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10C33" w:rsidRPr="008B2186" w:rsidRDefault="00DD4D42" w:rsidP="00110C33">
      <w:pPr>
        <w:tabs>
          <w:tab w:val="left" w:pos="5103"/>
        </w:tabs>
        <w:ind w:hanging="284"/>
        <w:jc w:val="center"/>
      </w:pPr>
      <w:r w:rsidRPr="008B2186">
        <w:rPr>
          <w:noProof/>
        </w:rPr>
        <w:drawing>
          <wp:inline distT="0" distB="0" distL="0" distR="0">
            <wp:extent cx="763270" cy="643890"/>
            <wp:effectExtent l="19050" t="0" r="0" b="0"/>
            <wp:docPr id="1" name="Рисунок 1"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01"/>
                    <pic:cNvPicPr>
                      <a:picLocks noChangeAspect="1" noChangeArrowheads="1"/>
                    </pic:cNvPicPr>
                  </pic:nvPicPr>
                  <pic:blipFill>
                    <a:blip r:embed="rId8" cstate="print"/>
                    <a:srcRect/>
                    <a:stretch>
                      <a:fillRect/>
                    </a:stretch>
                  </pic:blipFill>
                  <pic:spPr bwMode="auto">
                    <a:xfrm>
                      <a:off x="0" y="0"/>
                      <a:ext cx="763270" cy="643890"/>
                    </a:xfrm>
                    <a:prstGeom prst="rect">
                      <a:avLst/>
                    </a:prstGeom>
                    <a:noFill/>
                    <a:ln w="9525">
                      <a:noFill/>
                      <a:miter lim="800000"/>
                      <a:headEnd/>
                      <a:tailEnd/>
                    </a:ln>
                  </pic:spPr>
                </pic:pic>
              </a:graphicData>
            </a:graphic>
          </wp:inline>
        </w:drawing>
      </w:r>
    </w:p>
    <w:p w:rsidR="00110C33" w:rsidRPr="008B2186" w:rsidRDefault="00110C33" w:rsidP="00110C33">
      <w:pPr>
        <w:jc w:val="center"/>
        <w:rPr>
          <w:b/>
          <w:sz w:val="26"/>
          <w:szCs w:val="26"/>
        </w:rPr>
      </w:pPr>
      <w:r w:rsidRPr="008B2186">
        <w:rPr>
          <w:b/>
          <w:sz w:val="26"/>
          <w:szCs w:val="26"/>
        </w:rPr>
        <w:t>Общество с ограниченной ответственностью</w:t>
      </w:r>
    </w:p>
    <w:p w:rsidR="00110C33" w:rsidRPr="008B2186" w:rsidRDefault="00110C33" w:rsidP="00110C33">
      <w:pPr>
        <w:jc w:val="center"/>
        <w:rPr>
          <w:b/>
          <w:sz w:val="26"/>
          <w:szCs w:val="26"/>
        </w:rPr>
      </w:pPr>
      <w:r w:rsidRPr="008B2186">
        <w:rPr>
          <w:b/>
          <w:sz w:val="26"/>
          <w:szCs w:val="26"/>
        </w:rPr>
        <w:t>«ГРАДОСТРОИТЕЛЬСТВО И КАДАСТР»</w:t>
      </w:r>
    </w:p>
    <w:p w:rsidR="00110C33" w:rsidRPr="008B2186" w:rsidRDefault="00110C33" w:rsidP="00110C33">
      <w:pPr>
        <w:jc w:val="center"/>
        <w:rPr>
          <w:b/>
          <w:sz w:val="26"/>
          <w:szCs w:val="26"/>
        </w:rPr>
      </w:pPr>
      <w:r w:rsidRPr="008B2186">
        <w:rPr>
          <w:sz w:val="28"/>
          <w:szCs w:val="28"/>
        </w:rPr>
        <w:t xml:space="preserve">ООО </w:t>
      </w:r>
      <w:r w:rsidRPr="008B2186">
        <w:rPr>
          <w:b/>
          <w:sz w:val="26"/>
          <w:szCs w:val="26"/>
        </w:rPr>
        <w:t>«ГРАДОСТРОИТЕЛЬСТВО И КАДАСТР»</w:t>
      </w:r>
    </w:p>
    <w:p w:rsidR="006B6559" w:rsidRPr="008B2186" w:rsidRDefault="006B6559" w:rsidP="004A01CC">
      <w:pPr>
        <w:pStyle w:val="4"/>
        <w:jc w:val="left"/>
      </w:pPr>
    </w:p>
    <w:p w:rsidR="0026339E" w:rsidRPr="008B2186" w:rsidRDefault="0026339E" w:rsidP="0026339E">
      <w:pPr>
        <w:widowControl w:val="0"/>
        <w:adjustRightInd w:val="0"/>
        <w:jc w:val="both"/>
        <w:textAlignment w:val="baseline"/>
        <w:rPr>
          <w:b/>
        </w:rPr>
      </w:pPr>
      <w:r w:rsidRPr="008B2186">
        <w:rPr>
          <w:b/>
        </w:rPr>
        <w:t xml:space="preserve">Заказчик: </w:t>
      </w:r>
      <w:r w:rsidRPr="008B2186">
        <w:rPr>
          <w:b/>
        </w:rPr>
        <w:tab/>
        <w:t xml:space="preserve">Администрация </w:t>
      </w:r>
      <w:r w:rsidR="008B2186" w:rsidRPr="008B2186">
        <w:rPr>
          <w:b/>
        </w:rPr>
        <w:t>Дубровского</w:t>
      </w:r>
      <w:r w:rsidRPr="008B2186">
        <w:rPr>
          <w:b/>
        </w:rPr>
        <w:t xml:space="preserve"> района Брянской области</w:t>
      </w:r>
    </w:p>
    <w:p w:rsidR="0026339E" w:rsidRPr="00965F3E" w:rsidRDefault="0026339E" w:rsidP="0026339E">
      <w:pPr>
        <w:widowControl w:val="0"/>
        <w:adjustRightInd w:val="0"/>
        <w:jc w:val="both"/>
        <w:textAlignment w:val="baseline"/>
        <w:rPr>
          <w:b/>
        </w:rPr>
      </w:pPr>
    </w:p>
    <w:p w:rsidR="0026339E" w:rsidRPr="00965F3E" w:rsidRDefault="0026339E" w:rsidP="0026339E">
      <w:pPr>
        <w:widowControl w:val="0"/>
        <w:adjustRightInd w:val="0"/>
        <w:jc w:val="both"/>
        <w:textAlignment w:val="baseline"/>
        <w:rPr>
          <w:b/>
        </w:rPr>
      </w:pPr>
      <w:r w:rsidRPr="00965F3E">
        <w:rPr>
          <w:b/>
        </w:rPr>
        <w:t xml:space="preserve">Договор от </w:t>
      </w:r>
      <w:r w:rsidR="00965F3E" w:rsidRPr="00965F3E">
        <w:rPr>
          <w:b/>
        </w:rPr>
        <w:t>08</w:t>
      </w:r>
      <w:r w:rsidRPr="00965F3E">
        <w:rPr>
          <w:b/>
        </w:rPr>
        <w:t xml:space="preserve"> </w:t>
      </w:r>
      <w:r w:rsidR="00965F3E" w:rsidRPr="00965F3E">
        <w:rPr>
          <w:b/>
        </w:rPr>
        <w:t>апрел</w:t>
      </w:r>
      <w:r w:rsidRPr="00965F3E">
        <w:rPr>
          <w:b/>
        </w:rPr>
        <w:t>я 202</w:t>
      </w:r>
      <w:r w:rsidR="00965F3E" w:rsidRPr="00965F3E">
        <w:rPr>
          <w:b/>
        </w:rPr>
        <w:t>4</w:t>
      </w:r>
      <w:r w:rsidRPr="00965F3E">
        <w:rPr>
          <w:b/>
        </w:rPr>
        <w:t xml:space="preserve"> г.</w:t>
      </w:r>
    </w:p>
    <w:p w:rsidR="0026339E" w:rsidRPr="008B2186" w:rsidRDefault="0026339E" w:rsidP="00110C33">
      <w:pPr>
        <w:suppressAutoHyphens/>
        <w:rPr>
          <w:color w:val="FF0000"/>
        </w:rPr>
      </w:pPr>
    </w:p>
    <w:p w:rsidR="00665F20" w:rsidRPr="008B2186" w:rsidRDefault="00665F20" w:rsidP="00780241">
      <w:pPr>
        <w:jc w:val="center"/>
        <w:rPr>
          <w:b/>
          <w:sz w:val="40"/>
          <w:szCs w:val="40"/>
        </w:rPr>
      </w:pPr>
      <w:r w:rsidRPr="008B2186">
        <w:rPr>
          <w:b/>
          <w:sz w:val="40"/>
          <w:szCs w:val="40"/>
        </w:rPr>
        <w:t>Внесение изменений в</w:t>
      </w:r>
    </w:p>
    <w:p w:rsidR="00780241" w:rsidRPr="008B2186" w:rsidRDefault="00665F20" w:rsidP="00780241">
      <w:pPr>
        <w:jc w:val="center"/>
        <w:rPr>
          <w:b/>
          <w:sz w:val="40"/>
          <w:szCs w:val="40"/>
        </w:rPr>
      </w:pPr>
      <w:r w:rsidRPr="008B2186">
        <w:rPr>
          <w:b/>
          <w:sz w:val="40"/>
          <w:szCs w:val="40"/>
        </w:rPr>
        <w:t>с</w:t>
      </w:r>
      <w:r w:rsidR="00780241" w:rsidRPr="008B2186">
        <w:rPr>
          <w:b/>
          <w:sz w:val="40"/>
          <w:szCs w:val="40"/>
        </w:rPr>
        <w:t>хем</w:t>
      </w:r>
      <w:r w:rsidRPr="008B2186">
        <w:rPr>
          <w:b/>
          <w:sz w:val="40"/>
          <w:szCs w:val="40"/>
        </w:rPr>
        <w:t>у</w:t>
      </w:r>
      <w:r w:rsidR="00780241" w:rsidRPr="008B2186">
        <w:rPr>
          <w:b/>
          <w:sz w:val="40"/>
          <w:szCs w:val="40"/>
        </w:rPr>
        <w:t xml:space="preserve"> территориального планирования </w:t>
      </w:r>
    </w:p>
    <w:p w:rsidR="00780241" w:rsidRPr="008B2186" w:rsidRDefault="008B2186" w:rsidP="00780241">
      <w:pPr>
        <w:suppressAutoHyphens/>
        <w:jc w:val="center"/>
        <w:rPr>
          <w:b/>
          <w:sz w:val="40"/>
          <w:szCs w:val="40"/>
        </w:rPr>
      </w:pPr>
      <w:r w:rsidRPr="008B2186">
        <w:rPr>
          <w:b/>
          <w:sz w:val="40"/>
          <w:szCs w:val="40"/>
        </w:rPr>
        <w:t>Дубровского</w:t>
      </w:r>
      <w:r w:rsidR="00780241" w:rsidRPr="008B2186">
        <w:rPr>
          <w:b/>
          <w:sz w:val="40"/>
          <w:szCs w:val="40"/>
        </w:rPr>
        <w:t xml:space="preserve"> муниципального района </w:t>
      </w:r>
    </w:p>
    <w:p w:rsidR="00780241" w:rsidRPr="008B2186" w:rsidRDefault="00941797" w:rsidP="00780241">
      <w:pPr>
        <w:suppressAutoHyphens/>
        <w:jc w:val="center"/>
        <w:rPr>
          <w:b/>
          <w:sz w:val="40"/>
          <w:szCs w:val="40"/>
        </w:rPr>
      </w:pPr>
      <w:r w:rsidRPr="008B2186">
        <w:rPr>
          <w:b/>
          <w:sz w:val="40"/>
          <w:szCs w:val="40"/>
        </w:rPr>
        <w:t>Брянской</w:t>
      </w:r>
      <w:r w:rsidR="00780241" w:rsidRPr="008B2186">
        <w:rPr>
          <w:b/>
          <w:sz w:val="40"/>
          <w:szCs w:val="40"/>
        </w:rPr>
        <w:t xml:space="preserve"> области</w:t>
      </w:r>
    </w:p>
    <w:p w:rsidR="00110C33" w:rsidRPr="008B2186" w:rsidRDefault="00110C33" w:rsidP="00110C33">
      <w:pPr>
        <w:suppressAutoHyphens/>
        <w:jc w:val="center"/>
        <w:rPr>
          <w:b/>
          <w:sz w:val="40"/>
          <w:szCs w:val="40"/>
        </w:rPr>
      </w:pPr>
    </w:p>
    <w:p w:rsidR="00887184" w:rsidRPr="008B2186" w:rsidRDefault="0029075C" w:rsidP="008315BE">
      <w:pPr>
        <w:jc w:val="center"/>
        <w:rPr>
          <w:b/>
          <w:sz w:val="32"/>
          <w:szCs w:val="32"/>
        </w:rPr>
      </w:pPr>
      <w:r w:rsidRPr="008B2186">
        <w:rPr>
          <w:b/>
          <w:sz w:val="32"/>
          <w:szCs w:val="32"/>
        </w:rPr>
        <w:t>Пояснительная записка</w:t>
      </w:r>
    </w:p>
    <w:p w:rsidR="00887184" w:rsidRPr="008B2186" w:rsidRDefault="00887184" w:rsidP="008315BE">
      <w:pPr>
        <w:jc w:val="center"/>
        <w:rPr>
          <w:b/>
          <w:sz w:val="32"/>
          <w:szCs w:val="32"/>
        </w:rPr>
      </w:pPr>
    </w:p>
    <w:p w:rsidR="007A4632" w:rsidRPr="008B2186" w:rsidRDefault="008315BE" w:rsidP="008315BE">
      <w:pPr>
        <w:jc w:val="center"/>
        <w:rPr>
          <w:b/>
          <w:sz w:val="32"/>
          <w:szCs w:val="32"/>
        </w:rPr>
      </w:pPr>
      <w:r w:rsidRPr="008B2186">
        <w:rPr>
          <w:b/>
          <w:sz w:val="32"/>
          <w:szCs w:val="32"/>
        </w:rPr>
        <w:t xml:space="preserve">Том </w:t>
      </w:r>
      <w:r w:rsidR="007A4632" w:rsidRPr="008B2186">
        <w:rPr>
          <w:b/>
          <w:sz w:val="32"/>
          <w:szCs w:val="32"/>
          <w:lang w:val="en-US"/>
        </w:rPr>
        <w:t>II</w:t>
      </w:r>
      <w:r w:rsidRPr="008B2186">
        <w:rPr>
          <w:b/>
          <w:sz w:val="32"/>
          <w:szCs w:val="32"/>
        </w:rPr>
        <w:t xml:space="preserve"> </w:t>
      </w:r>
    </w:p>
    <w:p w:rsidR="008315BE" w:rsidRPr="008B2186" w:rsidRDefault="008315BE" w:rsidP="007A4632">
      <w:pPr>
        <w:jc w:val="center"/>
        <w:rPr>
          <w:b/>
          <w:sz w:val="32"/>
          <w:szCs w:val="32"/>
        </w:rPr>
      </w:pPr>
      <w:r w:rsidRPr="008B2186">
        <w:rPr>
          <w:b/>
          <w:sz w:val="32"/>
          <w:szCs w:val="32"/>
        </w:rPr>
        <w:t xml:space="preserve">Материалы по обоснованию </w:t>
      </w:r>
      <w:r w:rsidR="00780241" w:rsidRPr="008B2186">
        <w:rPr>
          <w:b/>
          <w:sz w:val="32"/>
          <w:szCs w:val="32"/>
        </w:rPr>
        <w:t>проекта</w:t>
      </w:r>
    </w:p>
    <w:p w:rsidR="0026339E" w:rsidRPr="008B2186" w:rsidRDefault="0026339E" w:rsidP="007A4632">
      <w:pPr>
        <w:jc w:val="center"/>
        <w:rPr>
          <w:b/>
          <w:color w:val="FF0000"/>
          <w:sz w:val="32"/>
          <w:szCs w:val="32"/>
        </w:rPr>
      </w:pPr>
    </w:p>
    <w:p w:rsidR="00CD32B2" w:rsidRPr="008B2186" w:rsidRDefault="008B2186" w:rsidP="007A4632">
      <w:pPr>
        <w:jc w:val="center"/>
        <w:rPr>
          <w:b/>
          <w:color w:val="FF0000"/>
          <w:sz w:val="32"/>
          <w:szCs w:val="32"/>
        </w:rPr>
      </w:pPr>
      <w:r w:rsidRPr="008B2186">
        <w:rPr>
          <w:noProof/>
          <w:color w:val="FF0000"/>
        </w:rPr>
        <w:drawing>
          <wp:inline distT="0" distB="0" distL="0" distR="0">
            <wp:extent cx="4577080" cy="3826739"/>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589766" cy="3837346"/>
                    </a:xfrm>
                    <a:prstGeom prst="rect">
                      <a:avLst/>
                    </a:prstGeom>
                  </pic:spPr>
                </pic:pic>
              </a:graphicData>
            </a:graphic>
          </wp:inline>
        </w:drawing>
      </w:r>
    </w:p>
    <w:p w:rsidR="009467A7" w:rsidRPr="008B2186" w:rsidRDefault="009467A7" w:rsidP="00DA7977">
      <w:pPr>
        <w:jc w:val="center"/>
        <w:rPr>
          <w:b/>
          <w:color w:val="FF0000"/>
          <w:sz w:val="28"/>
          <w:szCs w:val="28"/>
        </w:rPr>
      </w:pPr>
    </w:p>
    <w:p w:rsidR="003F7102" w:rsidRPr="008B2186" w:rsidRDefault="00C35A9E" w:rsidP="00DA7977">
      <w:pPr>
        <w:jc w:val="center"/>
        <w:rPr>
          <w:b/>
          <w:sz w:val="28"/>
          <w:szCs w:val="28"/>
        </w:rPr>
      </w:pPr>
      <w:r w:rsidRPr="008B2186">
        <w:rPr>
          <w:b/>
          <w:sz w:val="28"/>
          <w:szCs w:val="28"/>
        </w:rPr>
        <w:t>Санкт-Петербург</w:t>
      </w:r>
    </w:p>
    <w:p w:rsidR="006F625E" w:rsidRPr="008B2186" w:rsidRDefault="008B1E36" w:rsidP="00DA7977">
      <w:pPr>
        <w:jc w:val="center"/>
        <w:rPr>
          <w:b/>
          <w:sz w:val="28"/>
          <w:szCs w:val="28"/>
        </w:rPr>
        <w:sectPr w:rsidR="006F625E" w:rsidRPr="008B2186" w:rsidSect="006B6559">
          <w:headerReference w:type="default" r:id="rId10"/>
          <w:footerReference w:type="default" r:id="rId11"/>
          <w:pgSz w:w="11907" w:h="16840" w:code="9"/>
          <w:pgMar w:top="851" w:right="851" w:bottom="1134" w:left="1418" w:header="720" w:footer="720" w:gutter="0"/>
          <w:cols w:space="708"/>
          <w:titlePg/>
          <w:docGrid w:linePitch="326"/>
        </w:sectPr>
      </w:pPr>
      <w:r w:rsidRPr="008B2186">
        <w:rPr>
          <w:b/>
          <w:sz w:val="28"/>
          <w:szCs w:val="28"/>
        </w:rPr>
        <w:t>202</w:t>
      </w:r>
      <w:r w:rsidR="008B2186" w:rsidRPr="008B2186">
        <w:rPr>
          <w:b/>
          <w:sz w:val="28"/>
          <w:szCs w:val="28"/>
        </w:rPr>
        <w:t>4</w:t>
      </w:r>
    </w:p>
    <w:p w:rsidR="00E05058" w:rsidRPr="008B2186" w:rsidRDefault="00DD4D42" w:rsidP="00E05058">
      <w:pPr>
        <w:tabs>
          <w:tab w:val="left" w:pos="5103"/>
        </w:tabs>
        <w:ind w:hanging="284"/>
        <w:jc w:val="center"/>
        <w:rPr>
          <w:color w:val="FF0000"/>
        </w:rPr>
      </w:pPr>
      <w:r w:rsidRPr="008B2186">
        <w:rPr>
          <w:noProof/>
          <w:color w:val="FF0000"/>
        </w:rPr>
        <w:lastRenderedPageBreak/>
        <w:drawing>
          <wp:inline distT="0" distB="0" distL="0" distR="0">
            <wp:extent cx="763270" cy="643890"/>
            <wp:effectExtent l="19050" t="0" r="0" b="0"/>
            <wp:docPr id="3" name="Рисунок 2" descr="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logo-01"/>
                    <pic:cNvPicPr>
                      <a:picLocks noChangeAspect="1" noChangeArrowheads="1"/>
                    </pic:cNvPicPr>
                  </pic:nvPicPr>
                  <pic:blipFill>
                    <a:blip r:embed="rId8" cstate="print"/>
                    <a:srcRect/>
                    <a:stretch>
                      <a:fillRect/>
                    </a:stretch>
                  </pic:blipFill>
                  <pic:spPr bwMode="auto">
                    <a:xfrm>
                      <a:off x="0" y="0"/>
                      <a:ext cx="763270" cy="643890"/>
                    </a:xfrm>
                    <a:prstGeom prst="rect">
                      <a:avLst/>
                    </a:prstGeom>
                    <a:noFill/>
                    <a:ln w="9525">
                      <a:noFill/>
                      <a:miter lim="800000"/>
                      <a:headEnd/>
                      <a:tailEnd/>
                    </a:ln>
                  </pic:spPr>
                </pic:pic>
              </a:graphicData>
            </a:graphic>
          </wp:inline>
        </w:drawing>
      </w:r>
    </w:p>
    <w:p w:rsidR="00E05058" w:rsidRPr="008B2186" w:rsidRDefault="00E05058" w:rsidP="00E05058">
      <w:pPr>
        <w:jc w:val="center"/>
        <w:rPr>
          <w:b/>
          <w:sz w:val="26"/>
          <w:szCs w:val="26"/>
        </w:rPr>
      </w:pPr>
      <w:r w:rsidRPr="008B2186">
        <w:rPr>
          <w:b/>
          <w:sz w:val="26"/>
          <w:szCs w:val="26"/>
        </w:rPr>
        <w:t>Общество с ограниченной ответственностью</w:t>
      </w:r>
    </w:p>
    <w:p w:rsidR="00E05058" w:rsidRPr="008B2186" w:rsidRDefault="00E05058" w:rsidP="00E05058">
      <w:pPr>
        <w:jc w:val="center"/>
        <w:rPr>
          <w:b/>
          <w:sz w:val="26"/>
          <w:szCs w:val="26"/>
        </w:rPr>
      </w:pPr>
      <w:r w:rsidRPr="008B2186">
        <w:rPr>
          <w:b/>
          <w:sz w:val="26"/>
          <w:szCs w:val="26"/>
        </w:rPr>
        <w:t>«ГРАДОСТРОИТЕЛЬСТВО И КАДАСТР»</w:t>
      </w:r>
    </w:p>
    <w:p w:rsidR="00E05058" w:rsidRPr="008B2186" w:rsidRDefault="00E05058" w:rsidP="00E05058">
      <w:pPr>
        <w:jc w:val="center"/>
        <w:rPr>
          <w:b/>
          <w:sz w:val="26"/>
          <w:szCs w:val="26"/>
        </w:rPr>
      </w:pPr>
      <w:r w:rsidRPr="008B2186">
        <w:rPr>
          <w:sz w:val="28"/>
          <w:szCs w:val="28"/>
        </w:rPr>
        <w:t xml:space="preserve">ООО </w:t>
      </w:r>
      <w:r w:rsidRPr="008B2186">
        <w:rPr>
          <w:b/>
          <w:sz w:val="26"/>
          <w:szCs w:val="26"/>
        </w:rPr>
        <w:t>«ГРАДОСТРОИТЕЛЬСТВО И КАДАСТР»</w:t>
      </w:r>
    </w:p>
    <w:p w:rsidR="00E05058" w:rsidRPr="008B2186" w:rsidRDefault="00E05058" w:rsidP="00E05058">
      <w:pPr>
        <w:tabs>
          <w:tab w:val="left" w:pos="5103"/>
        </w:tabs>
        <w:jc w:val="right"/>
      </w:pPr>
    </w:p>
    <w:p w:rsidR="00965F3E" w:rsidRPr="008B2186" w:rsidRDefault="00965F3E" w:rsidP="00965F3E">
      <w:pPr>
        <w:widowControl w:val="0"/>
        <w:adjustRightInd w:val="0"/>
        <w:jc w:val="both"/>
        <w:textAlignment w:val="baseline"/>
        <w:rPr>
          <w:b/>
        </w:rPr>
      </w:pPr>
      <w:r w:rsidRPr="008B2186">
        <w:rPr>
          <w:b/>
        </w:rPr>
        <w:t xml:space="preserve">Заказчик: </w:t>
      </w:r>
      <w:r w:rsidRPr="008B2186">
        <w:rPr>
          <w:b/>
        </w:rPr>
        <w:tab/>
        <w:t>Администрация Дубровского района Брянской области</w:t>
      </w:r>
    </w:p>
    <w:p w:rsidR="00965F3E" w:rsidRPr="00965F3E" w:rsidRDefault="00965F3E" w:rsidP="00965F3E">
      <w:pPr>
        <w:widowControl w:val="0"/>
        <w:adjustRightInd w:val="0"/>
        <w:jc w:val="both"/>
        <w:textAlignment w:val="baseline"/>
        <w:rPr>
          <w:b/>
        </w:rPr>
      </w:pPr>
    </w:p>
    <w:p w:rsidR="00965F3E" w:rsidRPr="00965F3E" w:rsidRDefault="00965F3E" w:rsidP="00965F3E">
      <w:pPr>
        <w:widowControl w:val="0"/>
        <w:adjustRightInd w:val="0"/>
        <w:jc w:val="both"/>
        <w:textAlignment w:val="baseline"/>
        <w:rPr>
          <w:b/>
        </w:rPr>
      </w:pPr>
      <w:r w:rsidRPr="00965F3E">
        <w:rPr>
          <w:b/>
        </w:rPr>
        <w:t>Договор от 08 апреля 2024 г.</w:t>
      </w:r>
    </w:p>
    <w:p w:rsidR="00E05058" w:rsidRPr="008B2186" w:rsidRDefault="00E05058" w:rsidP="00E05058">
      <w:pPr>
        <w:suppressAutoHyphens/>
        <w:rPr>
          <w:color w:val="FF0000"/>
        </w:rPr>
      </w:pPr>
    </w:p>
    <w:p w:rsidR="00E05058" w:rsidRPr="008B2186" w:rsidRDefault="00E05058" w:rsidP="00E05058">
      <w:pPr>
        <w:suppressAutoHyphens/>
        <w:jc w:val="center"/>
        <w:rPr>
          <w:b/>
          <w:color w:val="FF0000"/>
          <w:sz w:val="40"/>
          <w:szCs w:val="40"/>
        </w:rPr>
      </w:pPr>
    </w:p>
    <w:p w:rsidR="00780241" w:rsidRPr="008B2186" w:rsidRDefault="00780241" w:rsidP="00E05058">
      <w:pPr>
        <w:suppressAutoHyphens/>
        <w:jc w:val="center"/>
        <w:rPr>
          <w:b/>
          <w:sz w:val="40"/>
          <w:szCs w:val="40"/>
        </w:rPr>
      </w:pPr>
    </w:p>
    <w:p w:rsidR="00665F20" w:rsidRPr="008B2186" w:rsidRDefault="00665F20" w:rsidP="00665F20">
      <w:pPr>
        <w:jc w:val="center"/>
        <w:rPr>
          <w:b/>
          <w:sz w:val="40"/>
          <w:szCs w:val="40"/>
        </w:rPr>
      </w:pPr>
      <w:r w:rsidRPr="008B2186">
        <w:rPr>
          <w:b/>
          <w:sz w:val="40"/>
          <w:szCs w:val="40"/>
        </w:rPr>
        <w:t>Внесение изменений в</w:t>
      </w:r>
    </w:p>
    <w:p w:rsidR="00665F20" w:rsidRPr="008B2186" w:rsidRDefault="00665F20" w:rsidP="00665F20">
      <w:pPr>
        <w:jc w:val="center"/>
        <w:rPr>
          <w:b/>
          <w:sz w:val="40"/>
          <w:szCs w:val="40"/>
        </w:rPr>
      </w:pPr>
      <w:r w:rsidRPr="008B2186">
        <w:rPr>
          <w:b/>
          <w:sz w:val="40"/>
          <w:szCs w:val="40"/>
        </w:rPr>
        <w:t xml:space="preserve">схему территориального планирования </w:t>
      </w:r>
    </w:p>
    <w:p w:rsidR="00665F20" w:rsidRPr="008B2186" w:rsidRDefault="008B2186" w:rsidP="00665F20">
      <w:pPr>
        <w:suppressAutoHyphens/>
        <w:jc w:val="center"/>
        <w:rPr>
          <w:b/>
          <w:sz w:val="40"/>
          <w:szCs w:val="40"/>
        </w:rPr>
      </w:pPr>
      <w:r w:rsidRPr="008B2186">
        <w:rPr>
          <w:b/>
          <w:sz w:val="40"/>
          <w:szCs w:val="40"/>
        </w:rPr>
        <w:t>Дубровского</w:t>
      </w:r>
      <w:r w:rsidR="00665F20" w:rsidRPr="008B2186">
        <w:rPr>
          <w:b/>
          <w:sz w:val="40"/>
          <w:szCs w:val="40"/>
        </w:rPr>
        <w:t xml:space="preserve"> муниципального района </w:t>
      </w:r>
    </w:p>
    <w:p w:rsidR="00665F20" w:rsidRPr="008B2186" w:rsidRDefault="00665F20" w:rsidP="00665F20">
      <w:pPr>
        <w:suppressAutoHyphens/>
        <w:jc w:val="center"/>
        <w:rPr>
          <w:b/>
          <w:sz w:val="40"/>
          <w:szCs w:val="40"/>
        </w:rPr>
      </w:pPr>
      <w:r w:rsidRPr="008B2186">
        <w:rPr>
          <w:b/>
          <w:sz w:val="40"/>
          <w:szCs w:val="40"/>
        </w:rPr>
        <w:t>Брянской области</w:t>
      </w:r>
    </w:p>
    <w:p w:rsidR="00780241" w:rsidRPr="008B2186" w:rsidRDefault="00780241" w:rsidP="00780241">
      <w:pPr>
        <w:suppressAutoHyphens/>
        <w:jc w:val="center"/>
        <w:rPr>
          <w:b/>
          <w:sz w:val="40"/>
          <w:szCs w:val="40"/>
        </w:rPr>
      </w:pPr>
    </w:p>
    <w:p w:rsidR="00780241" w:rsidRPr="008B2186" w:rsidRDefault="00780241" w:rsidP="00780241">
      <w:pPr>
        <w:jc w:val="center"/>
        <w:rPr>
          <w:b/>
          <w:sz w:val="32"/>
          <w:szCs w:val="32"/>
        </w:rPr>
      </w:pPr>
      <w:r w:rsidRPr="008B2186">
        <w:rPr>
          <w:b/>
          <w:sz w:val="32"/>
          <w:szCs w:val="32"/>
        </w:rPr>
        <w:t>Пояснительная записка</w:t>
      </w:r>
    </w:p>
    <w:p w:rsidR="00780241" w:rsidRPr="008B2186" w:rsidRDefault="00780241" w:rsidP="00780241">
      <w:pPr>
        <w:jc w:val="center"/>
        <w:rPr>
          <w:b/>
          <w:sz w:val="32"/>
          <w:szCs w:val="32"/>
        </w:rPr>
      </w:pPr>
    </w:p>
    <w:p w:rsidR="00780241" w:rsidRPr="008B2186" w:rsidRDefault="00780241" w:rsidP="00780241">
      <w:pPr>
        <w:jc w:val="center"/>
        <w:rPr>
          <w:b/>
          <w:sz w:val="32"/>
          <w:szCs w:val="32"/>
        </w:rPr>
      </w:pPr>
      <w:r w:rsidRPr="008B2186">
        <w:rPr>
          <w:b/>
          <w:sz w:val="32"/>
          <w:szCs w:val="32"/>
        </w:rPr>
        <w:t xml:space="preserve">Том </w:t>
      </w:r>
      <w:r w:rsidRPr="008B2186">
        <w:rPr>
          <w:b/>
          <w:sz w:val="32"/>
          <w:szCs w:val="32"/>
          <w:lang w:val="en-US"/>
        </w:rPr>
        <w:t>II</w:t>
      </w:r>
      <w:r w:rsidRPr="008B2186">
        <w:rPr>
          <w:b/>
          <w:sz w:val="32"/>
          <w:szCs w:val="32"/>
        </w:rPr>
        <w:t xml:space="preserve"> </w:t>
      </w:r>
    </w:p>
    <w:p w:rsidR="00780241" w:rsidRPr="008B2186" w:rsidRDefault="00780241" w:rsidP="00780241">
      <w:pPr>
        <w:jc w:val="center"/>
        <w:rPr>
          <w:b/>
          <w:sz w:val="32"/>
          <w:szCs w:val="32"/>
        </w:rPr>
      </w:pPr>
      <w:r w:rsidRPr="008B2186">
        <w:rPr>
          <w:b/>
          <w:sz w:val="32"/>
          <w:szCs w:val="32"/>
        </w:rPr>
        <w:t>Материалы по обоснованию проекта</w:t>
      </w:r>
    </w:p>
    <w:p w:rsidR="00533988" w:rsidRPr="008B2186" w:rsidRDefault="00533988" w:rsidP="006F625E">
      <w:pPr>
        <w:rPr>
          <w:b/>
          <w:sz w:val="28"/>
          <w:szCs w:val="28"/>
        </w:rPr>
      </w:pPr>
    </w:p>
    <w:p w:rsidR="006F625E" w:rsidRPr="008B2186" w:rsidRDefault="006F625E" w:rsidP="006F625E">
      <w:pPr>
        <w:jc w:val="center"/>
        <w:rPr>
          <w:b/>
          <w:sz w:val="28"/>
          <w:szCs w:val="28"/>
        </w:rPr>
      </w:pPr>
    </w:p>
    <w:p w:rsidR="00314E1D" w:rsidRPr="008B2186" w:rsidRDefault="00314E1D" w:rsidP="006F625E">
      <w:pPr>
        <w:jc w:val="center"/>
        <w:rPr>
          <w:b/>
          <w:sz w:val="28"/>
          <w:szCs w:val="28"/>
        </w:rPr>
      </w:pPr>
    </w:p>
    <w:p w:rsidR="004A5F21" w:rsidRPr="008B2186" w:rsidRDefault="004A5F21" w:rsidP="006F625E">
      <w:pPr>
        <w:jc w:val="center"/>
        <w:rPr>
          <w:b/>
          <w:sz w:val="28"/>
          <w:szCs w:val="28"/>
        </w:rPr>
      </w:pPr>
    </w:p>
    <w:p w:rsidR="00440379" w:rsidRPr="008B2186" w:rsidRDefault="00440379" w:rsidP="006F625E">
      <w:pPr>
        <w:jc w:val="center"/>
        <w:rPr>
          <w:b/>
          <w:sz w:val="28"/>
          <w:szCs w:val="28"/>
        </w:rPr>
      </w:pPr>
    </w:p>
    <w:p w:rsidR="00440379" w:rsidRPr="008B2186" w:rsidRDefault="00440379" w:rsidP="006F625E">
      <w:pPr>
        <w:jc w:val="center"/>
        <w:rPr>
          <w:b/>
          <w:sz w:val="28"/>
          <w:szCs w:val="28"/>
        </w:rPr>
      </w:pPr>
    </w:p>
    <w:p w:rsidR="004A5F21" w:rsidRPr="008B2186" w:rsidRDefault="004A5F21" w:rsidP="006F625E">
      <w:pPr>
        <w:jc w:val="center"/>
        <w:rPr>
          <w:b/>
          <w:sz w:val="28"/>
          <w:szCs w:val="28"/>
        </w:rPr>
      </w:pPr>
    </w:p>
    <w:p w:rsidR="004A5F21" w:rsidRPr="008B2186" w:rsidRDefault="004A5F21" w:rsidP="004A5F21">
      <w:pPr>
        <w:suppressAutoHyphens/>
        <w:jc w:val="both"/>
        <w:rPr>
          <w:sz w:val="28"/>
          <w:szCs w:val="28"/>
        </w:rPr>
      </w:pPr>
      <w:r w:rsidRPr="008B2186">
        <w:rPr>
          <w:sz w:val="28"/>
          <w:szCs w:val="28"/>
        </w:rPr>
        <w:t>Генеральный директор</w:t>
      </w:r>
      <w:r w:rsidRPr="008B2186">
        <w:rPr>
          <w:sz w:val="28"/>
          <w:szCs w:val="28"/>
        </w:rPr>
        <w:tab/>
      </w:r>
      <w:r w:rsidRPr="008B2186">
        <w:rPr>
          <w:sz w:val="28"/>
          <w:szCs w:val="28"/>
        </w:rPr>
        <w:tab/>
      </w:r>
      <w:r w:rsidRPr="008B2186">
        <w:rPr>
          <w:sz w:val="28"/>
          <w:szCs w:val="28"/>
        </w:rPr>
        <w:tab/>
      </w:r>
      <w:r w:rsidRPr="008B2186">
        <w:rPr>
          <w:sz w:val="28"/>
          <w:szCs w:val="28"/>
        </w:rPr>
        <w:tab/>
      </w:r>
      <w:r w:rsidRPr="008B2186">
        <w:rPr>
          <w:sz w:val="28"/>
          <w:szCs w:val="28"/>
        </w:rPr>
        <w:tab/>
      </w:r>
      <w:r w:rsidRPr="008B2186">
        <w:rPr>
          <w:sz w:val="28"/>
          <w:szCs w:val="28"/>
        </w:rPr>
        <w:tab/>
      </w:r>
      <w:r w:rsidRPr="008B2186">
        <w:rPr>
          <w:sz w:val="28"/>
          <w:szCs w:val="28"/>
        </w:rPr>
        <w:tab/>
        <w:t>В. А. Котлярова</w:t>
      </w:r>
    </w:p>
    <w:p w:rsidR="004A5F21" w:rsidRPr="008B2186" w:rsidRDefault="004A5F21" w:rsidP="004A5F21">
      <w:pPr>
        <w:suppressAutoHyphens/>
        <w:jc w:val="both"/>
        <w:rPr>
          <w:sz w:val="28"/>
          <w:szCs w:val="28"/>
        </w:rPr>
      </w:pPr>
    </w:p>
    <w:p w:rsidR="004A5F21" w:rsidRPr="008B2186" w:rsidRDefault="004A5F21" w:rsidP="004A5F21">
      <w:pPr>
        <w:suppressAutoHyphens/>
        <w:jc w:val="both"/>
        <w:rPr>
          <w:sz w:val="28"/>
          <w:szCs w:val="28"/>
        </w:rPr>
      </w:pPr>
    </w:p>
    <w:p w:rsidR="004A5F21" w:rsidRPr="008B2186" w:rsidRDefault="004A5F21" w:rsidP="004A5F21">
      <w:pPr>
        <w:suppressAutoHyphens/>
        <w:rPr>
          <w:b/>
          <w:sz w:val="28"/>
          <w:szCs w:val="28"/>
        </w:rPr>
      </w:pPr>
    </w:p>
    <w:p w:rsidR="006F625E" w:rsidRPr="008B2186" w:rsidRDefault="006F625E" w:rsidP="006F625E">
      <w:pPr>
        <w:jc w:val="center"/>
        <w:rPr>
          <w:b/>
          <w:sz w:val="28"/>
          <w:szCs w:val="28"/>
        </w:rPr>
      </w:pPr>
    </w:p>
    <w:p w:rsidR="00336E82" w:rsidRPr="008B2186" w:rsidRDefault="00336E82" w:rsidP="006F625E">
      <w:pPr>
        <w:jc w:val="center"/>
        <w:rPr>
          <w:b/>
          <w:sz w:val="28"/>
          <w:szCs w:val="28"/>
        </w:rPr>
      </w:pPr>
    </w:p>
    <w:p w:rsidR="006F625E" w:rsidRPr="008B2186" w:rsidRDefault="006F625E" w:rsidP="006F625E">
      <w:pPr>
        <w:jc w:val="center"/>
        <w:rPr>
          <w:b/>
          <w:sz w:val="28"/>
          <w:szCs w:val="28"/>
        </w:rPr>
      </w:pPr>
    </w:p>
    <w:p w:rsidR="00447829" w:rsidRPr="008B2186" w:rsidRDefault="00447829" w:rsidP="006F625E">
      <w:pPr>
        <w:jc w:val="center"/>
        <w:rPr>
          <w:b/>
          <w:sz w:val="28"/>
          <w:szCs w:val="28"/>
        </w:rPr>
      </w:pPr>
    </w:p>
    <w:p w:rsidR="00780241" w:rsidRPr="008B2186" w:rsidRDefault="00780241" w:rsidP="006F625E">
      <w:pPr>
        <w:jc w:val="center"/>
        <w:rPr>
          <w:b/>
          <w:sz w:val="28"/>
          <w:szCs w:val="28"/>
        </w:rPr>
      </w:pPr>
    </w:p>
    <w:p w:rsidR="00004C72" w:rsidRPr="008B2186" w:rsidRDefault="00004C72" w:rsidP="006F625E">
      <w:pPr>
        <w:jc w:val="center"/>
        <w:rPr>
          <w:b/>
          <w:sz w:val="28"/>
          <w:szCs w:val="28"/>
        </w:rPr>
      </w:pPr>
    </w:p>
    <w:p w:rsidR="006F625E" w:rsidRPr="008B2186" w:rsidRDefault="006F625E" w:rsidP="006F625E">
      <w:pPr>
        <w:jc w:val="center"/>
        <w:rPr>
          <w:b/>
          <w:sz w:val="28"/>
          <w:szCs w:val="28"/>
        </w:rPr>
      </w:pPr>
      <w:r w:rsidRPr="008B2186">
        <w:rPr>
          <w:b/>
          <w:sz w:val="28"/>
          <w:szCs w:val="28"/>
        </w:rPr>
        <w:t xml:space="preserve">Санкт-Петербург </w:t>
      </w:r>
    </w:p>
    <w:p w:rsidR="0041640E" w:rsidRPr="008B2186" w:rsidRDefault="003C58D5" w:rsidP="006F625E">
      <w:pPr>
        <w:jc w:val="center"/>
        <w:rPr>
          <w:b/>
          <w:sz w:val="28"/>
          <w:szCs w:val="28"/>
        </w:rPr>
        <w:sectPr w:rsidR="0041640E" w:rsidRPr="008B2186" w:rsidSect="00EE621B">
          <w:headerReference w:type="default" r:id="rId12"/>
          <w:pgSz w:w="11907" w:h="16840" w:code="9"/>
          <w:pgMar w:top="1134" w:right="851" w:bottom="1134" w:left="1418" w:header="709" w:footer="709" w:gutter="0"/>
          <w:pgNumType w:start="1"/>
          <w:cols w:space="708"/>
          <w:titlePg/>
          <w:docGrid w:linePitch="360"/>
        </w:sectPr>
      </w:pPr>
      <w:r w:rsidRPr="008B2186">
        <w:rPr>
          <w:b/>
          <w:sz w:val="28"/>
          <w:szCs w:val="28"/>
        </w:rPr>
        <w:t>20</w:t>
      </w:r>
      <w:r w:rsidR="008B2186">
        <w:rPr>
          <w:b/>
          <w:sz w:val="28"/>
          <w:szCs w:val="28"/>
        </w:rPr>
        <w:t>24</w:t>
      </w:r>
    </w:p>
    <w:p w:rsidR="00BD7E9A" w:rsidRPr="00965F3E" w:rsidRDefault="00BD7E9A" w:rsidP="00BD7E9A">
      <w:pPr>
        <w:jc w:val="center"/>
        <w:rPr>
          <w:b/>
        </w:rPr>
      </w:pPr>
      <w:r w:rsidRPr="00965F3E">
        <w:rPr>
          <w:b/>
        </w:rPr>
        <w:t>Авторский коллектив:</w:t>
      </w:r>
    </w:p>
    <w:p w:rsidR="00C0401D" w:rsidRPr="00965F3E" w:rsidRDefault="00C0401D" w:rsidP="00BD7E9A">
      <w:pPr>
        <w:jc w:val="cente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0"/>
        <w:gridCol w:w="5767"/>
        <w:gridCol w:w="2470"/>
      </w:tblGrid>
      <w:tr w:rsidR="008B2186" w:rsidRPr="00965F3E" w:rsidTr="00AD5A51">
        <w:trPr>
          <w:jc w:val="center"/>
        </w:trPr>
        <w:tc>
          <w:tcPr>
            <w:tcW w:w="1000" w:type="dxa"/>
            <w:shd w:val="clear" w:color="auto" w:fill="CCFFCC"/>
            <w:vAlign w:val="center"/>
          </w:tcPr>
          <w:p w:rsidR="00B86E12" w:rsidRPr="00965F3E" w:rsidRDefault="00B86E12" w:rsidP="00AD5A51">
            <w:pPr>
              <w:suppressAutoHyphens/>
              <w:jc w:val="center"/>
            </w:pPr>
            <w:r w:rsidRPr="00965F3E">
              <w:t>№ п/п</w:t>
            </w:r>
          </w:p>
        </w:tc>
        <w:tc>
          <w:tcPr>
            <w:tcW w:w="5767" w:type="dxa"/>
            <w:shd w:val="clear" w:color="auto" w:fill="CCFFCC"/>
            <w:vAlign w:val="center"/>
          </w:tcPr>
          <w:p w:rsidR="00B86E12" w:rsidRPr="00965F3E" w:rsidRDefault="00B86E12" w:rsidP="00AD5A51">
            <w:pPr>
              <w:suppressAutoHyphens/>
              <w:jc w:val="center"/>
            </w:pPr>
            <w:r w:rsidRPr="00965F3E">
              <w:t>Должность</w:t>
            </w:r>
          </w:p>
        </w:tc>
        <w:tc>
          <w:tcPr>
            <w:tcW w:w="2470" w:type="dxa"/>
            <w:shd w:val="clear" w:color="auto" w:fill="CCFFCC"/>
            <w:vAlign w:val="center"/>
          </w:tcPr>
          <w:p w:rsidR="00B86E12" w:rsidRPr="00965F3E" w:rsidRDefault="00B86E12" w:rsidP="00AD5A51">
            <w:pPr>
              <w:suppressAutoHyphens/>
              <w:jc w:val="center"/>
            </w:pPr>
            <w:r w:rsidRPr="00965F3E">
              <w:t>Ф.И.О.</w:t>
            </w:r>
          </w:p>
          <w:p w:rsidR="00B86E12" w:rsidRPr="00965F3E" w:rsidRDefault="00B86E12" w:rsidP="00AD5A51">
            <w:pPr>
              <w:suppressAutoHyphens/>
              <w:jc w:val="center"/>
            </w:pP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tabs>
                <w:tab w:val="left" w:pos="600"/>
              </w:tabs>
              <w:suppressAutoHyphens/>
            </w:pPr>
            <w:r w:rsidRPr="00965F3E">
              <w:t>Генеральный директор, главный инженер проекта</w:t>
            </w:r>
          </w:p>
        </w:tc>
        <w:tc>
          <w:tcPr>
            <w:tcW w:w="2470" w:type="dxa"/>
          </w:tcPr>
          <w:p w:rsidR="00B86E12" w:rsidRPr="00965F3E" w:rsidRDefault="00B86E12" w:rsidP="00AD5A51">
            <w:pPr>
              <w:suppressAutoHyphens/>
              <w:jc w:val="center"/>
            </w:pPr>
            <w:r w:rsidRPr="00965F3E">
              <w:t>В.А.Котлярова</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Главный архитектор проекта</w:t>
            </w:r>
          </w:p>
        </w:tc>
        <w:tc>
          <w:tcPr>
            <w:tcW w:w="2470" w:type="dxa"/>
          </w:tcPr>
          <w:p w:rsidR="00B86E12" w:rsidRPr="00965F3E" w:rsidRDefault="00B86E12" w:rsidP="00AD5A51">
            <w:pPr>
              <w:suppressAutoHyphens/>
              <w:jc w:val="center"/>
            </w:pPr>
            <w:r w:rsidRPr="00965F3E">
              <w:t>Т.А. Шатаева</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Главный архитектор проекта</w:t>
            </w:r>
          </w:p>
        </w:tc>
        <w:tc>
          <w:tcPr>
            <w:tcW w:w="2470" w:type="dxa"/>
          </w:tcPr>
          <w:p w:rsidR="00B86E12" w:rsidRPr="00965F3E" w:rsidRDefault="00B86E12" w:rsidP="00AD5A51">
            <w:pPr>
              <w:suppressAutoHyphens/>
              <w:jc w:val="center"/>
            </w:pPr>
            <w:r w:rsidRPr="00965F3E">
              <w:t>А.В. Слесарева</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Главный инженер проекта</w:t>
            </w:r>
          </w:p>
        </w:tc>
        <w:tc>
          <w:tcPr>
            <w:tcW w:w="2470" w:type="dxa"/>
          </w:tcPr>
          <w:p w:rsidR="00B86E12" w:rsidRPr="00965F3E" w:rsidRDefault="00B86E12" w:rsidP="00AD5A51">
            <w:pPr>
              <w:suppressAutoHyphens/>
              <w:jc w:val="center"/>
            </w:pPr>
            <w:r w:rsidRPr="00965F3E">
              <w:t>А.В. Половников</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Главный инженер проекта</w:t>
            </w:r>
          </w:p>
        </w:tc>
        <w:tc>
          <w:tcPr>
            <w:tcW w:w="2470" w:type="dxa"/>
          </w:tcPr>
          <w:p w:rsidR="00B86E12" w:rsidRPr="00965F3E" w:rsidRDefault="00B86E12" w:rsidP="00AD5A51">
            <w:pPr>
              <w:suppressAutoHyphens/>
              <w:jc w:val="center"/>
            </w:pPr>
            <w:r w:rsidRPr="00965F3E">
              <w:t>Е.В. Александрова</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 xml:space="preserve">Инженер-экономист </w:t>
            </w:r>
          </w:p>
        </w:tc>
        <w:tc>
          <w:tcPr>
            <w:tcW w:w="2470" w:type="dxa"/>
          </w:tcPr>
          <w:p w:rsidR="00B86E12" w:rsidRPr="00965F3E" w:rsidRDefault="00B86E12" w:rsidP="00AD5A51">
            <w:pPr>
              <w:suppressAutoHyphens/>
              <w:jc w:val="center"/>
            </w:pPr>
            <w:r w:rsidRPr="00965F3E">
              <w:t>И.В. Рассадникова</w:t>
            </w:r>
          </w:p>
        </w:tc>
      </w:tr>
      <w:tr w:rsidR="008B2186" w:rsidRPr="00965F3E" w:rsidTr="00AD5A51">
        <w:trPr>
          <w:jc w:val="center"/>
        </w:trPr>
        <w:tc>
          <w:tcPr>
            <w:tcW w:w="1000" w:type="dxa"/>
          </w:tcPr>
          <w:p w:rsidR="00B86E12" w:rsidRPr="00965F3E" w:rsidRDefault="00B86E12" w:rsidP="009B20C6">
            <w:pPr>
              <w:numPr>
                <w:ilvl w:val="0"/>
                <w:numId w:val="2"/>
              </w:numPr>
              <w:suppressAutoHyphens/>
              <w:jc w:val="center"/>
            </w:pPr>
          </w:p>
        </w:tc>
        <w:tc>
          <w:tcPr>
            <w:tcW w:w="5767" w:type="dxa"/>
          </w:tcPr>
          <w:p w:rsidR="00B86E12" w:rsidRPr="00965F3E" w:rsidRDefault="00B86E12" w:rsidP="00AD5A51">
            <w:pPr>
              <w:suppressAutoHyphens/>
            </w:pPr>
            <w:r w:rsidRPr="00965F3E">
              <w:t>Инженер-проектировщик</w:t>
            </w:r>
          </w:p>
        </w:tc>
        <w:tc>
          <w:tcPr>
            <w:tcW w:w="2470" w:type="dxa"/>
          </w:tcPr>
          <w:p w:rsidR="00B86E12" w:rsidRPr="00965F3E" w:rsidRDefault="00B86E12" w:rsidP="00AD5A51">
            <w:pPr>
              <w:suppressAutoHyphens/>
              <w:jc w:val="center"/>
            </w:pPr>
            <w:r w:rsidRPr="00965F3E">
              <w:t>Н.М. Смирнова</w:t>
            </w:r>
          </w:p>
        </w:tc>
      </w:tr>
    </w:tbl>
    <w:p w:rsidR="00BD7E9A" w:rsidRPr="00965F3E" w:rsidRDefault="00BD7E9A" w:rsidP="00BD7E9A">
      <w:pPr>
        <w:jc w:val="center"/>
        <w:rPr>
          <w:b/>
        </w:rPr>
      </w:pPr>
    </w:p>
    <w:p w:rsidR="00BD7E9A" w:rsidRPr="00965F3E" w:rsidRDefault="00BD7E9A" w:rsidP="00BD7E9A">
      <w:pPr>
        <w:jc w:val="center"/>
        <w:rPr>
          <w:b/>
        </w:rPr>
      </w:pPr>
      <w:r w:rsidRPr="00965F3E">
        <w:rPr>
          <w:b/>
        </w:rPr>
        <w:t>Состав проекта:</w:t>
      </w:r>
    </w:p>
    <w:p w:rsidR="00BD7E9A" w:rsidRPr="00965F3E" w:rsidRDefault="00BD7E9A" w:rsidP="00BD7E9A">
      <w:pPr>
        <w:suppressAutoHyphens/>
        <w:jc w:val="center"/>
        <w:rPr>
          <w:b/>
        </w:rPr>
      </w:pPr>
    </w:p>
    <w:p w:rsidR="00BD7E9A" w:rsidRPr="00965F3E" w:rsidRDefault="00BD7E9A" w:rsidP="00BD7E9A">
      <w:pPr>
        <w:suppressAutoHyphens/>
        <w:jc w:val="center"/>
        <w:rPr>
          <w:b/>
          <w:u w:val="single"/>
        </w:rPr>
      </w:pPr>
      <w:r w:rsidRPr="00965F3E">
        <w:rPr>
          <w:b/>
          <w:u w:val="single"/>
        </w:rPr>
        <w:t>Пояснительные записки</w:t>
      </w:r>
    </w:p>
    <w:p w:rsidR="00BD7E9A" w:rsidRPr="00965F3E" w:rsidRDefault="00BD7E9A" w:rsidP="00BD7E9A">
      <w:pPr>
        <w:suppressAutoHyphens/>
        <w:jc w:val="center"/>
        <w:rPr>
          <w:b/>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7740"/>
        <w:gridCol w:w="1080"/>
      </w:tblGrid>
      <w:tr w:rsidR="008B2186" w:rsidRPr="00965F3E">
        <w:tc>
          <w:tcPr>
            <w:tcW w:w="1008" w:type="dxa"/>
            <w:shd w:val="clear" w:color="auto" w:fill="CCFFCC"/>
          </w:tcPr>
          <w:p w:rsidR="00BD7E9A" w:rsidRPr="00965F3E" w:rsidRDefault="00BD7E9A" w:rsidP="002877C8">
            <w:pPr>
              <w:suppressAutoHyphens/>
              <w:jc w:val="center"/>
            </w:pPr>
            <w:r w:rsidRPr="00965F3E">
              <w:t>№ п/п</w:t>
            </w:r>
          </w:p>
        </w:tc>
        <w:tc>
          <w:tcPr>
            <w:tcW w:w="7740" w:type="dxa"/>
            <w:shd w:val="clear" w:color="auto" w:fill="CCFFCC"/>
          </w:tcPr>
          <w:p w:rsidR="00BD7E9A" w:rsidRPr="00965F3E" w:rsidRDefault="00BD7E9A" w:rsidP="00334C72">
            <w:pPr>
              <w:suppressAutoHyphens/>
              <w:jc w:val="center"/>
            </w:pPr>
            <w:r w:rsidRPr="00965F3E">
              <w:t>Наименование</w:t>
            </w:r>
          </w:p>
        </w:tc>
        <w:tc>
          <w:tcPr>
            <w:tcW w:w="1080" w:type="dxa"/>
            <w:shd w:val="clear" w:color="auto" w:fill="CCFFCC"/>
          </w:tcPr>
          <w:p w:rsidR="00BD7E9A" w:rsidRPr="00965F3E" w:rsidRDefault="00BD7E9A" w:rsidP="002877C8">
            <w:pPr>
              <w:suppressAutoHyphens/>
              <w:jc w:val="center"/>
            </w:pPr>
            <w:r w:rsidRPr="00965F3E">
              <w:t>Гриф</w:t>
            </w:r>
          </w:p>
        </w:tc>
      </w:tr>
      <w:tr w:rsidR="008B2186" w:rsidRPr="00965F3E">
        <w:tc>
          <w:tcPr>
            <w:tcW w:w="1008" w:type="dxa"/>
          </w:tcPr>
          <w:p w:rsidR="00BD7E9A" w:rsidRPr="00965F3E" w:rsidRDefault="00BD7E9A" w:rsidP="002877C8">
            <w:pPr>
              <w:suppressAutoHyphens/>
              <w:jc w:val="center"/>
            </w:pPr>
            <w:r w:rsidRPr="00965F3E">
              <w:t>1.</w:t>
            </w:r>
          </w:p>
        </w:tc>
        <w:tc>
          <w:tcPr>
            <w:tcW w:w="7740" w:type="dxa"/>
          </w:tcPr>
          <w:p w:rsidR="00BD7E9A" w:rsidRPr="00965F3E" w:rsidRDefault="00BD7E9A" w:rsidP="002877C8">
            <w:pPr>
              <w:suppressAutoHyphens/>
              <w:jc w:val="both"/>
            </w:pPr>
            <w:r w:rsidRPr="00965F3E">
              <w:t>Том I. Положение о территориальном планировании</w:t>
            </w:r>
          </w:p>
        </w:tc>
        <w:tc>
          <w:tcPr>
            <w:tcW w:w="1080" w:type="dxa"/>
          </w:tcPr>
          <w:p w:rsidR="00BD7E9A" w:rsidRPr="00965F3E" w:rsidRDefault="00BD7E9A" w:rsidP="002877C8">
            <w:pPr>
              <w:suppressAutoHyphens/>
              <w:jc w:val="center"/>
            </w:pPr>
            <w:r w:rsidRPr="00965F3E">
              <w:t>н/с</w:t>
            </w:r>
          </w:p>
        </w:tc>
      </w:tr>
      <w:tr w:rsidR="008B2186" w:rsidRPr="00965F3E">
        <w:tc>
          <w:tcPr>
            <w:tcW w:w="1008" w:type="dxa"/>
          </w:tcPr>
          <w:p w:rsidR="00BD7E9A" w:rsidRPr="007B50C0" w:rsidRDefault="00BD7E9A" w:rsidP="002877C8">
            <w:pPr>
              <w:suppressAutoHyphens/>
              <w:jc w:val="center"/>
            </w:pPr>
            <w:r w:rsidRPr="007B50C0">
              <w:t>2.</w:t>
            </w:r>
          </w:p>
        </w:tc>
        <w:tc>
          <w:tcPr>
            <w:tcW w:w="7740" w:type="dxa"/>
          </w:tcPr>
          <w:p w:rsidR="00BD7E9A" w:rsidRPr="007B50C0" w:rsidRDefault="00BD7E9A" w:rsidP="007B50C0">
            <w:pPr>
              <w:suppressAutoHyphens/>
              <w:jc w:val="both"/>
            </w:pPr>
            <w:r w:rsidRPr="007B50C0">
              <w:t xml:space="preserve">Том II. Материалы по обоснованию </w:t>
            </w:r>
            <w:r w:rsidR="007B50C0" w:rsidRPr="007B50C0">
              <w:t>проекта</w:t>
            </w:r>
          </w:p>
        </w:tc>
        <w:tc>
          <w:tcPr>
            <w:tcW w:w="1080" w:type="dxa"/>
          </w:tcPr>
          <w:p w:rsidR="00BD7E9A" w:rsidRPr="00965F3E" w:rsidRDefault="00BD7E9A" w:rsidP="002877C8">
            <w:pPr>
              <w:suppressAutoHyphens/>
              <w:jc w:val="center"/>
            </w:pPr>
            <w:r w:rsidRPr="00965F3E">
              <w:t>н/с</w:t>
            </w:r>
          </w:p>
        </w:tc>
      </w:tr>
    </w:tbl>
    <w:p w:rsidR="00BD7E9A" w:rsidRPr="00965F3E" w:rsidRDefault="00BD7E9A" w:rsidP="00BD7E9A">
      <w:pPr>
        <w:suppressAutoHyphens/>
        <w:jc w:val="center"/>
        <w:rPr>
          <w:b/>
          <w:sz w:val="28"/>
          <w:szCs w:val="28"/>
        </w:rPr>
      </w:pPr>
    </w:p>
    <w:p w:rsidR="009E1A19" w:rsidRPr="00965F3E" w:rsidRDefault="009E1A19" w:rsidP="009E1A19">
      <w:pPr>
        <w:suppressAutoHyphens/>
        <w:jc w:val="center"/>
        <w:rPr>
          <w:b/>
          <w:u w:val="single"/>
        </w:rPr>
      </w:pPr>
      <w:r w:rsidRPr="00965F3E">
        <w:rPr>
          <w:b/>
          <w:u w:val="single"/>
        </w:rPr>
        <w:t>Графические материалы</w:t>
      </w:r>
    </w:p>
    <w:p w:rsidR="009E1A19" w:rsidRPr="00965F3E" w:rsidRDefault="009E1A19" w:rsidP="009E1A19">
      <w:pPr>
        <w:suppressAutoHyphens/>
        <w:jc w:val="center"/>
        <w:rPr>
          <w:b/>
        </w:rPr>
      </w:pPr>
    </w:p>
    <w:p w:rsidR="009E1A19" w:rsidRPr="00965F3E" w:rsidRDefault="009E1A19" w:rsidP="009E1A19">
      <w:pPr>
        <w:suppressAutoHyphens/>
        <w:jc w:val="center"/>
        <w:rPr>
          <w:b/>
        </w:rPr>
      </w:pPr>
      <w:r w:rsidRPr="007B50C0">
        <w:rPr>
          <w:b/>
        </w:rPr>
        <w:t xml:space="preserve">1. Материалы по обоснованию </w:t>
      </w:r>
      <w:r w:rsidR="007B50C0" w:rsidRPr="007B50C0">
        <w:rPr>
          <w:b/>
        </w:rPr>
        <w:t>проекта</w:t>
      </w:r>
    </w:p>
    <w:p w:rsidR="009E1A19" w:rsidRPr="00965F3E" w:rsidRDefault="009E1A19" w:rsidP="009E1A19">
      <w:pPr>
        <w:jc w:val="center"/>
        <w:rPr>
          <w:b/>
        </w:rPr>
      </w:pPr>
    </w:p>
    <w:tbl>
      <w:tblPr>
        <w:tblW w:w="91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9"/>
        <w:gridCol w:w="6165"/>
        <w:gridCol w:w="1248"/>
        <w:gridCol w:w="1014"/>
      </w:tblGrid>
      <w:tr w:rsidR="008B2186" w:rsidRPr="00965F3E" w:rsidTr="00244A59">
        <w:trPr>
          <w:jc w:val="center"/>
        </w:trPr>
        <w:tc>
          <w:tcPr>
            <w:tcW w:w="769" w:type="dxa"/>
            <w:shd w:val="clear" w:color="auto" w:fill="CCFFCC"/>
            <w:vAlign w:val="center"/>
          </w:tcPr>
          <w:p w:rsidR="009E1A19" w:rsidRPr="00965F3E" w:rsidRDefault="009E1A19" w:rsidP="00244A59">
            <w:pPr>
              <w:suppressAutoHyphens/>
              <w:jc w:val="center"/>
            </w:pPr>
            <w:r w:rsidRPr="00965F3E">
              <w:t>№ п/п</w:t>
            </w:r>
          </w:p>
        </w:tc>
        <w:tc>
          <w:tcPr>
            <w:tcW w:w="6165" w:type="dxa"/>
            <w:shd w:val="clear" w:color="auto" w:fill="CCFFCC"/>
            <w:vAlign w:val="center"/>
          </w:tcPr>
          <w:p w:rsidR="009E1A19" w:rsidRPr="00965F3E" w:rsidRDefault="009E1A19" w:rsidP="00244A59">
            <w:pPr>
              <w:suppressAutoHyphens/>
              <w:ind w:left="339" w:hanging="339"/>
              <w:jc w:val="center"/>
            </w:pPr>
            <w:r w:rsidRPr="00965F3E">
              <w:t>Название</w:t>
            </w:r>
          </w:p>
        </w:tc>
        <w:tc>
          <w:tcPr>
            <w:tcW w:w="1248" w:type="dxa"/>
            <w:shd w:val="clear" w:color="auto" w:fill="CCFFCC"/>
            <w:vAlign w:val="center"/>
          </w:tcPr>
          <w:p w:rsidR="009E1A19" w:rsidRPr="00965F3E" w:rsidRDefault="009E1A19" w:rsidP="00244A59">
            <w:pPr>
              <w:suppressAutoHyphens/>
              <w:jc w:val="center"/>
            </w:pPr>
            <w:r w:rsidRPr="00965F3E">
              <w:t>Масштаб</w:t>
            </w:r>
          </w:p>
        </w:tc>
        <w:tc>
          <w:tcPr>
            <w:tcW w:w="1014" w:type="dxa"/>
            <w:shd w:val="clear" w:color="auto" w:fill="CCFFCC"/>
            <w:vAlign w:val="center"/>
          </w:tcPr>
          <w:p w:rsidR="009E1A19" w:rsidRPr="00965F3E" w:rsidRDefault="009E1A19" w:rsidP="00244A59">
            <w:pPr>
              <w:suppressAutoHyphens/>
              <w:jc w:val="center"/>
            </w:pPr>
            <w:r w:rsidRPr="00965F3E">
              <w:t>Гриф</w:t>
            </w:r>
          </w:p>
        </w:tc>
      </w:tr>
      <w:tr w:rsidR="008B2186" w:rsidRPr="00965F3E" w:rsidTr="00685B7D">
        <w:trPr>
          <w:jc w:val="center"/>
        </w:trPr>
        <w:tc>
          <w:tcPr>
            <w:tcW w:w="769" w:type="dxa"/>
            <w:shd w:val="clear" w:color="auto" w:fill="auto"/>
          </w:tcPr>
          <w:p w:rsidR="00AC7C0A" w:rsidRPr="00965F3E" w:rsidRDefault="00AC7C0A" w:rsidP="008428A2">
            <w:pPr>
              <w:numPr>
                <w:ilvl w:val="0"/>
                <w:numId w:val="11"/>
              </w:numPr>
              <w:suppressAutoHyphens/>
              <w:jc w:val="center"/>
            </w:pPr>
          </w:p>
        </w:tc>
        <w:tc>
          <w:tcPr>
            <w:tcW w:w="6165" w:type="dxa"/>
            <w:shd w:val="clear" w:color="auto" w:fill="auto"/>
          </w:tcPr>
          <w:p w:rsidR="00AC7C0A" w:rsidRPr="00965F3E" w:rsidRDefault="00AC7C0A" w:rsidP="00FB00D7">
            <w:pPr>
              <w:suppressAutoHyphens/>
              <w:jc w:val="both"/>
            </w:pPr>
            <w:r w:rsidRPr="00965F3E">
              <w:t>Карта границ зон с особыми условиями использования территории</w:t>
            </w:r>
          </w:p>
        </w:tc>
        <w:tc>
          <w:tcPr>
            <w:tcW w:w="1248" w:type="dxa"/>
            <w:shd w:val="clear" w:color="auto" w:fill="auto"/>
          </w:tcPr>
          <w:p w:rsidR="00AC7C0A" w:rsidRPr="00965F3E" w:rsidRDefault="00AC7C0A" w:rsidP="007822B9">
            <w:pPr>
              <w:suppressAutoHyphens/>
              <w:jc w:val="center"/>
            </w:pPr>
            <w:r w:rsidRPr="00965F3E">
              <w:t>1:</w:t>
            </w:r>
            <w:r w:rsidR="007822B9" w:rsidRPr="00965F3E">
              <w:t>5</w:t>
            </w:r>
            <w:r w:rsidR="00E430DC" w:rsidRPr="00965F3E">
              <w:t>0</w:t>
            </w:r>
            <w:r w:rsidRPr="00965F3E">
              <w:t xml:space="preserve"> 000</w:t>
            </w:r>
          </w:p>
        </w:tc>
        <w:tc>
          <w:tcPr>
            <w:tcW w:w="1014" w:type="dxa"/>
          </w:tcPr>
          <w:p w:rsidR="00AC7C0A" w:rsidRPr="00965F3E" w:rsidRDefault="00AC7C0A" w:rsidP="00685B7D">
            <w:pPr>
              <w:suppressAutoHyphens/>
              <w:jc w:val="center"/>
            </w:pPr>
            <w:r w:rsidRPr="00965F3E">
              <w:t>н/с</w:t>
            </w:r>
          </w:p>
        </w:tc>
      </w:tr>
      <w:tr w:rsidR="008B2186" w:rsidRPr="00965F3E" w:rsidTr="00685B7D">
        <w:trPr>
          <w:jc w:val="center"/>
        </w:trPr>
        <w:tc>
          <w:tcPr>
            <w:tcW w:w="769" w:type="dxa"/>
            <w:shd w:val="clear" w:color="auto" w:fill="auto"/>
          </w:tcPr>
          <w:p w:rsidR="00E430DC" w:rsidRPr="00965F3E" w:rsidRDefault="00E430DC" w:rsidP="008428A2">
            <w:pPr>
              <w:numPr>
                <w:ilvl w:val="0"/>
                <w:numId w:val="11"/>
              </w:numPr>
              <w:suppressAutoHyphens/>
              <w:jc w:val="center"/>
            </w:pPr>
          </w:p>
        </w:tc>
        <w:tc>
          <w:tcPr>
            <w:tcW w:w="6165" w:type="dxa"/>
            <w:shd w:val="clear" w:color="auto" w:fill="auto"/>
          </w:tcPr>
          <w:p w:rsidR="00E430DC" w:rsidRPr="00965F3E" w:rsidRDefault="00E430DC" w:rsidP="00E430DC">
            <w:pPr>
              <w:suppressAutoHyphens/>
              <w:jc w:val="both"/>
            </w:pPr>
            <w:r w:rsidRPr="00965F3E">
              <w:t>Карта объектов культурного наследия</w:t>
            </w:r>
          </w:p>
        </w:tc>
        <w:tc>
          <w:tcPr>
            <w:tcW w:w="1248" w:type="dxa"/>
            <w:shd w:val="clear" w:color="auto" w:fill="auto"/>
          </w:tcPr>
          <w:p w:rsidR="00E430DC" w:rsidRPr="00965F3E" w:rsidRDefault="00E430DC" w:rsidP="00C97F96">
            <w:pPr>
              <w:suppressAutoHyphens/>
              <w:jc w:val="center"/>
            </w:pPr>
            <w:r w:rsidRPr="00965F3E">
              <w:t>1:50 000</w:t>
            </w:r>
          </w:p>
        </w:tc>
        <w:tc>
          <w:tcPr>
            <w:tcW w:w="1014" w:type="dxa"/>
          </w:tcPr>
          <w:p w:rsidR="00E430DC" w:rsidRPr="00965F3E" w:rsidRDefault="00E430DC" w:rsidP="00C97F96">
            <w:pPr>
              <w:suppressAutoHyphens/>
              <w:jc w:val="center"/>
            </w:pPr>
            <w:r w:rsidRPr="00965F3E">
              <w:t>н/с</w:t>
            </w:r>
          </w:p>
        </w:tc>
      </w:tr>
      <w:tr w:rsidR="008B2186" w:rsidRPr="00965F3E" w:rsidTr="00685B7D">
        <w:trPr>
          <w:jc w:val="center"/>
        </w:trPr>
        <w:tc>
          <w:tcPr>
            <w:tcW w:w="769" w:type="dxa"/>
            <w:shd w:val="clear" w:color="auto" w:fill="auto"/>
          </w:tcPr>
          <w:p w:rsidR="00E430DC" w:rsidRPr="00965F3E" w:rsidRDefault="00E430DC" w:rsidP="008428A2">
            <w:pPr>
              <w:numPr>
                <w:ilvl w:val="0"/>
                <w:numId w:val="11"/>
              </w:numPr>
              <w:suppressAutoHyphens/>
              <w:jc w:val="center"/>
            </w:pPr>
          </w:p>
        </w:tc>
        <w:tc>
          <w:tcPr>
            <w:tcW w:w="6165" w:type="dxa"/>
            <w:shd w:val="clear" w:color="auto" w:fill="auto"/>
          </w:tcPr>
          <w:p w:rsidR="00E430DC" w:rsidRPr="00965F3E" w:rsidRDefault="00E430DC" w:rsidP="00E430DC">
            <w:pPr>
              <w:suppressAutoHyphens/>
              <w:jc w:val="both"/>
            </w:pPr>
            <w:r w:rsidRPr="00965F3E">
              <w:t xml:space="preserve">Карта объектов капитального строительства, иных объектов, которые оказали влияние </w:t>
            </w:r>
          </w:p>
          <w:p w:rsidR="00E430DC" w:rsidRPr="00965F3E" w:rsidRDefault="00E430DC" w:rsidP="00E430DC">
            <w:pPr>
              <w:suppressAutoHyphens/>
              <w:jc w:val="both"/>
            </w:pPr>
            <w:r w:rsidRPr="00965F3E">
              <w:t xml:space="preserve">на определение планируемого размещения объектов местного значения муниципального района, </w:t>
            </w:r>
          </w:p>
          <w:p w:rsidR="00E430DC" w:rsidRPr="00965F3E" w:rsidRDefault="00E430DC" w:rsidP="00E430DC">
            <w:pPr>
              <w:suppressAutoHyphens/>
              <w:jc w:val="both"/>
            </w:pPr>
            <w:r w:rsidRPr="00965F3E">
              <w:t>объектов федерального значения, объектов регионального значения</w:t>
            </w:r>
          </w:p>
        </w:tc>
        <w:tc>
          <w:tcPr>
            <w:tcW w:w="1248" w:type="dxa"/>
            <w:shd w:val="clear" w:color="auto" w:fill="auto"/>
          </w:tcPr>
          <w:p w:rsidR="00E430DC" w:rsidRPr="00965F3E" w:rsidRDefault="00E430DC" w:rsidP="00C97F96">
            <w:pPr>
              <w:suppressAutoHyphens/>
              <w:jc w:val="center"/>
            </w:pPr>
            <w:r w:rsidRPr="00965F3E">
              <w:t>1:50 000</w:t>
            </w:r>
          </w:p>
        </w:tc>
        <w:tc>
          <w:tcPr>
            <w:tcW w:w="1014" w:type="dxa"/>
          </w:tcPr>
          <w:p w:rsidR="00E430DC" w:rsidRPr="00965F3E" w:rsidRDefault="00E430DC" w:rsidP="00C97F96">
            <w:pPr>
              <w:suppressAutoHyphens/>
              <w:jc w:val="center"/>
            </w:pPr>
            <w:r w:rsidRPr="00965F3E">
              <w:t>н/с</w:t>
            </w:r>
          </w:p>
        </w:tc>
      </w:tr>
      <w:tr w:rsidR="008B2186" w:rsidRPr="00965F3E" w:rsidTr="00685B7D">
        <w:trPr>
          <w:jc w:val="center"/>
        </w:trPr>
        <w:tc>
          <w:tcPr>
            <w:tcW w:w="769" w:type="dxa"/>
            <w:shd w:val="clear" w:color="auto" w:fill="auto"/>
          </w:tcPr>
          <w:p w:rsidR="00E430DC" w:rsidRPr="00965F3E" w:rsidRDefault="00E430DC" w:rsidP="008428A2">
            <w:pPr>
              <w:numPr>
                <w:ilvl w:val="0"/>
                <w:numId w:val="11"/>
              </w:numPr>
              <w:suppressAutoHyphens/>
              <w:jc w:val="center"/>
            </w:pPr>
          </w:p>
        </w:tc>
        <w:tc>
          <w:tcPr>
            <w:tcW w:w="6165" w:type="dxa"/>
            <w:shd w:val="clear" w:color="auto" w:fill="auto"/>
          </w:tcPr>
          <w:p w:rsidR="00E430DC" w:rsidRPr="00965F3E" w:rsidRDefault="00E430DC" w:rsidP="00E430DC">
            <w:pPr>
              <w:suppressAutoHyphens/>
              <w:jc w:val="both"/>
            </w:pPr>
            <w:r w:rsidRPr="00965F3E">
              <w:t xml:space="preserve">карта границ территорий, подверженных риску возникновения чрезвычайных ситуаций </w:t>
            </w:r>
          </w:p>
          <w:p w:rsidR="00E430DC" w:rsidRPr="00965F3E" w:rsidRDefault="00E430DC" w:rsidP="00E430DC">
            <w:pPr>
              <w:suppressAutoHyphens/>
              <w:jc w:val="both"/>
            </w:pPr>
            <w:r w:rsidRPr="00965F3E">
              <w:t>природного и техногенного характера и воздействия их последствий</w:t>
            </w:r>
          </w:p>
        </w:tc>
        <w:tc>
          <w:tcPr>
            <w:tcW w:w="1248" w:type="dxa"/>
            <w:shd w:val="clear" w:color="auto" w:fill="auto"/>
          </w:tcPr>
          <w:p w:rsidR="00E430DC" w:rsidRPr="00965F3E" w:rsidRDefault="00E430DC" w:rsidP="00C97F96">
            <w:pPr>
              <w:suppressAutoHyphens/>
              <w:jc w:val="center"/>
            </w:pPr>
            <w:r w:rsidRPr="00965F3E">
              <w:t>1:50 000</w:t>
            </w:r>
          </w:p>
        </w:tc>
        <w:tc>
          <w:tcPr>
            <w:tcW w:w="1014" w:type="dxa"/>
          </w:tcPr>
          <w:p w:rsidR="00E430DC" w:rsidRPr="00965F3E" w:rsidRDefault="00E430DC" w:rsidP="00C97F96">
            <w:pPr>
              <w:suppressAutoHyphens/>
              <w:jc w:val="center"/>
            </w:pPr>
            <w:r w:rsidRPr="00965F3E">
              <w:t>н/с</w:t>
            </w:r>
          </w:p>
        </w:tc>
      </w:tr>
    </w:tbl>
    <w:p w:rsidR="009E1A19" w:rsidRPr="00965F3E" w:rsidRDefault="009E1A19" w:rsidP="009E1A19">
      <w:pPr>
        <w:suppressAutoHyphens/>
        <w:jc w:val="center"/>
        <w:rPr>
          <w:b/>
        </w:rPr>
      </w:pPr>
    </w:p>
    <w:p w:rsidR="009E1A19" w:rsidRPr="00965F3E" w:rsidRDefault="009E1A19" w:rsidP="009E1A19">
      <w:pPr>
        <w:suppressAutoHyphens/>
        <w:jc w:val="center"/>
        <w:rPr>
          <w:b/>
        </w:rPr>
      </w:pPr>
      <w:r w:rsidRPr="00965F3E">
        <w:rPr>
          <w:b/>
        </w:rPr>
        <w:t>2. Положение о территориальном планировании</w:t>
      </w:r>
    </w:p>
    <w:p w:rsidR="009E1A19" w:rsidRPr="00965F3E" w:rsidRDefault="009E1A19" w:rsidP="009E1A19">
      <w:pPr>
        <w:rPr>
          <w:sz w:val="22"/>
          <w:szCs w:val="22"/>
        </w:rPr>
      </w:pP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7"/>
        <w:gridCol w:w="5176"/>
        <w:gridCol w:w="1680"/>
        <w:gridCol w:w="1339"/>
      </w:tblGrid>
      <w:tr w:rsidR="008B2186" w:rsidRPr="00965F3E" w:rsidTr="00685B7D">
        <w:trPr>
          <w:jc w:val="center"/>
        </w:trPr>
        <w:tc>
          <w:tcPr>
            <w:tcW w:w="867" w:type="dxa"/>
            <w:shd w:val="clear" w:color="auto" w:fill="CCFFCC"/>
          </w:tcPr>
          <w:p w:rsidR="009E1A19" w:rsidRPr="00965F3E" w:rsidRDefault="009E1A19" w:rsidP="00685B7D">
            <w:pPr>
              <w:suppressAutoHyphens/>
              <w:jc w:val="center"/>
            </w:pPr>
            <w:r w:rsidRPr="00965F3E">
              <w:t>№ п/п</w:t>
            </w:r>
          </w:p>
        </w:tc>
        <w:tc>
          <w:tcPr>
            <w:tcW w:w="5176" w:type="dxa"/>
            <w:shd w:val="clear" w:color="auto" w:fill="CCFFCC"/>
          </w:tcPr>
          <w:p w:rsidR="009E1A19" w:rsidRPr="00965F3E" w:rsidRDefault="009E1A19" w:rsidP="00685B7D">
            <w:pPr>
              <w:suppressAutoHyphens/>
              <w:jc w:val="center"/>
            </w:pPr>
            <w:r w:rsidRPr="00965F3E">
              <w:t>Название</w:t>
            </w:r>
          </w:p>
        </w:tc>
        <w:tc>
          <w:tcPr>
            <w:tcW w:w="1680" w:type="dxa"/>
            <w:shd w:val="clear" w:color="auto" w:fill="CCFFCC"/>
          </w:tcPr>
          <w:p w:rsidR="009E1A19" w:rsidRPr="00965F3E" w:rsidRDefault="009E1A19" w:rsidP="00685B7D">
            <w:pPr>
              <w:suppressAutoHyphens/>
              <w:jc w:val="center"/>
            </w:pPr>
            <w:r w:rsidRPr="00965F3E">
              <w:t>Масштаб</w:t>
            </w:r>
          </w:p>
        </w:tc>
        <w:tc>
          <w:tcPr>
            <w:tcW w:w="1339" w:type="dxa"/>
            <w:shd w:val="clear" w:color="auto" w:fill="CCFFCC"/>
          </w:tcPr>
          <w:p w:rsidR="009E1A19" w:rsidRPr="00965F3E" w:rsidRDefault="009E1A19" w:rsidP="00685B7D">
            <w:pPr>
              <w:suppressAutoHyphens/>
              <w:jc w:val="center"/>
            </w:pPr>
            <w:r w:rsidRPr="00965F3E">
              <w:t>Гриф</w:t>
            </w:r>
          </w:p>
        </w:tc>
      </w:tr>
      <w:tr w:rsidR="008B2186" w:rsidRPr="00965F3E" w:rsidTr="00685B7D">
        <w:trPr>
          <w:jc w:val="center"/>
        </w:trPr>
        <w:tc>
          <w:tcPr>
            <w:tcW w:w="867" w:type="dxa"/>
            <w:shd w:val="clear" w:color="auto" w:fill="auto"/>
          </w:tcPr>
          <w:p w:rsidR="007822B9" w:rsidRPr="00965F3E" w:rsidRDefault="007822B9" w:rsidP="008428A2">
            <w:pPr>
              <w:numPr>
                <w:ilvl w:val="0"/>
                <w:numId w:val="12"/>
              </w:numPr>
              <w:suppressAutoHyphens/>
              <w:jc w:val="center"/>
            </w:pPr>
          </w:p>
        </w:tc>
        <w:tc>
          <w:tcPr>
            <w:tcW w:w="5176" w:type="dxa"/>
            <w:shd w:val="clear" w:color="auto" w:fill="auto"/>
          </w:tcPr>
          <w:p w:rsidR="007822B9" w:rsidRPr="00965F3E" w:rsidRDefault="007822B9" w:rsidP="00E430DC">
            <w:pPr>
              <w:suppressAutoHyphens/>
            </w:pPr>
            <w:r w:rsidRPr="00965F3E">
              <w:t>Карта границ</w:t>
            </w:r>
            <w:r w:rsidR="00E430DC" w:rsidRPr="00965F3E">
              <w:t xml:space="preserve"> поселений, границ</w:t>
            </w:r>
            <w:r w:rsidRPr="00965F3E">
              <w:t xml:space="preserve"> населенных пунктов, входящих в состав </w:t>
            </w:r>
            <w:r w:rsidR="00E430DC" w:rsidRPr="00965F3E">
              <w:t>муниципального района</w:t>
            </w:r>
          </w:p>
        </w:tc>
        <w:tc>
          <w:tcPr>
            <w:tcW w:w="1680" w:type="dxa"/>
            <w:shd w:val="clear" w:color="auto" w:fill="auto"/>
          </w:tcPr>
          <w:p w:rsidR="007822B9" w:rsidRPr="00965F3E" w:rsidRDefault="007822B9" w:rsidP="00CE0560">
            <w:pPr>
              <w:suppressAutoHyphens/>
              <w:jc w:val="center"/>
            </w:pPr>
            <w:r w:rsidRPr="00965F3E">
              <w:t>1:5</w:t>
            </w:r>
            <w:r w:rsidR="00E430DC" w:rsidRPr="00965F3E">
              <w:t>0</w:t>
            </w:r>
            <w:r w:rsidRPr="00965F3E">
              <w:t xml:space="preserve"> 000</w:t>
            </w:r>
          </w:p>
        </w:tc>
        <w:tc>
          <w:tcPr>
            <w:tcW w:w="1339" w:type="dxa"/>
          </w:tcPr>
          <w:p w:rsidR="007822B9" w:rsidRPr="00965F3E" w:rsidRDefault="007822B9" w:rsidP="00685B7D">
            <w:pPr>
              <w:suppressAutoHyphens/>
              <w:jc w:val="center"/>
            </w:pPr>
            <w:r w:rsidRPr="00965F3E">
              <w:t>н/с</w:t>
            </w:r>
          </w:p>
        </w:tc>
      </w:tr>
      <w:tr w:rsidR="008B2186" w:rsidRPr="00965F3E" w:rsidTr="00685B7D">
        <w:trPr>
          <w:jc w:val="center"/>
        </w:trPr>
        <w:tc>
          <w:tcPr>
            <w:tcW w:w="867" w:type="dxa"/>
            <w:shd w:val="clear" w:color="auto" w:fill="auto"/>
          </w:tcPr>
          <w:p w:rsidR="007822B9" w:rsidRPr="00965F3E" w:rsidRDefault="007822B9" w:rsidP="008428A2">
            <w:pPr>
              <w:numPr>
                <w:ilvl w:val="0"/>
                <w:numId w:val="12"/>
              </w:numPr>
              <w:suppressAutoHyphens/>
              <w:jc w:val="center"/>
            </w:pPr>
          </w:p>
        </w:tc>
        <w:tc>
          <w:tcPr>
            <w:tcW w:w="5176" w:type="dxa"/>
            <w:shd w:val="clear" w:color="auto" w:fill="auto"/>
          </w:tcPr>
          <w:p w:rsidR="007822B9" w:rsidRPr="00965F3E" w:rsidRDefault="007822B9" w:rsidP="00E430DC">
            <w:pPr>
              <w:suppressAutoHyphens/>
            </w:pPr>
            <w:r w:rsidRPr="00965F3E">
              <w:t xml:space="preserve">Карта </w:t>
            </w:r>
            <w:r w:rsidR="00E430DC" w:rsidRPr="00965F3E">
              <w:t>электро- и газоснабжения поселений</w:t>
            </w:r>
            <w:r w:rsidRPr="00965F3E">
              <w:t xml:space="preserve"> </w:t>
            </w:r>
          </w:p>
        </w:tc>
        <w:tc>
          <w:tcPr>
            <w:tcW w:w="1680" w:type="dxa"/>
            <w:shd w:val="clear" w:color="auto" w:fill="auto"/>
          </w:tcPr>
          <w:p w:rsidR="007822B9" w:rsidRPr="00965F3E" w:rsidRDefault="007822B9" w:rsidP="00CE0560">
            <w:pPr>
              <w:suppressAutoHyphens/>
              <w:jc w:val="center"/>
            </w:pPr>
            <w:r w:rsidRPr="00965F3E">
              <w:t>1:5</w:t>
            </w:r>
            <w:r w:rsidR="00E430DC" w:rsidRPr="00965F3E">
              <w:t>0</w:t>
            </w:r>
            <w:r w:rsidRPr="00965F3E">
              <w:t xml:space="preserve"> 000</w:t>
            </w:r>
          </w:p>
        </w:tc>
        <w:tc>
          <w:tcPr>
            <w:tcW w:w="1339" w:type="dxa"/>
          </w:tcPr>
          <w:p w:rsidR="007822B9" w:rsidRPr="00965F3E" w:rsidRDefault="007822B9" w:rsidP="00685B7D">
            <w:pPr>
              <w:suppressAutoHyphens/>
              <w:jc w:val="center"/>
            </w:pPr>
            <w:r w:rsidRPr="00965F3E">
              <w:t>н/с</w:t>
            </w:r>
          </w:p>
        </w:tc>
      </w:tr>
      <w:tr w:rsidR="008B2186" w:rsidRPr="00965F3E" w:rsidTr="00685B7D">
        <w:trPr>
          <w:jc w:val="center"/>
        </w:trPr>
        <w:tc>
          <w:tcPr>
            <w:tcW w:w="867" w:type="dxa"/>
            <w:shd w:val="clear" w:color="auto" w:fill="auto"/>
          </w:tcPr>
          <w:p w:rsidR="007822B9" w:rsidRPr="00965F3E" w:rsidRDefault="007822B9" w:rsidP="008428A2">
            <w:pPr>
              <w:numPr>
                <w:ilvl w:val="0"/>
                <w:numId w:val="12"/>
              </w:numPr>
              <w:suppressAutoHyphens/>
              <w:jc w:val="center"/>
            </w:pPr>
          </w:p>
        </w:tc>
        <w:tc>
          <w:tcPr>
            <w:tcW w:w="5176" w:type="dxa"/>
            <w:shd w:val="clear" w:color="auto" w:fill="auto"/>
          </w:tcPr>
          <w:p w:rsidR="007822B9" w:rsidRPr="00965F3E" w:rsidRDefault="007822B9" w:rsidP="00E430DC">
            <w:pPr>
              <w:suppressAutoHyphens/>
            </w:pPr>
            <w:r w:rsidRPr="00965F3E">
              <w:t xml:space="preserve">Карта планируемого размещения объектов местного значения </w:t>
            </w:r>
            <w:r w:rsidR="00E430DC" w:rsidRPr="00965F3E">
              <w:t>муниципального района</w:t>
            </w:r>
          </w:p>
        </w:tc>
        <w:tc>
          <w:tcPr>
            <w:tcW w:w="1680" w:type="dxa"/>
            <w:shd w:val="clear" w:color="auto" w:fill="auto"/>
          </w:tcPr>
          <w:p w:rsidR="007822B9" w:rsidRPr="00965F3E" w:rsidRDefault="007822B9" w:rsidP="00CE0560">
            <w:pPr>
              <w:suppressAutoHyphens/>
              <w:jc w:val="center"/>
            </w:pPr>
            <w:r w:rsidRPr="00965F3E">
              <w:t>1:5</w:t>
            </w:r>
            <w:r w:rsidR="00E430DC" w:rsidRPr="00965F3E">
              <w:t>0</w:t>
            </w:r>
            <w:r w:rsidRPr="00965F3E">
              <w:t xml:space="preserve"> 000</w:t>
            </w:r>
          </w:p>
        </w:tc>
        <w:tc>
          <w:tcPr>
            <w:tcW w:w="1339" w:type="dxa"/>
          </w:tcPr>
          <w:p w:rsidR="007822B9" w:rsidRPr="00965F3E" w:rsidRDefault="007822B9" w:rsidP="00685B7D">
            <w:pPr>
              <w:suppressAutoHyphens/>
              <w:jc w:val="center"/>
            </w:pPr>
            <w:r w:rsidRPr="00965F3E">
              <w:t>н/с</w:t>
            </w:r>
          </w:p>
        </w:tc>
      </w:tr>
      <w:tr w:rsidR="008B2186" w:rsidRPr="00965F3E" w:rsidTr="00685B7D">
        <w:trPr>
          <w:jc w:val="center"/>
        </w:trPr>
        <w:tc>
          <w:tcPr>
            <w:tcW w:w="867" w:type="dxa"/>
            <w:shd w:val="clear" w:color="auto" w:fill="auto"/>
          </w:tcPr>
          <w:p w:rsidR="007822B9" w:rsidRPr="00965F3E" w:rsidRDefault="007822B9" w:rsidP="008428A2">
            <w:pPr>
              <w:numPr>
                <w:ilvl w:val="0"/>
                <w:numId w:val="12"/>
              </w:numPr>
              <w:suppressAutoHyphens/>
              <w:jc w:val="center"/>
            </w:pPr>
          </w:p>
        </w:tc>
        <w:tc>
          <w:tcPr>
            <w:tcW w:w="5176" w:type="dxa"/>
            <w:shd w:val="clear" w:color="auto" w:fill="auto"/>
          </w:tcPr>
          <w:p w:rsidR="007822B9" w:rsidRPr="00965F3E" w:rsidRDefault="007822B9" w:rsidP="00E430DC">
            <w:pPr>
              <w:suppressAutoHyphens/>
            </w:pPr>
            <w:r w:rsidRPr="00965F3E">
              <w:t xml:space="preserve">Карта </w:t>
            </w:r>
            <w:r w:rsidR="00E430DC" w:rsidRPr="00965F3E">
              <w:t>автомобильных дорог вне границ населенных пунктов в границах муниципального района</w:t>
            </w:r>
          </w:p>
        </w:tc>
        <w:tc>
          <w:tcPr>
            <w:tcW w:w="1680" w:type="dxa"/>
            <w:shd w:val="clear" w:color="auto" w:fill="auto"/>
          </w:tcPr>
          <w:p w:rsidR="007822B9" w:rsidRPr="00965F3E" w:rsidRDefault="007822B9" w:rsidP="00CE0560">
            <w:pPr>
              <w:suppressAutoHyphens/>
              <w:jc w:val="center"/>
            </w:pPr>
            <w:r w:rsidRPr="00965F3E">
              <w:t>1:5</w:t>
            </w:r>
            <w:r w:rsidR="00E430DC" w:rsidRPr="00965F3E">
              <w:t>0</w:t>
            </w:r>
            <w:r w:rsidRPr="00965F3E">
              <w:t xml:space="preserve"> 000</w:t>
            </w:r>
          </w:p>
        </w:tc>
        <w:tc>
          <w:tcPr>
            <w:tcW w:w="1339" w:type="dxa"/>
          </w:tcPr>
          <w:p w:rsidR="007822B9" w:rsidRPr="00965F3E" w:rsidRDefault="007822B9" w:rsidP="00685B7D">
            <w:pPr>
              <w:suppressAutoHyphens/>
              <w:jc w:val="center"/>
            </w:pPr>
            <w:r w:rsidRPr="00965F3E">
              <w:t>н/с</w:t>
            </w:r>
          </w:p>
        </w:tc>
      </w:tr>
    </w:tbl>
    <w:p w:rsidR="009E1A19" w:rsidRPr="00965F3E" w:rsidRDefault="009E1A19" w:rsidP="009E1A19">
      <w:pPr>
        <w:rPr>
          <w:sz w:val="22"/>
          <w:szCs w:val="22"/>
        </w:rPr>
      </w:pPr>
    </w:p>
    <w:p w:rsidR="009E1A19" w:rsidRPr="00965F3E" w:rsidRDefault="009E1A19" w:rsidP="009E1A19">
      <w:pPr>
        <w:rPr>
          <w:sz w:val="22"/>
          <w:szCs w:val="22"/>
        </w:rPr>
      </w:pPr>
      <w:r w:rsidRPr="00965F3E">
        <w:rPr>
          <w:sz w:val="22"/>
          <w:szCs w:val="22"/>
        </w:rPr>
        <w:t>Примечание: н/с - несекретно</w:t>
      </w:r>
    </w:p>
    <w:p w:rsidR="00887184" w:rsidRPr="00965F3E" w:rsidRDefault="00887184" w:rsidP="0040113C">
      <w:pPr>
        <w:jc w:val="center"/>
        <w:rPr>
          <w:b/>
          <w:sz w:val="28"/>
          <w:szCs w:val="28"/>
        </w:rPr>
      </w:pPr>
    </w:p>
    <w:p w:rsidR="00887184" w:rsidRPr="00965F3E" w:rsidRDefault="00887184" w:rsidP="0040113C">
      <w:pPr>
        <w:jc w:val="center"/>
        <w:rPr>
          <w:b/>
          <w:sz w:val="28"/>
          <w:szCs w:val="28"/>
        </w:rPr>
      </w:pPr>
    </w:p>
    <w:p w:rsidR="00B01BF9" w:rsidRPr="00965F3E" w:rsidRDefault="00B01BF9" w:rsidP="00B01BF9">
      <w:pPr>
        <w:jc w:val="center"/>
        <w:rPr>
          <w:b/>
          <w:sz w:val="28"/>
          <w:szCs w:val="28"/>
        </w:rPr>
      </w:pPr>
    </w:p>
    <w:p w:rsidR="00C85F3D" w:rsidRPr="00457F2F" w:rsidRDefault="001906D6" w:rsidP="00A414D0">
      <w:pPr>
        <w:jc w:val="center"/>
        <w:rPr>
          <w:b/>
        </w:rPr>
      </w:pPr>
      <w:r w:rsidRPr="00965F3E">
        <w:rPr>
          <w:b/>
          <w:sz w:val="28"/>
          <w:szCs w:val="28"/>
        </w:rPr>
        <w:br w:type="page"/>
      </w:r>
      <w:bookmarkStart w:id="0" w:name="_Toc263342090"/>
      <w:bookmarkStart w:id="1" w:name="_Toc265159052"/>
      <w:r w:rsidR="00C85F3D" w:rsidRPr="00457F2F">
        <w:rPr>
          <w:b/>
        </w:rPr>
        <w:t>Содержание</w:t>
      </w:r>
    </w:p>
    <w:p w:rsidR="00C85F3D" w:rsidRPr="00457F2F" w:rsidRDefault="00C85F3D" w:rsidP="00582129">
      <w:pPr>
        <w:tabs>
          <w:tab w:val="left" w:pos="3390"/>
        </w:tabs>
        <w:outlineLvl w:val="0"/>
      </w:pPr>
    </w:p>
    <w:p w:rsidR="00C74E7E" w:rsidRPr="00457F2F" w:rsidRDefault="00C973E8" w:rsidP="00C74E7E">
      <w:pPr>
        <w:pStyle w:val="12"/>
        <w:tabs>
          <w:tab w:val="right" w:leader="dot" w:pos="9628"/>
        </w:tabs>
        <w:rPr>
          <w:rFonts w:eastAsiaTheme="minorEastAsia"/>
          <w:b w:val="0"/>
          <w:bCs w:val="0"/>
          <w:caps w:val="0"/>
          <w:noProof/>
          <w:szCs w:val="24"/>
        </w:rPr>
      </w:pPr>
      <w:r w:rsidRPr="00457F2F">
        <w:rPr>
          <w:b w:val="0"/>
          <w:szCs w:val="24"/>
        </w:rPr>
        <w:fldChar w:fldCharType="begin"/>
      </w:r>
      <w:r w:rsidR="009B2696" w:rsidRPr="00457F2F">
        <w:rPr>
          <w:b w:val="0"/>
          <w:szCs w:val="24"/>
        </w:rPr>
        <w:instrText xml:space="preserve"> TOC \o "1-4" \h \z \u </w:instrText>
      </w:r>
      <w:r w:rsidRPr="00457F2F">
        <w:rPr>
          <w:b w:val="0"/>
          <w:szCs w:val="24"/>
        </w:rPr>
        <w:fldChar w:fldCharType="separate"/>
      </w:r>
      <w:hyperlink w:anchor="_Toc120705170" w:history="1">
        <w:r w:rsidR="00C74E7E" w:rsidRPr="00457F2F">
          <w:rPr>
            <w:rStyle w:val="af4"/>
            <w:b w:val="0"/>
            <w:noProof/>
            <w:color w:val="auto"/>
            <w:szCs w:val="24"/>
          </w:rPr>
          <w:t>Введение</w:t>
        </w:r>
        <w:r w:rsidR="00C74E7E" w:rsidRPr="00457F2F">
          <w:rPr>
            <w:b w:val="0"/>
            <w:noProof/>
            <w:webHidden/>
            <w:szCs w:val="24"/>
          </w:rPr>
          <w:tab/>
        </w:r>
        <w:r w:rsidRPr="00457F2F">
          <w:rPr>
            <w:b w:val="0"/>
            <w:noProof/>
            <w:webHidden/>
            <w:szCs w:val="24"/>
          </w:rPr>
          <w:fldChar w:fldCharType="begin"/>
        </w:r>
        <w:r w:rsidR="00C74E7E" w:rsidRPr="00457F2F">
          <w:rPr>
            <w:b w:val="0"/>
            <w:noProof/>
            <w:webHidden/>
            <w:szCs w:val="24"/>
          </w:rPr>
          <w:instrText xml:space="preserve"> PAGEREF _Toc120705170 \h </w:instrText>
        </w:r>
        <w:r w:rsidRPr="00457F2F">
          <w:rPr>
            <w:b w:val="0"/>
            <w:noProof/>
            <w:webHidden/>
            <w:szCs w:val="24"/>
          </w:rPr>
        </w:r>
        <w:r w:rsidRPr="00457F2F">
          <w:rPr>
            <w:b w:val="0"/>
            <w:noProof/>
            <w:webHidden/>
            <w:szCs w:val="24"/>
          </w:rPr>
          <w:fldChar w:fldCharType="separate"/>
        </w:r>
        <w:r w:rsidR="00A10082">
          <w:rPr>
            <w:b w:val="0"/>
            <w:noProof/>
            <w:webHidden/>
            <w:szCs w:val="24"/>
          </w:rPr>
          <w:t>7</w:t>
        </w:r>
        <w:r w:rsidRPr="00457F2F">
          <w:rPr>
            <w:b w:val="0"/>
            <w:noProof/>
            <w:webHidden/>
            <w:szCs w:val="24"/>
          </w:rPr>
          <w:fldChar w:fldCharType="end"/>
        </w:r>
      </w:hyperlink>
    </w:p>
    <w:p w:rsidR="00C74E7E" w:rsidRPr="00457F2F" w:rsidRDefault="00165E8F" w:rsidP="00C74E7E">
      <w:pPr>
        <w:pStyle w:val="12"/>
        <w:tabs>
          <w:tab w:val="left" w:pos="440"/>
          <w:tab w:val="right" w:leader="dot" w:pos="9628"/>
        </w:tabs>
        <w:rPr>
          <w:rFonts w:eastAsiaTheme="minorEastAsia"/>
          <w:b w:val="0"/>
          <w:bCs w:val="0"/>
          <w:caps w:val="0"/>
          <w:noProof/>
          <w:szCs w:val="24"/>
        </w:rPr>
      </w:pPr>
      <w:hyperlink w:anchor="_Toc120705171" w:history="1">
        <w:r w:rsidR="00C74E7E" w:rsidRPr="00457F2F">
          <w:rPr>
            <w:rStyle w:val="af4"/>
            <w:b w:val="0"/>
            <w:noProof/>
            <w:color w:val="auto"/>
            <w:szCs w:val="24"/>
          </w:rPr>
          <w:t>1.</w:t>
        </w:r>
        <w:r w:rsidR="00C74E7E" w:rsidRPr="00457F2F">
          <w:rPr>
            <w:rFonts w:eastAsiaTheme="minorEastAsia"/>
            <w:b w:val="0"/>
            <w:bCs w:val="0"/>
            <w:caps w:val="0"/>
            <w:noProof/>
            <w:szCs w:val="24"/>
          </w:rPr>
          <w:t xml:space="preserve"> </w:t>
        </w:r>
        <w:r w:rsidR="00C74E7E" w:rsidRPr="00457F2F">
          <w:rPr>
            <w:rStyle w:val="af4"/>
            <w:b w:val="0"/>
            <w:noProof/>
            <w:color w:val="auto"/>
            <w:szCs w:val="24"/>
          </w:rPr>
          <w:t xml:space="preserve">Цели и задачи Схемы территориального планирования </w:t>
        </w:r>
        <w:r w:rsidR="008B2186" w:rsidRPr="00457F2F">
          <w:rPr>
            <w:rStyle w:val="af4"/>
            <w:b w:val="0"/>
            <w:noProof/>
            <w:color w:val="auto"/>
            <w:szCs w:val="24"/>
          </w:rPr>
          <w:t>Дубровского</w:t>
        </w:r>
        <w:r w:rsidR="00C74E7E" w:rsidRPr="00457F2F">
          <w:rPr>
            <w:rStyle w:val="af4"/>
            <w:b w:val="0"/>
            <w:noProof/>
            <w:color w:val="auto"/>
            <w:szCs w:val="24"/>
          </w:rPr>
          <w:t xml:space="preserve"> муниципального района</w:t>
        </w:r>
        <w:r w:rsidR="00C74E7E" w:rsidRPr="00457F2F">
          <w:rPr>
            <w:b w:val="0"/>
            <w:noProof/>
            <w:webHidden/>
            <w:szCs w:val="24"/>
          </w:rPr>
          <w:tab/>
        </w:r>
        <w:r w:rsidR="00C973E8" w:rsidRPr="00457F2F">
          <w:rPr>
            <w:b w:val="0"/>
            <w:noProof/>
            <w:webHidden/>
            <w:szCs w:val="24"/>
          </w:rPr>
          <w:fldChar w:fldCharType="begin"/>
        </w:r>
        <w:r w:rsidR="00C74E7E" w:rsidRPr="00457F2F">
          <w:rPr>
            <w:b w:val="0"/>
            <w:noProof/>
            <w:webHidden/>
            <w:szCs w:val="24"/>
          </w:rPr>
          <w:instrText xml:space="preserve"> PAGEREF _Toc120705171 \h </w:instrText>
        </w:r>
        <w:r w:rsidR="00C973E8" w:rsidRPr="00457F2F">
          <w:rPr>
            <w:b w:val="0"/>
            <w:noProof/>
            <w:webHidden/>
            <w:szCs w:val="24"/>
          </w:rPr>
        </w:r>
        <w:r w:rsidR="00C973E8" w:rsidRPr="00457F2F">
          <w:rPr>
            <w:b w:val="0"/>
            <w:noProof/>
            <w:webHidden/>
            <w:szCs w:val="24"/>
          </w:rPr>
          <w:fldChar w:fldCharType="separate"/>
        </w:r>
        <w:r w:rsidR="00A10082">
          <w:rPr>
            <w:b w:val="0"/>
            <w:noProof/>
            <w:webHidden/>
            <w:szCs w:val="24"/>
          </w:rPr>
          <w:t>10</w:t>
        </w:r>
        <w:r w:rsidR="00C973E8" w:rsidRPr="00457F2F">
          <w:rPr>
            <w:b w:val="0"/>
            <w:noProof/>
            <w:webHidden/>
            <w:szCs w:val="24"/>
          </w:rPr>
          <w:fldChar w:fldCharType="end"/>
        </w:r>
      </w:hyperlink>
    </w:p>
    <w:p w:rsidR="00C74E7E" w:rsidRPr="00457F2F" w:rsidRDefault="00165E8F" w:rsidP="00C74E7E">
      <w:pPr>
        <w:pStyle w:val="12"/>
        <w:tabs>
          <w:tab w:val="left" w:pos="440"/>
          <w:tab w:val="right" w:leader="dot" w:pos="9628"/>
        </w:tabs>
        <w:rPr>
          <w:rFonts w:eastAsiaTheme="minorEastAsia"/>
          <w:b w:val="0"/>
          <w:bCs w:val="0"/>
          <w:caps w:val="0"/>
          <w:noProof/>
          <w:szCs w:val="24"/>
        </w:rPr>
      </w:pPr>
      <w:hyperlink w:anchor="_Toc120705172" w:history="1">
        <w:r w:rsidR="00C74E7E" w:rsidRPr="00457F2F">
          <w:rPr>
            <w:rStyle w:val="af4"/>
            <w:b w:val="0"/>
            <w:noProof/>
            <w:color w:val="auto"/>
            <w:szCs w:val="24"/>
          </w:rPr>
          <w:t>2.</w:t>
        </w:r>
        <w:r w:rsidR="00C74E7E" w:rsidRPr="00457F2F">
          <w:rPr>
            <w:rFonts w:eastAsiaTheme="minorEastAsia"/>
            <w:b w:val="0"/>
            <w:bCs w:val="0"/>
            <w:caps w:val="0"/>
            <w:noProof/>
            <w:szCs w:val="24"/>
          </w:rPr>
          <w:t xml:space="preserve"> </w:t>
        </w:r>
        <w:r w:rsidR="00C74E7E" w:rsidRPr="00457F2F">
          <w:rPr>
            <w:rStyle w:val="af4"/>
            <w:b w:val="0"/>
            <w:noProof/>
            <w:color w:val="auto"/>
            <w:szCs w:val="24"/>
          </w:rPr>
          <w:t xml:space="preserve">СТРАТЕГИЧЕСКИЕ НАПРАВЛЕНИЯ ТЕРРИТОРИАЛЬНОГО ПЛАНИРОВАНИЯ </w:t>
        </w:r>
        <w:r w:rsidR="008B2186" w:rsidRPr="00457F2F">
          <w:rPr>
            <w:rStyle w:val="af4"/>
            <w:b w:val="0"/>
            <w:noProof/>
            <w:color w:val="auto"/>
            <w:szCs w:val="24"/>
          </w:rPr>
          <w:t>ДУБРОВСКОГО</w:t>
        </w:r>
        <w:r w:rsidR="00C74E7E" w:rsidRPr="00457F2F">
          <w:rPr>
            <w:rStyle w:val="af4"/>
            <w:b w:val="0"/>
            <w:noProof/>
            <w:color w:val="auto"/>
            <w:szCs w:val="24"/>
          </w:rPr>
          <w:t xml:space="preserve"> МУНИЦИПАЛЬНОГО РАЙОНА</w:t>
        </w:r>
        <w:r w:rsidR="00C74E7E" w:rsidRPr="00457F2F">
          <w:rPr>
            <w:b w:val="0"/>
            <w:noProof/>
            <w:webHidden/>
            <w:szCs w:val="24"/>
          </w:rPr>
          <w:tab/>
        </w:r>
        <w:r w:rsidR="00C973E8" w:rsidRPr="00457F2F">
          <w:rPr>
            <w:b w:val="0"/>
            <w:noProof/>
            <w:webHidden/>
            <w:szCs w:val="24"/>
          </w:rPr>
          <w:fldChar w:fldCharType="begin"/>
        </w:r>
        <w:r w:rsidR="00C74E7E" w:rsidRPr="00457F2F">
          <w:rPr>
            <w:b w:val="0"/>
            <w:noProof/>
            <w:webHidden/>
            <w:szCs w:val="24"/>
          </w:rPr>
          <w:instrText xml:space="preserve"> PAGEREF _Toc120705172 \h </w:instrText>
        </w:r>
        <w:r w:rsidR="00C973E8" w:rsidRPr="00457F2F">
          <w:rPr>
            <w:b w:val="0"/>
            <w:noProof/>
            <w:webHidden/>
            <w:szCs w:val="24"/>
          </w:rPr>
        </w:r>
        <w:r w:rsidR="00C973E8" w:rsidRPr="00457F2F">
          <w:rPr>
            <w:b w:val="0"/>
            <w:noProof/>
            <w:webHidden/>
            <w:szCs w:val="24"/>
          </w:rPr>
          <w:fldChar w:fldCharType="separate"/>
        </w:r>
        <w:r w:rsidR="00A10082">
          <w:rPr>
            <w:b w:val="0"/>
            <w:noProof/>
            <w:webHidden/>
            <w:szCs w:val="24"/>
          </w:rPr>
          <w:t>12</w:t>
        </w:r>
        <w:r w:rsidR="00C973E8" w:rsidRPr="00457F2F">
          <w:rPr>
            <w:b w:val="0"/>
            <w:noProof/>
            <w:webHidden/>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3" w:history="1">
        <w:r w:rsidR="00C74E7E" w:rsidRPr="00457F2F">
          <w:rPr>
            <w:rStyle w:val="af4"/>
            <w:rFonts w:ascii="Times New Roman" w:hAnsi="Times New Roman"/>
            <w:noProof/>
            <w:color w:val="auto"/>
            <w:sz w:val="24"/>
            <w:szCs w:val="24"/>
          </w:rPr>
          <w:t>2.1.</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Описание целей и задач территориального планирования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12</w:t>
        </w:r>
        <w:r w:rsidR="00C973E8" w:rsidRPr="00457F2F">
          <w:rPr>
            <w:rFonts w:ascii="Times New Roman" w:hAnsi="Times New Roman"/>
            <w:noProof/>
            <w:webHidden/>
            <w:sz w:val="24"/>
            <w:szCs w:val="24"/>
          </w:rPr>
          <w:fldChar w:fldCharType="end"/>
        </w:r>
      </w:hyperlink>
    </w:p>
    <w:p w:rsidR="00C74E7E" w:rsidRPr="00457F2F" w:rsidRDefault="00165E8F" w:rsidP="00C74E7E">
      <w:pPr>
        <w:pStyle w:val="12"/>
        <w:tabs>
          <w:tab w:val="left" w:pos="440"/>
          <w:tab w:val="right" w:leader="dot" w:pos="9628"/>
        </w:tabs>
        <w:rPr>
          <w:rFonts w:eastAsiaTheme="minorEastAsia"/>
          <w:b w:val="0"/>
          <w:bCs w:val="0"/>
          <w:caps w:val="0"/>
          <w:noProof/>
          <w:szCs w:val="24"/>
        </w:rPr>
      </w:pPr>
      <w:hyperlink w:anchor="_Toc120705174" w:history="1">
        <w:r w:rsidR="00C74E7E" w:rsidRPr="00457F2F">
          <w:rPr>
            <w:rStyle w:val="af4"/>
            <w:b w:val="0"/>
            <w:noProof/>
            <w:color w:val="auto"/>
            <w:szCs w:val="24"/>
          </w:rPr>
          <w:t>3.</w:t>
        </w:r>
        <w:r w:rsidR="00C74E7E" w:rsidRPr="00457F2F">
          <w:rPr>
            <w:rFonts w:eastAsiaTheme="minorEastAsia"/>
            <w:b w:val="0"/>
            <w:bCs w:val="0"/>
            <w:caps w:val="0"/>
            <w:noProof/>
            <w:szCs w:val="24"/>
          </w:rPr>
          <w:t xml:space="preserve"> </w:t>
        </w:r>
        <w:r w:rsidR="00C74E7E" w:rsidRPr="00457F2F">
          <w:rPr>
            <w:rStyle w:val="af4"/>
            <w:b w:val="0"/>
            <w:noProof/>
            <w:color w:val="auto"/>
            <w:szCs w:val="24"/>
          </w:rPr>
          <w:t>СОВРЕМЕННОЕ СОСТОЯНИЕ.  КОМПЛЕКСНАЯ ОЦЕНКА РАЗВИТИЯ              ТЕРРИТОРИИ</w:t>
        </w:r>
        <w:r w:rsidR="00C74E7E" w:rsidRPr="00457F2F">
          <w:rPr>
            <w:b w:val="0"/>
            <w:noProof/>
            <w:webHidden/>
            <w:szCs w:val="24"/>
          </w:rPr>
          <w:tab/>
        </w:r>
        <w:r w:rsidR="00C973E8" w:rsidRPr="00457F2F">
          <w:rPr>
            <w:b w:val="0"/>
            <w:noProof/>
            <w:webHidden/>
            <w:szCs w:val="24"/>
          </w:rPr>
          <w:fldChar w:fldCharType="begin"/>
        </w:r>
        <w:r w:rsidR="00C74E7E" w:rsidRPr="00457F2F">
          <w:rPr>
            <w:b w:val="0"/>
            <w:noProof/>
            <w:webHidden/>
            <w:szCs w:val="24"/>
          </w:rPr>
          <w:instrText xml:space="preserve"> PAGEREF _Toc120705174 \h </w:instrText>
        </w:r>
        <w:r w:rsidR="00C973E8" w:rsidRPr="00457F2F">
          <w:rPr>
            <w:b w:val="0"/>
            <w:noProof/>
            <w:webHidden/>
            <w:szCs w:val="24"/>
          </w:rPr>
        </w:r>
        <w:r w:rsidR="00C973E8" w:rsidRPr="00457F2F">
          <w:rPr>
            <w:b w:val="0"/>
            <w:noProof/>
            <w:webHidden/>
            <w:szCs w:val="24"/>
          </w:rPr>
          <w:fldChar w:fldCharType="separate"/>
        </w:r>
        <w:r w:rsidR="00A10082">
          <w:rPr>
            <w:b w:val="0"/>
            <w:noProof/>
            <w:webHidden/>
            <w:szCs w:val="24"/>
          </w:rPr>
          <w:t>13</w:t>
        </w:r>
        <w:r w:rsidR="00C973E8" w:rsidRPr="00457F2F">
          <w:rPr>
            <w:b w:val="0"/>
            <w:noProof/>
            <w:webHidden/>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5" w:history="1">
        <w:r w:rsidR="00C74E7E" w:rsidRPr="00457F2F">
          <w:rPr>
            <w:rStyle w:val="af4"/>
            <w:rFonts w:ascii="Times New Roman" w:hAnsi="Times New Roman"/>
            <w:noProof/>
            <w:color w:val="auto"/>
            <w:sz w:val="24"/>
            <w:szCs w:val="24"/>
          </w:rPr>
          <w:t>3.1.</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 xml:space="preserve">Общая характеристика </w:t>
        </w:r>
        <w:r w:rsidR="008B2186" w:rsidRPr="00457F2F">
          <w:rPr>
            <w:rStyle w:val="af4"/>
            <w:rFonts w:ascii="Times New Roman" w:hAnsi="Times New Roman"/>
            <w:noProof/>
            <w:color w:val="auto"/>
            <w:sz w:val="24"/>
            <w:szCs w:val="24"/>
          </w:rPr>
          <w:t>Дубровского</w:t>
        </w:r>
        <w:r w:rsidR="00C74E7E" w:rsidRPr="00457F2F">
          <w:rPr>
            <w:rStyle w:val="af4"/>
            <w:rFonts w:ascii="Times New Roman" w:hAnsi="Times New Roman"/>
            <w:noProof/>
            <w:color w:val="auto"/>
            <w:sz w:val="24"/>
            <w:szCs w:val="24"/>
          </w:rPr>
          <w:t xml:space="preserve"> муниципального района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_Toc120705175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13</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6" w:history="1">
        <w:r w:rsidR="00C74E7E" w:rsidRPr="00457F2F">
          <w:rPr>
            <w:rStyle w:val="af4"/>
            <w:rFonts w:ascii="Times New Roman" w:hAnsi="Times New Roman"/>
            <w:noProof/>
            <w:color w:val="auto"/>
            <w:sz w:val="24"/>
            <w:szCs w:val="24"/>
          </w:rPr>
          <w:t>3.2.</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 xml:space="preserve">Административно-территориальное деление </w:t>
        </w:r>
        <w:r w:rsidR="008B2186" w:rsidRPr="00457F2F">
          <w:rPr>
            <w:rStyle w:val="af4"/>
            <w:rFonts w:ascii="Times New Roman" w:hAnsi="Times New Roman"/>
            <w:noProof/>
            <w:color w:val="auto"/>
            <w:sz w:val="24"/>
            <w:szCs w:val="24"/>
          </w:rPr>
          <w:t>Дубровского</w:t>
        </w:r>
        <w:r w:rsidR="00C74E7E" w:rsidRPr="00457F2F">
          <w:rPr>
            <w:rStyle w:val="af4"/>
            <w:rFonts w:ascii="Times New Roman" w:hAnsi="Times New Roman"/>
            <w:noProof/>
            <w:color w:val="auto"/>
            <w:sz w:val="24"/>
            <w:szCs w:val="24"/>
          </w:rPr>
          <w:t xml:space="preserve"> муниципального района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_Toc120705176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19</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7" w:history="1">
        <w:r w:rsidR="00C74E7E" w:rsidRPr="00457F2F">
          <w:rPr>
            <w:rStyle w:val="af4"/>
            <w:rFonts w:ascii="Times New Roman" w:hAnsi="Times New Roman"/>
            <w:noProof/>
            <w:color w:val="auto"/>
            <w:sz w:val="24"/>
            <w:szCs w:val="24"/>
          </w:rPr>
          <w:t>3.3.</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 xml:space="preserve">Географическое и экономическое положение </w:t>
        </w:r>
        <w:r w:rsidR="008B2186" w:rsidRPr="00457F2F">
          <w:rPr>
            <w:rStyle w:val="af4"/>
            <w:rFonts w:ascii="Times New Roman" w:hAnsi="Times New Roman"/>
            <w:noProof/>
            <w:color w:val="auto"/>
            <w:sz w:val="24"/>
            <w:szCs w:val="24"/>
          </w:rPr>
          <w:t>Дубровского</w:t>
        </w:r>
        <w:r w:rsidR="00C74E7E" w:rsidRPr="00457F2F">
          <w:rPr>
            <w:rStyle w:val="af4"/>
            <w:rFonts w:ascii="Times New Roman" w:hAnsi="Times New Roman"/>
            <w:noProof/>
            <w:color w:val="auto"/>
            <w:sz w:val="24"/>
            <w:szCs w:val="24"/>
          </w:rPr>
          <w:t xml:space="preserve"> муниципального района в Брянской области.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_Toc120705177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19</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8" w:history="1">
        <w:r w:rsidR="00C74E7E" w:rsidRPr="00457F2F">
          <w:rPr>
            <w:rStyle w:val="af4"/>
            <w:rFonts w:ascii="Times New Roman" w:hAnsi="Times New Roman"/>
            <w:noProof/>
            <w:color w:val="auto"/>
            <w:sz w:val="24"/>
            <w:szCs w:val="24"/>
          </w:rPr>
          <w:t>3.4.</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Современное расселение. Планировочная структура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24</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79" w:history="1">
        <w:r w:rsidR="00C74E7E" w:rsidRPr="00457F2F">
          <w:rPr>
            <w:rStyle w:val="af4"/>
            <w:rFonts w:ascii="Times New Roman" w:hAnsi="Times New Roman"/>
            <w:noProof/>
            <w:color w:val="auto"/>
            <w:sz w:val="24"/>
            <w:szCs w:val="24"/>
          </w:rPr>
          <w:t>3.5.</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Анализ социально-экономического состояния территории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_Toc120705179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25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80" w:history="1">
        <w:r w:rsidR="00C74E7E" w:rsidRPr="00457F2F">
          <w:rPr>
            <w:rStyle w:val="af4"/>
            <w:rFonts w:ascii="Times New Roman" w:hAnsi="Times New Roman"/>
            <w:bCs/>
            <w:noProof/>
            <w:color w:val="auto"/>
            <w:sz w:val="24"/>
            <w:szCs w:val="24"/>
          </w:rPr>
          <w:t>3.5.1. Население и современная демографическая ситуация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_Toc120705180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25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81" w:history="1">
        <w:r w:rsidR="00C74E7E" w:rsidRPr="00457F2F">
          <w:rPr>
            <w:rStyle w:val="af4"/>
            <w:rFonts w:ascii="Times New Roman" w:hAnsi="Times New Roman"/>
            <w:noProof/>
            <w:color w:val="auto"/>
            <w:sz w:val="24"/>
            <w:szCs w:val="24"/>
          </w:rPr>
          <w:t>3.5.2. Анализ экономической базы развития района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_Toc120705181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26</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82" w:history="1">
        <w:r w:rsidR="00C74E7E" w:rsidRPr="00457F2F">
          <w:rPr>
            <w:rStyle w:val="af4"/>
            <w:rFonts w:ascii="Times New Roman" w:hAnsi="Times New Roman"/>
            <w:noProof/>
            <w:color w:val="auto"/>
            <w:sz w:val="24"/>
            <w:szCs w:val="24"/>
          </w:rPr>
          <w:t>3.5.3. Анализ системы культурно-бытового обслуживания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_Toc120705182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27</w:t>
        </w:r>
        <w:r w:rsidR="00C973E8" w:rsidRPr="00457F2F">
          <w:rPr>
            <w:rFonts w:ascii="Times New Roman" w:hAnsi="Times New Roman"/>
            <w:noProof/>
            <w:webHidden/>
            <w:sz w:val="24"/>
            <w:szCs w:val="24"/>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183" w:history="1">
        <w:r w:rsidR="00C74E7E" w:rsidRPr="00457F2F">
          <w:rPr>
            <w:rStyle w:val="af4"/>
            <w:iCs/>
            <w:noProof/>
            <w:color w:val="auto"/>
          </w:rPr>
          <w:t>3.5.3.1. Система образования</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_Toc120705183 \h </w:instrText>
        </w:r>
        <w:r w:rsidR="00C973E8" w:rsidRPr="00457F2F">
          <w:rPr>
            <w:noProof/>
            <w:webHidden/>
          </w:rPr>
        </w:r>
        <w:r w:rsidR="00C973E8" w:rsidRPr="00457F2F">
          <w:rPr>
            <w:noProof/>
            <w:webHidden/>
          </w:rPr>
          <w:fldChar w:fldCharType="separate"/>
        </w:r>
        <w:r w:rsidR="00A10082">
          <w:rPr>
            <w:noProof/>
            <w:webHidden/>
          </w:rPr>
          <w:t>28</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184" w:history="1">
        <w:r w:rsidR="00C74E7E" w:rsidRPr="00457F2F">
          <w:rPr>
            <w:rStyle w:val="af4"/>
            <w:iCs/>
            <w:noProof/>
            <w:color w:val="auto"/>
          </w:rPr>
          <w:t>3.5.3.2. Система здравоохранения</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_Toc120705184 \h </w:instrText>
        </w:r>
        <w:r w:rsidR="00C973E8" w:rsidRPr="00457F2F">
          <w:rPr>
            <w:noProof/>
            <w:webHidden/>
          </w:rPr>
        </w:r>
        <w:r w:rsidR="00C973E8" w:rsidRPr="00457F2F">
          <w:rPr>
            <w:noProof/>
            <w:webHidden/>
          </w:rPr>
          <w:fldChar w:fldCharType="separate"/>
        </w:r>
        <w:r w:rsidR="00A10082">
          <w:rPr>
            <w:noProof/>
            <w:webHidden/>
          </w:rPr>
          <w:t>30</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185" w:history="1">
        <w:r w:rsidR="00C74E7E" w:rsidRPr="00457F2F">
          <w:rPr>
            <w:rStyle w:val="af4"/>
            <w:iCs/>
            <w:noProof/>
            <w:color w:val="auto"/>
          </w:rPr>
          <w:t>3.5.3.3. Физическая культура и спорт</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_Toc120705185 \h </w:instrText>
        </w:r>
        <w:r w:rsidR="00C973E8" w:rsidRPr="00457F2F">
          <w:rPr>
            <w:noProof/>
            <w:webHidden/>
          </w:rPr>
        </w:r>
        <w:r w:rsidR="00C973E8" w:rsidRPr="00457F2F">
          <w:rPr>
            <w:noProof/>
            <w:webHidden/>
          </w:rPr>
          <w:fldChar w:fldCharType="separate"/>
        </w:r>
        <w:r w:rsidR="00A10082">
          <w:rPr>
            <w:noProof/>
            <w:webHidden/>
          </w:rPr>
          <w:t>31</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186" w:history="1">
        <w:r w:rsidR="00C74E7E" w:rsidRPr="00457F2F">
          <w:rPr>
            <w:rStyle w:val="af4"/>
            <w:iCs/>
            <w:noProof/>
            <w:color w:val="auto"/>
          </w:rPr>
          <w:t>3.5.3.4. Организация досуга</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_Toc120705186 \h </w:instrText>
        </w:r>
        <w:r w:rsidR="00C973E8" w:rsidRPr="00457F2F">
          <w:rPr>
            <w:noProof/>
            <w:webHidden/>
          </w:rPr>
        </w:r>
        <w:r w:rsidR="00C973E8" w:rsidRPr="00457F2F">
          <w:rPr>
            <w:noProof/>
            <w:webHidden/>
          </w:rPr>
          <w:fldChar w:fldCharType="separate"/>
        </w:r>
        <w:r w:rsidR="00A10082">
          <w:rPr>
            <w:noProof/>
            <w:webHidden/>
          </w:rPr>
          <w:t>31</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187" w:history="1">
        <w:r w:rsidR="00C74E7E" w:rsidRPr="00457F2F">
          <w:rPr>
            <w:rStyle w:val="af4"/>
            <w:iCs/>
            <w:noProof/>
            <w:color w:val="auto"/>
          </w:rPr>
          <w:t>3.5.3.5. Бытовое обслуживание</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_Toc120705187 \h </w:instrText>
        </w:r>
        <w:r w:rsidR="00C973E8" w:rsidRPr="00457F2F">
          <w:rPr>
            <w:noProof/>
            <w:webHidden/>
          </w:rPr>
        </w:r>
        <w:r w:rsidR="00C973E8" w:rsidRPr="00457F2F">
          <w:rPr>
            <w:noProof/>
            <w:webHidden/>
          </w:rPr>
          <w:fldChar w:fldCharType="separate"/>
        </w:r>
        <w:r w:rsidR="00A10082">
          <w:rPr>
            <w:noProof/>
            <w:webHidden/>
          </w:rPr>
          <w:t>33</w:t>
        </w:r>
        <w:r w:rsidR="00C973E8" w:rsidRPr="00457F2F">
          <w:rPr>
            <w:noProof/>
            <w:webHidden/>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88" w:history="1">
        <w:r w:rsidR="00C74E7E" w:rsidRPr="00457F2F">
          <w:rPr>
            <w:rStyle w:val="af4"/>
            <w:rFonts w:ascii="Times New Roman" w:hAnsi="Times New Roman"/>
            <w:noProof/>
            <w:color w:val="auto"/>
            <w:sz w:val="24"/>
            <w:szCs w:val="24"/>
          </w:rPr>
          <w:t>3.6.</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Жилой фонд</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_Toc120705188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34</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89" w:history="1">
        <w:r w:rsidR="00C74E7E" w:rsidRPr="00457F2F">
          <w:rPr>
            <w:rStyle w:val="af4"/>
            <w:rFonts w:ascii="Times New Roman" w:hAnsi="Times New Roman"/>
            <w:noProof/>
            <w:color w:val="auto"/>
            <w:sz w:val="24"/>
            <w:szCs w:val="24"/>
          </w:rPr>
          <w:t>3.7.</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Анализ состояния транспортной инфраструктуры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_Toc120705189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0" w:history="1">
        <w:r w:rsidR="00C74E7E" w:rsidRPr="00457F2F">
          <w:rPr>
            <w:rStyle w:val="af4"/>
            <w:rFonts w:ascii="Times New Roman" w:hAnsi="Times New Roman"/>
            <w:noProof/>
            <w:color w:val="auto"/>
            <w:sz w:val="24"/>
            <w:szCs w:val="24"/>
          </w:rPr>
          <w:t>3.7.1. Внешний транспорт и улично-дорожная сеть</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1" w:history="1">
        <w:r w:rsidR="00C74E7E" w:rsidRPr="00457F2F">
          <w:rPr>
            <w:rStyle w:val="af4"/>
            <w:rFonts w:ascii="Times New Roman" w:hAnsi="Times New Roman"/>
            <w:noProof/>
            <w:color w:val="auto"/>
            <w:sz w:val="24"/>
            <w:szCs w:val="24"/>
          </w:rPr>
          <w:t>3.7.2. Анализ организации пассажирского сообщения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37</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92" w:history="1">
        <w:r w:rsidR="00C74E7E" w:rsidRPr="00457F2F">
          <w:rPr>
            <w:rStyle w:val="af4"/>
            <w:rFonts w:ascii="Times New Roman" w:hAnsi="Times New Roman"/>
            <w:noProof/>
            <w:color w:val="auto"/>
            <w:sz w:val="24"/>
            <w:szCs w:val="24"/>
          </w:rPr>
          <w:t>3.8.</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Анализ организации электро-, тепло-, газо- и водоснабжения населения, водоотведения, снабжения населения топливом</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3" w:history="1">
        <w:r w:rsidR="00C74E7E" w:rsidRPr="00457F2F">
          <w:rPr>
            <w:rStyle w:val="af4"/>
            <w:rFonts w:ascii="Times New Roman" w:hAnsi="Times New Roman"/>
            <w:noProof/>
            <w:color w:val="auto"/>
            <w:sz w:val="24"/>
            <w:szCs w:val="24"/>
          </w:rPr>
          <w:t>3.8.1. Водоснабжение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4" w:history="1">
        <w:r w:rsidR="00C74E7E" w:rsidRPr="00457F2F">
          <w:rPr>
            <w:rStyle w:val="af4"/>
            <w:rFonts w:ascii="Times New Roman" w:hAnsi="Times New Roman"/>
            <w:noProof/>
            <w:color w:val="auto"/>
            <w:sz w:val="24"/>
            <w:szCs w:val="24"/>
          </w:rPr>
          <w:t>3.8.2. Канализация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39</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5" w:history="1">
        <w:r w:rsidR="00C74E7E" w:rsidRPr="00457F2F">
          <w:rPr>
            <w:rStyle w:val="af4"/>
            <w:rFonts w:ascii="Times New Roman" w:hAnsi="Times New Roman"/>
            <w:noProof/>
            <w:color w:val="auto"/>
            <w:sz w:val="24"/>
            <w:szCs w:val="24"/>
          </w:rPr>
          <w:t>3.8.3. Теплоснабжение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_Toc120705195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40</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6" w:history="1">
        <w:r w:rsidR="00C74E7E" w:rsidRPr="00457F2F">
          <w:rPr>
            <w:rStyle w:val="af4"/>
            <w:rFonts w:ascii="Times New Roman" w:hAnsi="Times New Roman"/>
            <w:noProof/>
            <w:color w:val="auto"/>
            <w:sz w:val="24"/>
            <w:szCs w:val="24"/>
          </w:rPr>
          <w:t>3.8.4. Газоснабжение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_Toc120705196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41</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7" w:history="1">
        <w:r w:rsidR="00C74E7E" w:rsidRPr="00457F2F">
          <w:rPr>
            <w:rStyle w:val="af4"/>
            <w:rFonts w:ascii="Times New Roman" w:hAnsi="Times New Roman"/>
            <w:noProof/>
            <w:color w:val="auto"/>
            <w:sz w:val="24"/>
            <w:szCs w:val="24"/>
          </w:rPr>
          <w:t>3.8.5. Электроснабжение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_Toc120705197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41</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198" w:history="1">
        <w:r w:rsidR="00C74E7E" w:rsidRPr="00457F2F">
          <w:rPr>
            <w:rStyle w:val="af4"/>
            <w:rFonts w:ascii="Times New Roman" w:hAnsi="Times New Roman"/>
            <w:noProof/>
            <w:color w:val="auto"/>
            <w:sz w:val="24"/>
            <w:szCs w:val="24"/>
          </w:rPr>
          <w:t>3.8.6. Связь, радиофикация, телерадиовещание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42</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199" w:history="1">
        <w:r w:rsidR="00C74E7E" w:rsidRPr="00457F2F">
          <w:rPr>
            <w:rStyle w:val="af4"/>
            <w:rFonts w:ascii="Times New Roman" w:hAnsi="Times New Roman"/>
            <w:noProof/>
            <w:color w:val="auto"/>
            <w:sz w:val="24"/>
            <w:szCs w:val="24"/>
          </w:rPr>
          <w:t>3.9.</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Анализ санитарно-экологического состояния природной среды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_Toc120705199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42</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0" w:history="1">
        <w:r w:rsidR="00C74E7E" w:rsidRPr="00457F2F">
          <w:rPr>
            <w:rStyle w:val="af4"/>
            <w:rFonts w:ascii="Times New Roman" w:hAnsi="Times New Roman"/>
            <w:noProof/>
            <w:color w:val="auto"/>
            <w:sz w:val="24"/>
            <w:szCs w:val="24"/>
          </w:rPr>
          <w:t>3.9.1. Состояние почвенного покрова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43</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1" w:history="1">
        <w:r w:rsidR="00C74E7E" w:rsidRPr="00457F2F">
          <w:rPr>
            <w:rStyle w:val="af4"/>
            <w:rFonts w:ascii="Times New Roman" w:hAnsi="Times New Roman"/>
            <w:noProof/>
            <w:color w:val="auto"/>
            <w:sz w:val="24"/>
            <w:szCs w:val="24"/>
          </w:rPr>
          <w:t>3.9.2. Атмосферный воздух</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43</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2" w:history="1">
        <w:r w:rsidR="00C74E7E" w:rsidRPr="00457F2F">
          <w:rPr>
            <w:rStyle w:val="af4"/>
            <w:rFonts w:ascii="Times New Roman" w:hAnsi="Times New Roman"/>
            <w:noProof/>
            <w:color w:val="auto"/>
            <w:sz w:val="24"/>
            <w:szCs w:val="24"/>
          </w:rPr>
          <w:t>3.9.3. Качество поверхностных водных объектов</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3" w:history="1">
        <w:r w:rsidR="00C74E7E" w:rsidRPr="00457F2F">
          <w:rPr>
            <w:rStyle w:val="af4"/>
            <w:rFonts w:ascii="Times New Roman" w:hAnsi="Times New Roman"/>
            <w:noProof/>
            <w:color w:val="auto"/>
            <w:sz w:val="24"/>
            <w:szCs w:val="24"/>
          </w:rPr>
          <w:t>3.9.4. Водные ресурсы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4" w:history="1">
        <w:r w:rsidR="00C74E7E" w:rsidRPr="00457F2F">
          <w:rPr>
            <w:rStyle w:val="af4"/>
            <w:rFonts w:ascii="Times New Roman" w:hAnsi="Times New Roman"/>
            <w:noProof/>
            <w:color w:val="auto"/>
            <w:sz w:val="24"/>
            <w:szCs w:val="24"/>
          </w:rPr>
          <w:t>3.9.5. Радиационная обстановка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05" w:history="1">
        <w:r w:rsidR="00C74E7E" w:rsidRPr="00457F2F">
          <w:rPr>
            <w:rStyle w:val="af4"/>
            <w:rFonts w:ascii="Times New Roman" w:hAnsi="Times New Roman"/>
            <w:noProof/>
            <w:color w:val="auto"/>
            <w:sz w:val="24"/>
            <w:szCs w:val="24"/>
          </w:rPr>
          <w:t>3.9.6. Шумовая обстановка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_Toc120705205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45</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06" w:history="1">
        <w:r w:rsidR="00C74E7E" w:rsidRPr="00457F2F">
          <w:rPr>
            <w:rStyle w:val="af4"/>
            <w:rFonts w:ascii="Times New Roman" w:hAnsi="Times New Roman"/>
            <w:noProof/>
            <w:color w:val="auto"/>
            <w:sz w:val="24"/>
            <w:szCs w:val="24"/>
          </w:rPr>
          <w:t>3.10.</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Оценка организации санитарной очистки территории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_Toc120705206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45</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07" w:history="1">
        <w:r w:rsidR="00C74E7E" w:rsidRPr="00457F2F">
          <w:rPr>
            <w:rStyle w:val="af4"/>
            <w:rFonts w:ascii="Times New Roman" w:hAnsi="Times New Roman"/>
            <w:noProof/>
            <w:color w:val="auto"/>
            <w:sz w:val="24"/>
            <w:szCs w:val="24"/>
          </w:rPr>
          <w:t>3.11.</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 xml:space="preserve">Объекты культурного наследия и историко-культурный каркас </w:t>
        </w:r>
        <w:r w:rsidR="008B2186" w:rsidRPr="00457F2F">
          <w:rPr>
            <w:rStyle w:val="af4"/>
            <w:rFonts w:ascii="Times New Roman" w:hAnsi="Times New Roman"/>
            <w:noProof/>
            <w:color w:val="auto"/>
            <w:sz w:val="24"/>
            <w:szCs w:val="24"/>
          </w:rPr>
          <w:t>Дубровского</w:t>
        </w:r>
        <w:r w:rsidR="00C74E7E" w:rsidRPr="00457F2F">
          <w:rPr>
            <w:rStyle w:val="af4"/>
            <w:rFonts w:ascii="Times New Roman" w:hAnsi="Times New Roman"/>
            <w:noProof/>
            <w:color w:val="auto"/>
            <w:sz w:val="24"/>
            <w:szCs w:val="24"/>
          </w:rPr>
          <w:t xml:space="preserve"> муниципального района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_Toc120705207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49</w:t>
        </w:r>
        <w:r w:rsidR="00C973E8" w:rsidRPr="00457F2F">
          <w:rPr>
            <w:rFonts w:ascii="Times New Roman" w:hAnsi="Times New Roman"/>
            <w:noProof/>
            <w:webHidden/>
            <w:sz w:val="24"/>
            <w:szCs w:val="24"/>
          </w:rPr>
          <w:fldChar w:fldCharType="end"/>
        </w:r>
      </w:hyperlink>
    </w:p>
    <w:p w:rsidR="00C74E7E" w:rsidRPr="00457F2F" w:rsidRDefault="00165E8F" w:rsidP="00C74E7E">
      <w:pPr>
        <w:pStyle w:val="12"/>
        <w:tabs>
          <w:tab w:val="right" w:leader="dot" w:pos="9628"/>
        </w:tabs>
        <w:rPr>
          <w:rFonts w:eastAsiaTheme="minorEastAsia"/>
          <w:b w:val="0"/>
          <w:bCs w:val="0"/>
          <w:caps w:val="0"/>
          <w:noProof/>
          <w:szCs w:val="24"/>
        </w:rPr>
      </w:pPr>
      <w:hyperlink w:anchor="_Toc120705208" w:history="1">
        <w:r w:rsidR="00C74E7E" w:rsidRPr="00457F2F">
          <w:rPr>
            <w:rStyle w:val="af4"/>
            <w:b w:val="0"/>
            <w:noProof/>
            <w:color w:val="auto"/>
            <w:szCs w:val="24"/>
          </w:rPr>
          <w:t>4. ОГРАНИЧЕНИЯ ИСПОЛЬЗОВАНИЯ ТЕРРИТОРИЙ</w:t>
        </w:r>
        <w:r w:rsidR="00C74E7E" w:rsidRPr="00457F2F">
          <w:rPr>
            <w:b w:val="0"/>
            <w:noProof/>
            <w:webHidden/>
            <w:szCs w:val="24"/>
          </w:rPr>
          <w:tab/>
        </w:r>
        <w:r w:rsidR="00C973E8" w:rsidRPr="00457F2F">
          <w:rPr>
            <w:b w:val="0"/>
            <w:noProof/>
            <w:webHidden/>
            <w:szCs w:val="24"/>
          </w:rPr>
          <w:fldChar w:fldCharType="begin"/>
        </w:r>
        <w:r w:rsidR="00C74E7E" w:rsidRPr="00457F2F">
          <w:rPr>
            <w:b w:val="0"/>
            <w:noProof/>
            <w:webHidden/>
            <w:szCs w:val="24"/>
          </w:rPr>
          <w:instrText xml:space="preserve"> PAGEREF _Toc120705208 \h </w:instrText>
        </w:r>
        <w:r w:rsidR="00C973E8" w:rsidRPr="00457F2F">
          <w:rPr>
            <w:b w:val="0"/>
            <w:noProof/>
            <w:webHidden/>
            <w:szCs w:val="24"/>
          </w:rPr>
        </w:r>
        <w:r w:rsidR="00C973E8" w:rsidRPr="00457F2F">
          <w:rPr>
            <w:b w:val="0"/>
            <w:noProof/>
            <w:webHidden/>
            <w:szCs w:val="24"/>
          </w:rPr>
          <w:fldChar w:fldCharType="separate"/>
        </w:r>
        <w:r w:rsidR="00A10082">
          <w:rPr>
            <w:b w:val="0"/>
            <w:noProof/>
            <w:webHidden/>
            <w:szCs w:val="24"/>
          </w:rPr>
          <w:t>65</w:t>
        </w:r>
        <w:r w:rsidR="00C973E8" w:rsidRPr="00457F2F">
          <w:rPr>
            <w:b w:val="0"/>
            <w:noProof/>
            <w:webHidden/>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09" w:history="1">
        <w:r w:rsidR="00C74E7E" w:rsidRPr="00457F2F">
          <w:rPr>
            <w:rStyle w:val="af4"/>
            <w:rFonts w:ascii="Times New Roman" w:hAnsi="Times New Roman"/>
            <w:noProof/>
            <w:color w:val="auto"/>
            <w:sz w:val="24"/>
            <w:szCs w:val="24"/>
          </w:rPr>
          <w:t>4.1. Зоны с особыми условиями использования территории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_Toc120705209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65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0" w:history="1">
        <w:r w:rsidR="00C74E7E" w:rsidRPr="00457F2F">
          <w:rPr>
            <w:rStyle w:val="af4"/>
            <w:rFonts w:ascii="Times New Roman" w:hAnsi="Times New Roman"/>
            <w:noProof/>
            <w:color w:val="auto"/>
            <w:sz w:val="24"/>
            <w:szCs w:val="24"/>
          </w:rPr>
          <w:t>4.1.1. Водоохранные зоны, береговые полосы, прибрежные защитные полосы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65</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1" w:history="1">
        <w:r w:rsidR="00C74E7E" w:rsidRPr="00457F2F">
          <w:rPr>
            <w:rStyle w:val="af4"/>
            <w:rFonts w:ascii="Times New Roman" w:hAnsi="Times New Roman"/>
            <w:noProof/>
            <w:color w:val="auto"/>
            <w:sz w:val="24"/>
            <w:szCs w:val="24"/>
          </w:rPr>
          <w:t>4.1.2. Зоны санитарной охраны источников питьевого водоснабжения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71</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2" w:history="1">
        <w:r w:rsidR="00C74E7E" w:rsidRPr="00457F2F">
          <w:rPr>
            <w:rStyle w:val="af4"/>
            <w:rFonts w:ascii="Times New Roman" w:hAnsi="Times New Roman"/>
            <w:noProof/>
            <w:color w:val="auto"/>
            <w:sz w:val="24"/>
            <w:szCs w:val="24"/>
          </w:rPr>
          <w:t>4.1.3. Санитарно-защитные зоны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72</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3" w:history="1">
        <w:r w:rsidR="00C74E7E" w:rsidRPr="00457F2F">
          <w:rPr>
            <w:rStyle w:val="af4"/>
            <w:rFonts w:ascii="Times New Roman" w:hAnsi="Times New Roman"/>
            <w:noProof/>
            <w:color w:val="auto"/>
            <w:sz w:val="24"/>
            <w:szCs w:val="24"/>
          </w:rPr>
          <w:t>4.1.4. Охранные зоны объектов инженерной и транспортной инфраструктуры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4" w:history="1">
        <w:r w:rsidR="00C74E7E" w:rsidRPr="00457F2F">
          <w:rPr>
            <w:rStyle w:val="af4"/>
            <w:rFonts w:ascii="Times New Roman" w:hAnsi="Times New Roman"/>
            <w:noProof/>
            <w:color w:val="auto"/>
            <w:sz w:val="24"/>
            <w:szCs w:val="24"/>
          </w:rPr>
          <w:t>4.1.5. Особо охраняемые природные территории и режим хозяйственной деятельности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76</w:t>
        </w:r>
        <w:r w:rsidR="00C973E8" w:rsidRPr="00457F2F">
          <w:rPr>
            <w:rFonts w:ascii="Times New Roman" w:hAnsi="Times New Roman"/>
            <w:noProof/>
            <w:webHidden/>
            <w:sz w:val="24"/>
            <w:szCs w:val="24"/>
          </w:rPr>
          <w:fldChar w:fldCharType="end"/>
        </w:r>
      </w:hyperlink>
    </w:p>
    <w:p w:rsidR="00C74E7E" w:rsidRPr="00457F2F" w:rsidRDefault="00165E8F" w:rsidP="00C74E7E">
      <w:pPr>
        <w:pStyle w:val="12"/>
        <w:tabs>
          <w:tab w:val="right" w:leader="dot" w:pos="9628"/>
        </w:tabs>
        <w:rPr>
          <w:rFonts w:eastAsiaTheme="minorEastAsia"/>
          <w:b w:val="0"/>
          <w:bCs w:val="0"/>
          <w:caps w:val="0"/>
          <w:noProof/>
          <w:szCs w:val="24"/>
        </w:rPr>
      </w:pPr>
      <w:hyperlink w:anchor="_Toc120705215" w:history="1">
        <w:r w:rsidR="00C74E7E" w:rsidRPr="00457F2F">
          <w:rPr>
            <w:rStyle w:val="af4"/>
            <w:b w:val="0"/>
            <w:noProof/>
            <w:color w:val="auto"/>
            <w:szCs w:val="24"/>
          </w:rPr>
          <w:t>5. ОБОСНОВАНИЯ ПРЕДЛОЖЕНИЙ ПО ТЕРРИТОРИАЛЬНОМУ ПЛАНИРОВАНИЮ</w:t>
        </w:r>
        <w:r w:rsidR="00C74E7E" w:rsidRPr="00457F2F">
          <w:rPr>
            <w:b w:val="0"/>
            <w:noProof/>
            <w:webHidden/>
            <w:szCs w:val="24"/>
          </w:rPr>
          <w:tab/>
        </w:r>
        <w:r w:rsidR="00C973E8" w:rsidRPr="00457F2F">
          <w:rPr>
            <w:b w:val="0"/>
            <w:noProof/>
            <w:webHidden/>
            <w:szCs w:val="24"/>
          </w:rPr>
          <w:fldChar w:fldCharType="begin"/>
        </w:r>
        <w:r w:rsidR="00C74E7E" w:rsidRPr="00457F2F">
          <w:rPr>
            <w:b w:val="0"/>
            <w:noProof/>
            <w:webHidden/>
            <w:szCs w:val="24"/>
          </w:rPr>
          <w:instrText xml:space="preserve"> PAGEREF _Toc120705215 \h </w:instrText>
        </w:r>
        <w:r w:rsidR="00C973E8" w:rsidRPr="00457F2F">
          <w:rPr>
            <w:b w:val="0"/>
            <w:noProof/>
            <w:webHidden/>
            <w:szCs w:val="24"/>
          </w:rPr>
        </w:r>
        <w:r w:rsidR="00C973E8" w:rsidRPr="00457F2F">
          <w:rPr>
            <w:b w:val="0"/>
            <w:noProof/>
            <w:webHidden/>
            <w:szCs w:val="24"/>
          </w:rPr>
          <w:fldChar w:fldCharType="separate"/>
        </w:r>
        <w:r w:rsidR="00A10082">
          <w:rPr>
            <w:b w:val="0"/>
            <w:noProof/>
            <w:webHidden/>
            <w:szCs w:val="24"/>
          </w:rPr>
          <w:t>77</w:t>
        </w:r>
        <w:r w:rsidR="00C973E8" w:rsidRPr="00457F2F">
          <w:rPr>
            <w:b w:val="0"/>
            <w:noProof/>
            <w:webHidden/>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16" w:history="1">
        <w:r w:rsidR="00C74E7E" w:rsidRPr="00457F2F">
          <w:rPr>
            <w:rStyle w:val="af4"/>
            <w:rFonts w:ascii="Times New Roman" w:hAnsi="Times New Roman"/>
            <w:noProof/>
            <w:color w:val="auto"/>
            <w:sz w:val="24"/>
            <w:szCs w:val="24"/>
          </w:rPr>
          <w:t>5.1. Обоснования вариантов решения задач территориального планирования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_Toc120705216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77</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17" w:history="1">
        <w:r w:rsidR="00C74E7E" w:rsidRPr="00457F2F">
          <w:rPr>
            <w:rStyle w:val="af4"/>
            <w:rFonts w:ascii="Times New Roman" w:hAnsi="Times New Roman"/>
            <w:noProof/>
            <w:color w:val="auto"/>
            <w:sz w:val="24"/>
            <w:szCs w:val="24"/>
          </w:rPr>
          <w:t>5.2. Предложения по развитию и преобразованию функционально-планировочной               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_Toc120705217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78</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18" w:history="1">
        <w:r w:rsidR="00C74E7E" w:rsidRPr="00457F2F">
          <w:rPr>
            <w:rStyle w:val="af4"/>
            <w:rFonts w:ascii="Times New Roman" w:hAnsi="Times New Roman"/>
            <w:noProof/>
            <w:color w:val="auto"/>
            <w:sz w:val="24"/>
            <w:szCs w:val="24"/>
          </w:rPr>
          <w:t>5.2.1. Планировочная организация территории и расселение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78</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19" w:history="1">
        <w:r w:rsidR="00C74E7E" w:rsidRPr="00457F2F">
          <w:rPr>
            <w:rStyle w:val="af4"/>
            <w:rFonts w:ascii="Times New Roman" w:hAnsi="Times New Roman"/>
            <w:noProof/>
            <w:color w:val="auto"/>
            <w:sz w:val="24"/>
            <w:szCs w:val="24"/>
          </w:rPr>
          <w:t>5.2.2. Предложения по различному функциональному назначению территорий</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_Toc120705219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79</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20" w:history="1">
        <w:r w:rsidR="00C74E7E" w:rsidRPr="00457F2F">
          <w:rPr>
            <w:rStyle w:val="af4"/>
            <w:rFonts w:ascii="Times New Roman" w:hAnsi="Times New Roman"/>
            <w:noProof/>
            <w:color w:val="auto"/>
            <w:sz w:val="24"/>
            <w:szCs w:val="24"/>
          </w:rPr>
          <w:t xml:space="preserve">5.2.3. Основные </w:t>
        </w:r>
        <w:r w:rsidR="00C74E7E" w:rsidRPr="00457F2F">
          <w:rPr>
            <w:rStyle w:val="af4"/>
            <w:rFonts w:ascii="Times New Roman" w:hAnsi="Times New Roman"/>
            <w:bCs/>
            <w:noProof/>
            <w:color w:val="auto"/>
            <w:sz w:val="24"/>
            <w:szCs w:val="24"/>
          </w:rPr>
          <w:t xml:space="preserve">направления экономического развития </w:t>
        </w:r>
        <w:r w:rsidR="008B2186" w:rsidRPr="00457F2F">
          <w:rPr>
            <w:rStyle w:val="af4"/>
            <w:rFonts w:ascii="Times New Roman" w:hAnsi="Times New Roman"/>
            <w:noProof/>
            <w:color w:val="auto"/>
            <w:sz w:val="24"/>
            <w:szCs w:val="24"/>
          </w:rPr>
          <w:t>Дубровского</w:t>
        </w:r>
        <w:r w:rsidR="00C74E7E" w:rsidRPr="00457F2F">
          <w:rPr>
            <w:rStyle w:val="af4"/>
            <w:rFonts w:ascii="Times New Roman" w:hAnsi="Times New Roman"/>
            <w:noProof/>
            <w:color w:val="auto"/>
            <w:sz w:val="24"/>
            <w:szCs w:val="24"/>
          </w:rPr>
          <w:t xml:space="preserve"> мунципального  района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82</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21" w:history="1">
        <w:r w:rsidR="00C74E7E" w:rsidRPr="00457F2F">
          <w:rPr>
            <w:rStyle w:val="af4"/>
            <w:rFonts w:ascii="Times New Roman" w:hAnsi="Times New Roman"/>
            <w:noProof/>
            <w:color w:val="auto"/>
            <w:sz w:val="24"/>
            <w:szCs w:val="24"/>
          </w:rPr>
          <w:t>5.3. Социально-экономическое развитие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22" w:history="1">
        <w:r w:rsidR="00C74E7E" w:rsidRPr="00457F2F">
          <w:rPr>
            <w:rStyle w:val="af4"/>
            <w:rFonts w:ascii="Times New Roman" w:hAnsi="Times New Roman"/>
            <w:bCs/>
            <w:noProof/>
            <w:snapToGrid w:val="0"/>
            <w:color w:val="auto"/>
            <w:sz w:val="24"/>
            <w:szCs w:val="24"/>
          </w:rPr>
          <w:t>5.3.1. Обоснование вариантов изменения численности населения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23" w:history="1">
        <w:r w:rsidR="00C74E7E" w:rsidRPr="00457F2F">
          <w:rPr>
            <w:rStyle w:val="af4"/>
            <w:rFonts w:ascii="Times New Roman" w:hAnsi="Times New Roman"/>
            <w:noProof/>
            <w:snapToGrid w:val="0"/>
            <w:color w:val="auto"/>
            <w:sz w:val="24"/>
            <w:szCs w:val="24"/>
          </w:rPr>
          <w:t>5.3.2. Демографический прогноз</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86</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24" w:history="1">
        <w:r w:rsidR="00C74E7E" w:rsidRPr="00457F2F">
          <w:rPr>
            <w:rStyle w:val="af4"/>
            <w:rFonts w:ascii="Times New Roman" w:hAnsi="Times New Roman"/>
            <w:noProof/>
            <w:snapToGrid w:val="0"/>
            <w:color w:val="auto"/>
            <w:sz w:val="24"/>
            <w:szCs w:val="24"/>
          </w:rPr>
          <w:t xml:space="preserve">5.3.3. </w:t>
        </w:r>
        <w:r w:rsidR="00C74E7E" w:rsidRPr="00457F2F">
          <w:rPr>
            <w:rStyle w:val="af4"/>
            <w:rFonts w:ascii="Times New Roman" w:hAnsi="Times New Roman"/>
            <w:noProof/>
            <w:color w:val="auto"/>
            <w:sz w:val="24"/>
            <w:szCs w:val="24"/>
          </w:rPr>
          <w:t>Развитие экономической базы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25" w:history="1">
        <w:r w:rsidR="00C74E7E" w:rsidRPr="00457F2F">
          <w:rPr>
            <w:rStyle w:val="af4"/>
            <w:rFonts w:ascii="Times New Roman" w:hAnsi="Times New Roman"/>
            <w:noProof/>
            <w:color w:val="auto"/>
            <w:sz w:val="24"/>
            <w:szCs w:val="24"/>
          </w:rPr>
          <w:t>5.3.4. Развитие системы социального и культурно-бытового обслуживания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_Toc120705225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87</w:t>
        </w:r>
        <w:r w:rsidR="00C973E8" w:rsidRPr="00457F2F">
          <w:rPr>
            <w:rFonts w:ascii="Times New Roman" w:hAnsi="Times New Roman"/>
            <w:noProof/>
            <w:webHidden/>
            <w:sz w:val="24"/>
            <w:szCs w:val="24"/>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26" w:history="1">
        <w:r w:rsidR="00C74E7E" w:rsidRPr="00457F2F">
          <w:rPr>
            <w:rStyle w:val="af4"/>
            <w:noProof/>
            <w:color w:val="auto"/>
          </w:rPr>
          <w:t xml:space="preserve">5.3.4.1. </w:t>
        </w:r>
        <w:r w:rsidR="00C74E7E" w:rsidRPr="00457F2F">
          <w:rPr>
            <w:rStyle w:val="af4"/>
            <w:bCs/>
            <w:noProof/>
            <w:color w:val="auto"/>
          </w:rPr>
          <w:t>Образование</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_Toc120705226 \h </w:instrText>
        </w:r>
        <w:r w:rsidR="00C973E8" w:rsidRPr="00457F2F">
          <w:rPr>
            <w:noProof/>
            <w:webHidden/>
          </w:rPr>
        </w:r>
        <w:r w:rsidR="00C973E8" w:rsidRPr="00457F2F">
          <w:rPr>
            <w:noProof/>
            <w:webHidden/>
          </w:rPr>
          <w:fldChar w:fldCharType="separate"/>
        </w:r>
        <w:r w:rsidR="00A10082">
          <w:rPr>
            <w:noProof/>
            <w:webHidden/>
          </w:rPr>
          <w:t>89</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27" w:history="1">
        <w:r w:rsidR="00C74E7E" w:rsidRPr="00457F2F">
          <w:rPr>
            <w:rStyle w:val="af4"/>
            <w:noProof/>
            <w:color w:val="auto"/>
          </w:rPr>
          <w:t>5.3.4.2. Здравоохранение</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_Toc120705227 \h </w:instrText>
        </w:r>
        <w:r w:rsidR="00C973E8" w:rsidRPr="00457F2F">
          <w:rPr>
            <w:noProof/>
            <w:webHidden/>
          </w:rPr>
        </w:r>
        <w:r w:rsidR="00C973E8" w:rsidRPr="00457F2F">
          <w:rPr>
            <w:noProof/>
            <w:webHidden/>
          </w:rPr>
          <w:fldChar w:fldCharType="separate"/>
        </w:r>
        <w:r w:rsidR="00A10082">
          <w:rPr>
            <w:noProof/>
            <w:webHidden/>
          </w:rPr>
          <w:t>89</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28" w:history="1">
        <w:r w:rsidR="00C74E7E" w:rsidRPr="00457F2F">
          <w:rPr>
            <w:rStyle w:val="af4"/>
            <w:noProof/>
            <w:color w:val="auto"/>
          </w:rPr>
          <w:t>5.3.4.3. Физкультура и спорт</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_Toc120705228 \h </w:instrText>
        </w:r>
        <w:r w:rsidR="00C973E8" w:rsidRPr="00457F2F">
          <w:rPr>
            <w:noProof/>
            <w:webHidden/>
          </w:rPr>
        </w:r>
        <w:r w:rsidR="00C973E8" w:rsidRPr="00457F2F">
          <w:rPr>
            <w:noProof/>
            <w:webHidden/>
          </w:rPr>
          <w:fldChar w:fldCharType="separate"/>
        </w:r>
        <w:r w:rsidR="00A10082">
          <w:rPr>
            <w:noProof/>
            <w:webHidden/>
          </w:rPr>
          <w:t>90</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29" w:history="1">
        <w:r w:rsidR="00C74E7E" w:rsidRPr="00457F2F">
          <w:rPr>
            <w:rStyle w:val="af4"/>
            <w:noProof/>
            <w:color w:val="auto"/>
          </w:rPr>
          <w:t>5.3.4.4. Культура</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_Toc120705229 \h </w:instrText>
        </w:r>
        <w:r w:rsidR="00C973E8" w:rsidRPr="00457F2F">
          <w:rPr>
            <w:noProof/>
            <w:webHidden/>
          </w:rPr>
        </w:r>
        <w:r w:rsidR="00C973E8" w:rsidRPr="00457F2F">
          <w:rPr>
            <w:noProof/>
            <w:webHidden/>
          </w:rPr>
          <w:fldChar w:fldCharType="separate"/>
        </w:r>
        <w:r w:rsidR="00A10082">
          <w:rPr>
            <w:noProof/>
            <w:webHidden/>
          </w:rPr>
          <w:t>91</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30" w:history="1">
        <w:r w:rsidR="00C74E7E" w:rsidRPr="00457F2F">
          <w:rPr>
            <w:rStyle w:val="af4"/>
            <w:noProof/>
            <w:color w:val="auto"/>
          </w:rPr>
          <w:t>5.3.4.5. Бытовое обслуживание</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_Toc120705230 \h </w:instrText>
        </w:r>
        <w:r w:rsidR="00C973E8" w:rsidRPr="00457F2F">
          <w:rPr>
            <w:noProof/>
            <w:webHidden/>
          </w:rPr>
        </w:r>
        <w:r w:rsidR="00C973E8" w:rsidRPr="00457F2F">
          <w:rPr>
            <w:noProof/>
            <w:webHidden/>
          </w:rPr>
          <w:fldChar w:fldCharType="separate"/>
        </w:r>
        <w:r w:rsidR="00A10082">
          <w:rPr>
            <w:noProof/>
            <w:webHidden/>
          </w:rPr>
          <w:t>91</w:t>
        </w:r>
        <w:r w:rsidR="00C973E8" w:rsidRPr="00457F2F">
          <w:rPr>
            <w:noProof/>
            <w:webHidden/>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31" w:history="1">
        <w:r w:rsidR="00C74E7E" w:rsidRPr="00457F2F">
          <w:rPr>
            <w:rStyle w:val="af4"/>
            <w:rFonts w:ascii="Times New Roman" w:hAnsi="Times New Roman"/>
            <w:noProof/>
            <w:color w:val="auto"/>
            <w:sz w:val="24"/>
            <w:szCs w:val="24"/>
          </w:rPr>
          <w:t>5.3.5. Организация ритуальных услуг и содержание мест захоронения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92</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32" w:history="1">
        <w:r w:rsidR="00C74E7E" w:rsidRPr="00457F2F">
          <w:rPr>
            <w:rStyle w:val="af4"/>
            <w:rFonts w:ascii="Times New Roman" w:hAnsi="Times New Roman"/>
            <w:bCs/>
            <w:noProof/>
            <w:color w:val="auto"/>
            <w:sz w:val="24"/>
            <w:szCs w:val="24"/>
          </w:rPr>
          <w:t>5.3.6.  Жилищный фонд и жилищное строительство</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92</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right" w:leader="dot" w:pos="9628"/>
        </w:tabs>
        <w:ind w:left="0"/>
        <w:rPr>
          <w:rFonts w:ascii="Times New Roman" w:eastAsiaTheme="minorEastAsia" w:hAnsi="Times New Roman"/>
          <w:noProof/>
          <w:sz w:val="24"/>
          <w:szCs w:val="24"/>
          <w:lang w:eastAsia="ru-RU"/>
        </w:rPr>
      </w:pPr>
      <w:hyperlink w:anchor="_Toc120705233" w:history="1">
        <w:r w:rsidR="00C74E7E" w:rsidRPr="00457F2F">
          <w:rPr>
            <w:rStyle w:val="af4"/>
            <w:rFonts w:ascii="Times New Roman" w:hAnsi="Times New Roman"/>
            <w:noProof/>
            <w:color w:val="auto"/>
            <w:sz w:val="24"/>
            <w:szCs w:val="24"/>
          </w:rPr>
          <w:t>5.4. Развитие транспортной инфраструктуры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94</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34" w:history="1">
        <w:r w:rsidR="00C74E7E" w:rsidRPr="00457F2F">
          <w:rPr>
            <w:rStyle w:val="af4"/>
            <w:rFonts w:ascii="Times New Roman" w:hAnsi="Times New Roman"/>
            <w:noProof/>
            <w:color w:val="auto"/>
            <w:sz w:val="24"/>
            <w:szCs w:val="24"/>
          </w:rPr>
          <w:t>5.4.1. Задачи по развитию и размещению транспортной инфраструктуры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94</w:t>
        </w:r>
        <w:r w:rsidR="00C973E8" w:rsidRPr="00457F2F">
          <w:rPr>
            <w:rFonts w:ascii="Times New Roman" w:hAnsi="Times New Roman"/>
            <w:noProof/>
            <w:webHidden/>
            <w:sz w:val="24"/>
            <w:szCs w:val="24"/>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35" w:history="1">
        <w:r w:rsidR="00C74E7E" w:rsidRPr="00457F2F">
          <w:rPr>
            <w:rStyle w:val="af4"/>
            <w:noProof/>
            <w:color w:val="auto"/>
          </w:rPr>
          <w:t>5.4.2. Мероприятия по развитию объектов транспортной инфраструктуры</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_Toc120705235 \h </w:instrText>
        </w:r>
        <w:r w:rsidR="00C973E8" w:rsidRPr="00457F2F">
          <w:rPr>
            <w:noProof/>
            <w:webHidden/>
          </w:rPr>
        </w:r>
        <w:r w:rsidR="00C973E8" w:rsidRPr="00457F2F">
          <w:rPr>
            <w:noProof/>
            <w:webHidden/>
          </w:rPr>
          <w:fldChar w:fldCharType="separate"/>
        </w:r>
        <w:r w:rsidR="00A10082">
          <w:rPr>
            <w:noProof/>
            <w:webHidden/>
          </w:rPr>
          <w:t>95</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36" w:history="1">
        <w:r w:rsidR="00C74E7E" w:rsidRPr="00457F2F">
          <w:rPr>
            <w:rStyle w:val="af4"/>
            <w:noProof/>
            <w:color w:val="auto"/>
          </w:rPr>
          <w:t>5.4.2.1. Развитие внешнего транспорта</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_Toc120705236 \h </w:instrText>
        </w:r>
        <w:r w:rsidR="00C973E8" w:rsidRPr="00457F2F">
          <w:rPr>
            <w:noProof/>
            <w:webHidden/>
          </w:rPr>
        </w:r>
        <w:r w:rsidR="00C973E8" w:rsidRPr="00457F2F">
          <w:rPr>
            <w:noProof/>
            <w:webHidden/>
          </w:rPr>
          <w:fldChar w:fldCharType="separate"/>
        </w:r>
        <w:r w:rsidR="00A10082">
          <w:rPr>
            <w:noProof/>
            <w:webHidden/>
          </w:rPr>
          <w:t>95</w:t>
        </w:r>
        <w:r w:rsidR="00C973E8" w:rsidRPr="00457F2F">
          <w:rPr>
            <w:noProof/>
            <w:webHidden/>
          </w:rPr>
          <w:fldChar w:fldCharType="end"/>
        </w:r>
      </w:hyperlink>
    </w:p>
    <w:p w:rsidR="00C74E7E" w:rsidRPr="00457F2F" w:rsidRDefault="00165E8F" w:rsidP="00C74E7E">
      <w:pPr>
        <w:pStyle w:val="41"/>
        <w:tabs>
          <w:tab w:val="right" w:leader="dot" w:pos="9628"/>
        </w:tabs>
        <w:ind w:left="0"/>
        <w:rPr>
          <w:rFonts w:eastAsiaTheme="minorEastAsia"/>
          <w:noProof/>
        </w:rPr>
      </w:pPr>
      <w:hyperlink w:anchor="_Toc120705237" w:history="1">
        <w:r w:rsidR="00C74E7E" w:rsidRPr="00457F2F">
          <w:rPr>
            <w:rStyle w:val="af4"/>
            <w:noProof/>
            <w:color w:val="auto"/>
          </w:rPr>
          <w:t>5.4.2.2. Развитие пассажирского транспорта</w:t>
        </w:r>
        <w:r w:rsidR="00C74E7E" w:rsidRPr="00457F2F">
          <w:rPr>
            <w:noProof/>
            <w:webHidden/>
          </w:rPr>
          <w:tab/>
        </w:r>
        <w:r w:rsidR="00C973E8" w:rsidRPr="00457F2F">
          <w:rPr>
            <w:noProof/>
            <w:webHidden/>
          </w:rPr>
          <w:fldChar w:fldCharType="begin"/>
        </w:r>
        <w:r w:rsidR="00C74E7E" w:rsidRPr="00457F2F">
          <w:rPr>
            <w:noProof/>
            <w:webHidden/>
          </w:rPr>
          <w:instrText xml:space="preserve"> PAGEREF _Toc120705237 \h </w:instrText>
        </w:r>
        <w:r w:rsidR="00C973E8" w:rsidRPr="00457F2F">
          <w:rPr>
            <w:noProof/>
            <w:webHidden/>
          </w:rPr>
        </w:r>
        <w:r w:rsidR="00C973E8" w:rsidRPr="00457F2F">
          <w:rPr>
            <w:noProof/>
            <w:webHidden/>
          </w:rPr>
          <w:fldChar w:fldCharType="separate"/>
        </w:r>
        <w:r w:rsidR="00A10082">
          <w:rPr>
            <w:noProof/>
            <w:webHidden/>
          </w:rPr>
          <w:t>97</w:t>
        </w:r>
        <w:r w:rsidR="00C973E8" w:rsidRPr="00457F2F">
          <w:rPr>
            <w:noProof/>
            <w:webHidden/>
          </w:rPr>
          <w:fldChar w:fldCharType="end"/>
        </w:r>
      </w:hyperlink>
    </w:p>
    <w:p w:rsidR="00C74E7E" w:rsidRPr="00457F2F" w:rsidRDefault="00165E8F" w:rsidP="00C74E7E">
      <w:pPr>
        <w:pStyle w:val="28"/>
        <w:tabs>
          <w:tab w:val="left" w:pos="2975"/>
          <w:tab w:val="right" w:leader="dot" w:pos="9628"/>
        </w:tabs>
        <w:ind w:left="0"/>
        <w:rPr>
          <w:rFonts w:ascii="Times New Roman" w:eastAsiaTheme="minorEastAsia" w:hAnsi="Times New Roman"/>
          <w:noProof/>
          <w:sz w:val="24"/>
          <w:szCs w:val="24"/>
          <w:lang w:eastAsia="ru-RU"/>
        </w:rPr>
      </w:pPr>
      <w:hyperlink w:anchor="_Toc120705238" w:history="1">
        <w:r w:rsidR="00C74E7E" w:rsidRPr="00457F2F">
          <w:rPr>
            <w:rStyle w:val="af4"/>
            <w:rFonts w:ascii="Times New Roman" w:hAnsi="Times New Roman"/>
            <w:noProof/>
            <w:color w:val="auto"/>
            <w:sz w:val="24"/>
            <w:szCs w:val="24"/>
          </w:rPr>
          <w:t>5.5. Развитие инженерной инфраструктуры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39" w:history="1">
        <w:r w:rsidR="00C74E7E" w:rsidRPr="00457F2F">
          <w:rPr>
            <w:rStyle w:val="af4"/>
            <w:rFonts w:ascii="Times New Roman" w:hAnsi="Times New Roman"/>
            <w:noProof/>
            <w:color w:val="auto"/>
            <w:sz w:val="24"/>
            <w:szCs w:val="24"/>
          </w:rPr>
          <w:t>5.5.1. Водоснабжение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_Toc120705239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0" w:history="1">
        <w:r w:rsidR="00C74E7E" w:rsidRPr="00457F2F">
          <w:rPr>
            <w:rStyle w:val="af4"/>
            <w:rFonts w:ascii="Times New Roman" w:hAnsi="Times New Roman"/>
            <w:noProof/>
            <w:color w:val="auto"/>
            <w:sz w:val="24"/>
            <w:szCs w:val="24"/>
          </w:rPr>
          <w:t>5.5.2. Канализация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99</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1" w:history="1">
        <w:r w:rsidR="00C74E7E" w:rsidRPr="00457F2F">
          <w:rPr>
            <w:rStyle w:val="af4"/>
            <w:rFonts w:ascii="Times New Roman" w:hAnsi="Times New Roman"/>
            <w:noProof/>
            <w:color w:val="auto"/>
            <w:sz w:val="24"/>
            <w:szCs w:val="24"/>
          </w:rPr>
          <w:t>5.5.3. Теплоснабжение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_Toc120705241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99</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2" w:history="1">
        <w:r w:rsidR="00C74E7E" w:rsidRPr="00457F2F">
          <w:rPr>
            <w:rStyle w:val="af4"/>
            <w:rFonts w:ascii="Times New Roman" w:hAnsi="Times New Roman"/>
            <w:noProof/>
            <w:color w:val="auto"/>
            <w:sz w:val="24"/>
            <w:szCs w:val="24"/>
          </w:rPr>
          <w:t>5.5.4. Газоснабжение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_Toc120705242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106</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3" w:history="1">
        <w:r w:rsidR="00C74E7E" w:rsidRPr="00457F2F">
          <w:rPr>
            <w:rStyle w:val="af4"/>
            <w:rFonts w:ascii="Times New Roman" w:hAnsi="Times New Roman"/>
            <w:noProof/>
            <w:color w:val="auto"/>
            <w:sz w:val="24"/>
            <w:szCs w:val="24"/>
          </w:rPr>
          <w:t>5.5.5. Электроснабжение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_Toc120705243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107</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4" w:history="1">
        <w:r w:rsidR="00C74E7E" w:rsidRPr="00457F2F">
          <w:rPr>
            <w:rStyle w:val="af4"/>
            <w:rFonts w:ascii="Times New Roman" w:hAnsi="Times New Roman"/>
            <w:noProof/>
            <w:color w:val="auto"/>
            <w:sz w:val="24"/>
            <w:szCs w:val="24"/>
          </w:rPr>
          <w:t>5.5.6. Связь, радиофикация, телерадиовещание</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_Toc120705244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108</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45" w:history="1">
        <w:r w:rsidR="00C74E7E" w:rsidRPr="00457F2F">
          <w:rPr>
            <w:rStyle w:val="af4"/>
            <w:rFonts w:ascii="Times New Roman" w:hAnsi="Times New Roman"/>
            <w:noProof/>
            <w:color w:val="auto"/>
            <w:sz w:val="24"/>
            <w:szCs w:val="24"/>
          </w:rPr>
          <w:t>5.6.</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Предложения по сохранению историко-культурного наследия</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_Toc120705245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108</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46" w:history="1">
        <w:r w:rsidR="00C74E7E" w:rsidRPr="00457F2F">
          <w:rPr>
            <w:rStyle w:val="af4"/>
            <w:rFonts w:ascii="Times New Roman" w:hAnsi="Times New Roman"/>
            <w:noProof/>
            <w:color w:val="auto"/>
            <w:sz w:val="24"/>
            <w:szCs w:val="24"/>
          </w:rPr>
          <w:t>5.7.</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Предложения по обеспечению устойчивого развития территории, улучшению экологической обстановки и охране окружающей среды</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_Toc120705246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109</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47" w:history="1">
        <w:r w:rsidR="00C74E7E" w:rsidRPr="00457F2F">
          <w:rPr>
            <w:rStyle w:val="af4"/>
            <w:rFonts w:ascii="Times New Roman" w:hAnsi="Times New Roman"/>
            <w:noProof/>
            <w:color w:val="auto"/>
            <w:sz w:val="24"/>
            <w:szCs w:val="24"/>
          </w:rPr>
          <w:t>5.8.</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Предложения по санитарной очистке территории</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_Toc120705247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111</w:t>
        </w:r>
        <w:r w:rsidR="00C973E8" w:rsidRPr="00457F2F">
          <w:rPr>
            <w:rFonts w:ascii="Times New Roman" w:hAnsi="Times New Roman"/>
            <w:noProof/>
            <w:webHidden/>
            <w:sz w:val="24"/>
            <w:szCs w:val="24"/>
          </w:rPr>
          <w:fldChar w:fldCharType="end"/>
        </w:r>
      </w:hyperlink>
    </w:p>
    <w:p w:rsidR="00C74E7E" w:rsidRPr="00457F2F" w:rsidRDefault="00165E8F" w:rsidP="00C74E7E">
      <w:pPr>
        <w:pStyle w:val="28"/>
        <w:tabs>
          <w:tab w:val="left" w:pos="960"/>
          <w:tab w:val="right" w:leader="dot" w:pos="9628"/>
        </w:tabs>
        <w:ind w:left="0"/>
        <w:rPr>
          <w:rFonts w:ascii="Times New Roman" w:eastAsiaTheme="minorEastAsia" w:hAnsi="Times New Roman"/>
          <w:noProof/>
          <w:sz w:val="24"/>
          <w:szCs w:val="24"/>
          <w:lang w:eastAsia="ru-RU"/>
        </w:rPr>
      </w:pPr>
      <w:hyperlink w:anchor="_Toc120705248" w:history="1">
        <w:r w:rsidR="00C74E7E" w:rsidRPr="00457F2F">
          <w:rPr>
            <w:rStyle w:val="af4"/>
            <w:rFonts w:ascii="Times New Roman" w:hAnsi="Times New Roman"/>
            <w:noProof/>
            <w:color w:val="auto"/>
            <w:sz w:val="24"/>
            <w:szCs w:val="24"/>
          </w:rPr>
          <w:t>5.9.</w:t>
        </w:r>
        <w:r w:rsidR="00C74E7E" w:rsidRPr="00457F2F">
          <w:rPr>
            <w:rFonts w:ascii="Times New Roman" w:eastAsiaTheme="minorEastAsia" w:hAnsi="Times New Roman"/>
            <w:noProof/>
            <w:sz w:val="24"/>
            <w:szCs w:val="24"/>
            <w:lang w:eastAsia="ru-RU"/>
          </w:rPr>
          <w:t xml:space="preserve"> </w:t>
        </w:r>
        <w:r w:rsidR="00C74E7E" w:rsidRPr="00457F2F">
          <w:rPr>
            <w:rStyle w:val="af4"/>
            <w:rFonts w:ascii="Times New Roman" w:hAnsi="Times New Roman"/>
            <w:noProof/>
            <w:color w:val="auto"/>
            <w:sz w:val="24"/>
            <w:szCs w:val="24"/>
          </w:rPr>
          <w:t>Мероприятия по предотвращению чрезвычайных ситуаций природного и техногенного характера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_Toc120705248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112</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imes New Roman" w:eastAsiaTheme="minorEastAsia" w:hAnsi="Times New Roman"/>
          <w:noProof/>
          <w:sz w:val="24"/>
          <w:szCs w:val="24"/>
          <w:lang w:eastAsia="ru-RU"/>
        </w:rPr>
      </w:pPr>
      <w:hyperlink w:anchor="_Toc120705249" w:history="1">
        <w:r w:rsidR="00C74E7E" w:rsidRPr="00457F2F">
          <w:rPr>
            <w:rStyle w:val="af4"/>
            <w:rFonts w:ascii="Times New Roman" w:hAnsi="Times New Roman"/>
            <w:noProof/>
            <w:color w:val="auto"/>
            <w:sz w:val="24"/>
            <w:szCs w:val="24"/>
          </w:rPr>
          <w:t>5.10.1. Факторы риска возникновения ЧС</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_Toc120705249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112</w:t>
        </w:r>
        <w:r w:rsidR="00C973E8" w:rsidRPr="00457F2F">
          <w:rPr>
            <w:rFonts w:ascii="Times New Roman" w:hAnsi="Times New Roman"/>
            <w:noProof/>
            <w:webHidden/>
            <w:sz w:val="24"/>
            <w:szCs w:val="24"/>
          </w:rPr>
          <w:fldChar w:fldCharType="end"/>
        </w:r>
      </w:hyperlink>
    </w:p>
    <w:p w:rsidR="00C74E7E" w:rsidRPr="00457F2F" w:rsidRDefault="00165E8F" w:rsidP="00C74E7E">
      <w:pPr>
        <w:pStyle w:val="35"/>
        <w:tabs>
          <w:tab w:val="right" w:leader="dot" w:pos="9628"/>
        </w:tabs>
        <w:ind w:left="0"/>
        <w:rPr>
          <w:rFonts w:asciiTheme="minorHAnsi" w:eastAsiaTheme="minorEastAsia" w:hAnsiTheme="minorHAnsi" w:cstheme="minorBidi"/>
          <w:noProof/>
          <w:lang w:eastAsia="ru-RU"/>
        </w:rPr>
      </w:pPr>
      <w:hyperlink w:anchor="_Toc120705250" w:history="1">
        <w:r w:rsidR="00C74E7E" w:rsidRPr="00457F2F">
          <w:rPr>
            <w:rStyle w:val="af4"/>
            <w:rFonts w:ascii="Times New Roman" w:hAnsi="Times New Roman"/>
            <w:noProof/>
            <w:color w:val="auto"/>
            <w:sz w:val="24"/>
            <w:szCs w:val="24"/>
          </w:rPr>
          <w:t>5.10.2. Мероприятия по предупреждению чрезвычайных ситуаций природного и техногенного характера</w:t>
        </w:r>
        <w:r w:rsidR="00C74E7E" w:rsidRPr="00457F2F">
          <w:rPr>
            <w:rFonts w:ascii="Times New Roman" w:hAnsi="Times New Roman"/>
            <w:noProof/>
            <w:webHidden/>
            <w:sz w:val="24"/>
            <w:szCs w:val="24"/>
          </w:rPr>
          <w:tab/>
        </w:r>
        <w:r w:rsidR="00C973E8" w:rsidRPr="00457F2F">
          <w:rPr>
            <w:rFonts w:ascii="Times New Roman" w:hAnsi="Times New Roman"/>
            <w:noProof/>
            <w:webHidden/>
            <w:sz w:val="24"/>
            <w:szCs w:val="24"/>
          </w:rPr>
          <w:fldChar w:fldCharType="begin"/>
        </w:r>
        <w:r w:rsidR="00C74E7E" w:rsidRPr="00457F2F">
          <w:rPr>
            <w:rFonts w:ascii="Times New Roman" w:hAnsi="Times New Roman"/>
            <w:noProof/>
            <w:webHidden/>
            <w:sz w:val="24"/>
            <w:szCs w:val="24"/>
          </w:rPr>
          <w:instrText xml:space="preserve"> PAGEREF _Toc120705250 \h </w:instrText>
        </w:r>
        <w:r w:rsidR="00C973E8" w:rsidRPr="00457F2F">
          <w:rPr>
            <w:rFonts w:ascii="Times New Roman" w:hAnsi="Times New Roman"/>
            <w:noProof/>
            <w:webHidden/>
            <w:sz w:val="24"/>
            <w:szCs w:val="24"/>
          </w:rPr>
        </w:r>
        <w:r w:rsidR="00C973E8" w:rsidRPr="00457F2F">
          <w:rPr>
            <w:rFonts w:ascii="Times New Roman" w:hAnsi="Times New Roman"/>
            <w:noProof/>
            <w:webHidden/>
            <w:sz w:val="24"/>
            <w:szCs w:val="24"/>
          </w:rPr>
          <w:fldChar w:fldCharType="separate"/>
        </w:r>
        <w:r w:rsidR="00A10082">
          <w:rPr>
            <w:rFonts w:ascii="Times New Roman" w:hAnsi="Times New Roman"/>
            <w:noProof/>
            <w:webHidden/>
            <w:sz w:val="24"/>
            <w:szCs w:val="24"/>
          </w:rPr>
          <w:t>119</w:t>
        </w:r>
        <w:r w:rsidR="00C973E8" w:rsidRPr="00457F2F">
          <w:rPr>
            <w:rFonts w:ascii="Times New Roman" w:hAnsi="Times New Roman"/>
            <w:noProof/>
            <w:webHidden/>
            <w:sz w:val="24"/>
            <w:szCs w:val="24"/>
          </w:rPr>
          <w:fldChar w:fldCharType="end"/>
        </w:r>
      </w:hyperlink>
    </w:p>
    <w:p w:rsidR="00887184" w:rsidRPr="00965F3E" w:rsidRDefault="00C973E8" w:rsidP="00582129">
      <w:pPr>
        <w:tabs>
          <w:tab w:val="right" w:leader="dot" w:pos="9639"/>
        </w:tabs>
        <w:jc w:val="center"/>
        <w:outlineLvl w:val="0"/>
        <w:rPr>
          <w:b/>
          <w:sz w:val="28"/>
          <w:szCs w:val="28"/>
        </w:rPr>
      </w:pPr>
      <w:r w:rsidRPr="00457F2F">
        <w:fldChar w:fldCharType="end"/>
      </w:r>
      <w:r w:rsidR="007F3112" w:rsidRPr="008B2186">
        <w:rPr>
          <w:color w:val="FF0000"/>
        </w:rPr>
        <w:br w:type="page"/>
      </w:r>
      <w:bookmarkStart w:id="2" w:name="_Toc286309935"/>
      <w:bookmarkStart w:id="3" w:name="_Toc286310079"/>
      <w:bookmarkStart w:id="4" w:name="_Toc120705170"/>
      <w:r w:rsidR="00C85F3D" w:rsidRPr="00965F3E">
        <w:rPr>
          <w:b/>
          <w:sz w:val="28"/>
          <w:szCs w:val="28"/>
        </w:rPr>
        <w:t>Введение</w:t>
      </w:r>
      <w:bookmarkEnd w:id="0"/>
      <w:bookmarkEnd w:id="1"/>
      <w:bookmarkEnd w:id="2"/>
      <w:bookmarkEnd w:id="3"/>
      <w:bookmarkEnd w:id="4"/>
    </w:p>
    <w:p w:rsidR="00887184" w:rsidRPr="00965F3E" w:rsidRDefault="00887184" w:rsidP="0040113C">
      <w:pPr>
        <w:jc w:val="center"/>
        <w:rPr>
          <w:b/>
        </w:rPr>
      </w:pPr>
    </w:p>
    <w:p w:rsidR="00075933" w:rsidRPr="00965F3E" w:rsidRDefault="008501FF" w:rsidP="001239DE">
      <w:pPr>
        <w:spacing w:line="288" w:lineRule="auto"/>
        <w:ind w:firstLine="709"/>
        <w:jc w:val="both"/>
      </w:pPr>
      <w:r w:rsidRPr="00965F3E">
        <w:t xml:space="preserve">Внесение изменений в </w:t>
      </w:r>
      <w:r w:rsidR="00780241" w:rsidRPr="00965F3E">
        <w:t>Схем</w:t>
      </w:r>
      <w:r w:rsidRPr="00965F3E">
        <w:t>у</w:t>
      </w:r>
      <w:r w:rsidR="00780241" w:rsidRPr="00965F3E">
        <w:t xml:space="preserve"> территориального планирования </w:t>
      </w:r>
      <w:r w:rsidR="008B2186" w:rsidRPr="00965F3E">
        <w:t>Дубровского</w:t>
      </w:r>
      <w:r w:rsidR="00780241" w:rsidRPr="00965F3E">
        <w:t xml:space="preserve"> муниципального района </w:t>
      </w:r>
      <w:r w:rsidR="00941797" w:rsidRPr="00965F3E">
        <w:t>Брянской</w:t>
      </w:r>
      <w:r w:rsidR="00780241" w:rsidRPr="00965F3E">
        <w:t xml:space="preserve"> области (далее – СТП </w:t>
      </w:r>
      <w:r w:rsidR="008B2186" w:rsidRPr="00965F3E">
        <w:t>Дубровского</w:t>
      </w:r>
      <w:r w:rsidR="00780241" w:rsidRPr="00965F3E">
        <w:t xml:space="preserve"> муниципального района) </w:t>
      </w:r>
      <w:r w:rsidR="00075933" w:rsidRPr="00965F3E">
        <w:t>разработан</w:t>
      </w:r>
      <w:r w:rsidR="003370B3" w:rsidRPr="00965F3E">
        <w:t>о</w:t>
      </w:r>
      <w:r w:rsidR="00075933" w:rsidRPr="00965F3E">
        <w:t xml:space="preserve"> </w:t>
      </w:r>
      <w:r w:rsidR="00AC6E8A" w:rsidRPr="00965F3E">
        <w:t>ООО «ГРАДОСТРОИТЕЛЬСТВО И КАДАСТР»</w:t>
      </w:r>
      <w:r w:rsidR="00075933" w:rsidRPr="00965F3E">
        <w:t xml:space="preserve"> по заказу </w:t>
      </w:r>
      <w:r w:rsidR="00F76B88" w:rsidRPr="00965F3E">
        <w:t xml:space="preserve">Администрации </w:t>
      </w:r>
      <w:r w:rsidR="008B2186" w:rsidRPr="00965F3E">
        <w:t>Дубровского</w:t>
      </w:r>
      <w:r w:rsidR="00F76B88" w:rsidRPr="00965F3E">
        <w:t xml:space="preserve"> район</w:t>
      </w:r>
      <w:r w:rsidRPr="00965F3E">
        <w:t>а</w:t>
      </w:r>
      <w:r w:rsidR="00785923" w:rsidRPr="00965F3E">
        <w:t xml:space="preserve"> </w:t>
      </w:r>
      <w:r w:rsidR="00FB2E84" w:rsidRPr="00965F3E">
        <w:t xml:space="preserve">на основании </w:t>
      </w:r>
      <w:r w:rsidR="00C152D2" w:rsidRPr="00965F3E">
        <w:t>Догов</w:t>
      </w:r>
      <w:r w:rsidR="00CC2BD4" w:rsidRPr="00965F3E">
        <w:t>о</w:t>
      </w:r>
      <w:r w:rsidR="00C152D2" w:rsidRPr="00965F3E">
        <w:t>ра</w:t>
      </w:r>
      <w:r w:rsidRPr="00965F3E">
        <w:t xml:space="preserve"> от </w:t>
      </w:r>
      <w:r w:rsidR="00965F3E" w:rsidRPr="00965F3E">
        <w:t>08</w:t>
      </w:r>
      <w:r w:rsidRPr="00965F3E">
        <w:t xml:space="preserve"> </w:t>
      </w:r>
      <w:r w:rsidR="00965F3E" w:rsidRPr="00965F3E">
        <w:t>апрел</w:t>
      </w:r>
      <w:r w:rsidRPr="00965F3E">
        <w:t>я 202</w:t>
      </w:r>
      <w:r w:rsidR="00965F3E" w:rsidRPr="00965F3E">
        <w:t>4</w:t>
      </w:r>
      <w:r w:rsidRPr="00965F3E">
        <w:t xml:space="preserve"> г.</w:t>
      </w:r>
    </w:p>
    <w:p w:rsidR="00780241" w:rsidRPr="00965F3E" w:rsidRDefault="00780241" w:rsidP="00780241">
      <w:pPr>
        <w:spacing w:line="288" w:lineRule="auto"/>
        <w:ind w:firstLine="709"/>
        <w:jc w:val="both"/>
      </w:pPr>
      <w:r w:rsidRPr="00965F3E">
        <w:t xml:space="preserve">Схема территориального планирования </w:t>
      </w:r>
      <w:r w:rsidR="008B2186" w:rsidRPr="00965F3E">
        <w:t>Дубровского</w:t>
      </w:r>
      <w:r w:rsidRPr="00965F3E">
        <w:t xml:space="preserve"> муниципального района</w:t>
      </w:r>
      <w:r w:rsidR="00582129" w:rsidRPr="00965F3E">
        <w:t xml:space="preserve"> </w:t>
      </w:r>
      <w:r w:rsidRPr="00965F3E">
        <w:t>является документом территориального планирования, направленным на определение назначения территорий исходя из совокупности социальных, экономических, экологических и иных факторов в целях:</w:t>
      </w:r>
    </w:p>
    <w:p w:rsidR="00D02E6B" w:rsidRPr="008B2186" w:rsidRDefault="00D02E6B" w:rsidP="00942266">
      <w:pPr>
        <w:spacing w:line="288" w:lineRule="auto"/>
        <w:ind w:firstLine="840"/>
        <w:jc w:val="both"/>
      </w:pPr>
      <w:r w:rsidRPr="008B2186">
        <w:t>- обеспечения устойчивого развития территорий, (т.е.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445C04" w:rsidRPr="008B2186" w:rsidRDefault="00D02E6B" w:rsidP="00942266">
      <w:pPr>
        <w:spacing w:line="288" w:lineRule="auto"/>
        <w:ind w:firstLine="840"/>
        <w:jc w:val="both"/>
      </w:pPr>
      <w:r w:rsidRPr="008B2186">
        <w:t>-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780241" w:rsidRPr="008B2186" w:rsidRDefault="00780241" w:rsidP="00780241">
      <w:pPr>
        <w:spacing w:line="288" w:lineRule="auto"/>
        <w:ind w:firstLine="709"/>
        <w:jc w:val="both"/>
      </w:pPr>
      <w:r w:rsidRPr="008B2186">
        <w:t xml:space="preserve">Законодательной и методической основой для разработки СТП </w:t>
      </w:r>
      <w:r w:rsidR="008B2186" w:rsidRPr="008B2186">
        <w:t>Дубровского</w:t>
      </w:r>
      <w:r w:rsidRPr="008B2186">
        <w:t xml:space="preserve"> муниципального района является Градостроительный кодекс Российской Федерации (далее - ГК РФ), определяющий содержание схемы территориального планирования муниципального района (ст.19 ГК РФ), порядок её подготовки, согласования, утверждения и реализации (ст. 20-22 ГК РФ).</w:t>
      </w:r>
    </w:p>
    <w:p w:rsidR="00780241" w:rsidRPr="008B2186" w:rsidRDefault="00780241" w:rsidP="00780241">
      <w:pPr>
        <w:spacing w:line="288" w:lineRule="auto"/>
        <w:ind w:firstLine="709"/>
        <w:jc w:val="both"/>
      </w:pPr>
      <w:r w:rsidRPr="008B2186">
        <w:t>Проект СТП Гагариского муниципального района разработан в соответствии с действующим законодательством Российской Федерации, в т.ч. с учётом требований:</w:t>
      </w:r>
    </w:p>
    <w:p w:rsidR="0032235A" w:rsidRPr="008B2186" w:rsidRDefault="0032235A" w:rsidP="0032235A">
      <w:pPr>
        <w:spacing w:line="288" w:lineRule="auto"/>
        <w:ind w:firstLine="709"/>
        <w:jc w:val="both"/>
        <w:rPr>
          <w:b/>
        </w:rPr>
      </w:pPr>
      <w:r w:rsidRPr="008B2186">
        <w:rPr>
          <w:b/>
        </w:rPr>
        <w:t>Федеральных законов:</w:t>
      </w:r>
    </w:p>
    <w:p w:rsidR="0032235A" w:rsidRPr="008B2186" w:rsidRDefault="0032235A" w:rsidP="0032235A">
      <w:pPr>
        <w:numPr>
          <w:ilvl w:val="0"/>
          <w:numId w:val="3"/>
        </w:numPr>
        <w:spacing w:line="288" w:lineRule="auto"/>
        <w:ind w:left="1080"/>
        <w:jc w:val="both"/>
      </w:pPr>
      <w:r w:rsidRPr="008B2186">
        <w:t>Градостроительный кодекс Российской Федерации от 29.12.2004 № 190-ФЗ;</w:t>
      </w:r>
    </w:p>
    <w:p w:rsidR="0032235A" w:rsidRPr="008B2186" w:rsidRDefault="0032235A" w:rsidP="0032235A">
      <w:pPr>
        <w:numPr>
          <w:ilvl w:val="0"/>
          <w:numId w:val="3"/>
        </w:numPr>
        <w:spacing w:line="288" w:lineRule="auto"/>
        <w:ind w:left="1080"/>
        <w:jc w:val="both"/>
      </w:pPr>
      <w:r w:rsidRPr="008B2186">
        <w:t xml:space="preserve">Земельный кодекс Российской Федерации от 25.10.2001 № 136; </w:t>
      </w:r>
    </w:p>
    <w:p w:rsidR="0032235A" w:rsidRPr="008B2186" w:rsidRDefault="0032235A" w:rsidP="0032235A">
      <w:pPr>
        <w:numPr>
          <w:ilvl w:val="0"/>
          <w:numId w:val="3"/>
        </w:numPr>
        <w:spacing w:line="288" w:lineRule="auto"/>
        <w:ind w:left="1080"/>
        <w:jc w:val="both"/>
      </w:pPr>
      <w:r w:rsidRPr="008B2186">
        <w:t>Водный кодекс Российской Федерации от 03.06.2006 № 74 -ФЗ;</w:t>
      </w:r>
    </w:p>
    <w:p w:rsidR="0032235A" w:rsidRPr="008B2186" w:rsidRDefault="0032235A" w:rsidP="0032235A">
      <w:pPr>
        <w:numPr>
          <w:ilvl w:val="0"/>
          <w:numId w:val="3"/>
        </w:numPr>
        <w:spacing w:line="288" w:lineRule="auto"/>
        <w:ind w:left="1080"/>
        <w:jc w:val="both"/>
      </w:pPr>
      <w:r w:rsidRPr="008B2186">
        <w:t>Лесной кодекс Российской Федерации от 04.12.2006 № 200-ФЗ;</w:t>
      </w:r>
    </w:p>
    <w:p w:rsidR="0032235A" w:rsidRPr="008B2186" w:rsidRDefault="0032235A" w:rsidP="0032235A">
      <w:pPr>
        <w:numPr>
          <w:ilvl w:val="0"/>
          <w:numId w:val="3"/>
        </w:numPr>
        <w:spacing w:line="288" w:lineRule="auto"/>
        <w:ind w:left="1080"/>
        <w:jc w:val="both"/>
      </w:pPr>
      <w:r w:rsidRPr="008B2186">
        <w:t>Федеральный закон «О санитарно-эпидемиологическом благополучии населения» от 30.03.1999 № 52-ФЗ;</w:t>
      </w:r>
    </w:p>
    <w:p w:rsidR="0032235A" w:rsidRPr="008B2186" w:rsidRDefault="0032235A" w:rsidP="0032235A">
      <w:pPr>
        <w:numPr>
          <w:ilvl w:val="0"/>
          <w:numId w:val="3"/>
        </w:numPr>
        <w:spacing w:line="288" w:lineRule="auto"/>
        <w:ind w:left="1080"/>
        <w:jc w:val="both"/>
      </w:pPr>
      <w:r w:rsidRPr="008B2186">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257-ФЗ</w:t>
      </w:r>
      <w:r w:rsidR="00C97F96" w:rsidRPr="008B2186">
        <w:t>;</w:t>
      </w:r>
      <w:r w:rsidRPr="008B2186">
        <w:t xml:space="preserve"> </w:t>
      </w:r>
    </w:p>
    <w:p w:rsidR="0032235A" w:rsidRPr="008B2186" w:rsidRDefault="0032235A" w:rsidP="0032235A">
      <w:pPr>
        <w:numPr>
          <w:ilvl w:val="0"/>
          <w:numId w:val="3"/>
        </w:numPr>
        <w:overflowPunct w:val="0"/>
        <w:autoSpaceDE w:val="0"/>
        <w:autoSpaceDN w:val="0"/>
        <w:adjustRightInd w:val="0"/>
        <w:spacing w:line="288" w:lineRule="auto"/>
        <w:ind w:left="1080"/>
        <w:jc w:val="both"/>
        <w:textAlignment w:val="baseline"/>
      </w:pPr>
      <w:r w:rsidRPr="008B2186">
        <w:t>Федеральный закон</w:t>
      </w:r>
      <w:r w:rsidRPr="008B2186">
        <w:rPr>
          <w:rFonts w:eastAsia="SimSun"/>
        </w:rPr>
        <w:t xml:space="preserve"> </w:t>
      </w:r>
      <w:r w:rsidRPr="008B2186">
        <w:t>«О безопасности дорожного движения» от 10.12.2007 № 196-ФЗ;</w:t>
      </w:r>
    </w:p>
    <w:p w:rsidR="0032235A" w:rsidRPr="008B2186" w:rsidRDefault="0032235A" w:rsidP="0032235A">
      <w:pPr>
        <w:numPr>
          <w:ilvl w:val="0"/>
          <w:numId w:val="3"/>
        </w:numPr>
        <w:tabs>
          <w:tab w:val="left" w:pos="284"/>
        </w:tabs>
        <w:autoSpaceDE w:val="0"/>
        <w:autoSpaceDN w:val="0"/>
        <w:adjustRightInd w:val="0"/>
        <w:spacing w:line="288" w:lineRule="auto"/>
        <w:ind w:left="1080"/>
        <w:jc w:val="both"/>
      </w:pPr>
      <w:r w:rsidRPr="008B2186">
        <w:t>Федеральный закон «Об общих принципах организации местного самоуправления в Российской Федерации» от 06.10.2013 №131-ФЗ;</w:t>
      </w:r>
    </w:p>
    <w:p w:rsidR="0032235A" w:rsidRPr="008B2186" w:rsidRDefault="0032235A" w:rsidP="0032235A">
      <w:pPr>
        <w:numPr>
          <w:ilvl w:val="0"/>
          <w:numId w:val="3"/>
        </w:numPr>
        <w:spacing w:line="288" w:lineRule="auto"/>
        <w:ind w:left="1080"/>
        <w:jc w:val="both"/>
      </w:pPr>
      <w:r w:rsidRPr="008B2186">
        <w:t>Федеральный закон «Об охране окружающей среды» от 10.01.2002 № 7-ФЗ;</w:t>
      </w:r>
    </w:p>
    <w:p w:rsidR="0032235A" w:rsidRPr="008B2186" w:rsidRDefault="0032235A" w:rsidP="0032235A">
      <w:pPr>
        <w:numPr>
          <w:ilvl w:val="0"/>
          <w:numId w:val="3"/>
        </w:numPr>
        <w:overflowPunct w:val="0"/>
        <w:autoSpaceDE w:val="0"/>
        <w:autoSpaceDN w:val="0"/>
        <w:adjustRightInd w:val="0"/>
        <w:spacing w:line="288" w:lineRule="auto"/>
        <w:ind w:left="1080"/>
        <w:jc w:val="both"/>
        <w:textAlignment w:val="baseline"/>
      </w:pPr>
      <w:r w:rsidRPr="008B2186">
        <w:t>Федеральный закон «О защите населения и территорий от чрезвычайных ситуаций природного и техногенного характера» от 21.12.1994 № 68-ФЗ;</w:t>
      </w:r>
    </w:p>
    <w:p w:rsidR="0032235A" w:rsidRPr="008B2186" w:rsidRDefault="0032235A" w:rsidP="0032235A">
      <w:pPr>
        <w:numPr>
          <w:ilvl w:val="0"/>
          <w:numId w:val="3"/>
        </w:numPr>
        <w:overflowPunct w:val="0"/>
        <w:autoSpaceDE w:val="0"/>
        <w:autoSpaceDN w:val="0"/>
        <w:adjustRightInd w:val="0"/>
        <w:spacing w:line="288" w:lineRule="auto"/>
        <w:ind w:left="1080"/>
        <w:jc w:val="both"/>
        <w:textAlignment w:val="baseline"/>
      </w:pPr>
      <w:r w:rsidRPr="008B2186">
        <w:t>Федеральный закон «Об объектах культурного наследия (памятниках истории и культуры) народов Российской Федерации» от 25.06.2002 № 73-ФЗ.</w:t>
      </w:r>
    </w:p>
    <w:p w:rsidR="0032235A" w:rsidRPr="008B2186" w:rsidRDefault="0032235A" w:rsidP="0032235A">
      <w:pPr>
        <w:spacing w:line="288" w:lineRule="auto"/>
        <w:ind w:firstLine="709"/>
        <w:jc w:val="both"/>
        <w:rPr>
          <w:b/>
        </w:rPr>
      </w:pPr>
      <w:r w:rsidRPr="008B2186">
        <w:rPr>
          <w:b/>
        </w:rPr>
        <w:t>Областных законов</w:t>
      </w:r>
    </w:p>
    <w:p w:rsidR="0032235A" w:rsidRPr="008B2186" w:rsidRDefault="0032235A" w:rsidP="008428A2">
      <w:pPr>
        <w:numPr>
          <w:ilvl w:val="0"/>
          <w:numId w:val="51"/>
        </w:numPr>
        <w:spacing w:line="288" w:lineRule="auto"/>
        <w:ind w:left="1080"/>
        <w:jc w:val="both"/>
      </w:pPr>
      <w:r w:rsidRPr="008B2186">
        <w:t>Закон Брянской области «О градостроительной деятельности в Брянской области» от 15.03.2007 № 28-З;</w:t>
      </w:r>
    </w:p>
    <w:p w:rsidR="0032235A" w:rsidRPr="008B2186" w:rsidRDefault="0032235A" w:rsidP="008428A2">
      <w:pPr>
        <w:numPr>
          <w:ilvl w:val="0"/>
          <w:numId w:val="51"/>
        </w:numPr>
        <w:spacing w:line="288" w:lineRule="auto"/>
        <w:ind w:left="1080"/>
        <w:jc w:val="both"/>
      </w:pPr>
      <w:r w:rsidRPr="008B2186">
        <w:t xml:space="preserve">Закон Брянской области «О наделении муниципальных образований статусом городского округа, муниципального района, городского поселения, </w:t>
      </w:r>
      <w:r w:rsidR="00C97F96" w:rsidRPr="008B2186">
        <w:t>сельского</w:t>
      </w:r>
      <w:r w:rsidRPr="008B2186">
        <w:t xml:space="preserve"> поселения и установлении границ муниципальных образований в Брянской области» от 09.03.2005 № 3-3.</w:t>
      </w:r>
    </w:p>
    <w:p w:rsidR="0032235A" w:rsidRPr="008B2186" w:rsidRDefault="0032235A" w:rsidP="0032235A">
      <w:pPr>
        <w:spacing w:line="288" w:lineRule="auto"/>
        <w:ind w:firstLine="709"/>
        <w:jc w:val="both"/>
        <w:rPr>
          <w:b/>
        </w:rPr>
      </w:pPr>
      <w:r w:rsidRPr="008B2186">
        <w:rPr>
          <w:b/>
        </w:rPr>
        <w:t>Иных нормативно-правовых актов и технических регламентов</w:t>
      </w:r>
    </w:p>
    <w:p w:rsidR="0032235A" w:rsidRPr="008B2186" w:rsidRDefault="0032235A" w:rsidP="008428A2">
      <w:pPr>
        <w:numPr>
          <w:ilvl w:val="0"/>
          <w:numId w:val="9"/>
        </w:numPr>
        <w:spacing w:line="288" w:lineRule="auto"/>
        <w:ind w:left="1080"/>
        <w:jc w:val="both"/>
      </w:pPr>
      <w:r w:rsidRPr="008B2186">
        <w:t>СП 42.13330.2016. Свод правил.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Российской Федерации от 30.12.2016 № 1034/пр);</w:t>
      </w:r>
    </w:p>
    <w:p w:rsidR="0032235A" w:rsidRPr="008B2186" w:rsidRDefault="0032235A" w:rsidP="008428A2">
      <w:pPr>
        <w:numPr>
          <w:ilvl w:val="0"/>
          <w:numId w:val="9"/>
        </w:numPr>
        <w:spacing w:line="288" w:lineRule="auto"/>
        <w:ind w:left="1080"/>
        <w:jc w:val="both"/>
      </w:pPr>
      <w:r w:rsidRPr="008B2186">
        <w:t>Постановление Главного государственного санитарного врача РФ от 25.09.2007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rsidR="0032235A" w:rsidRPr="008B2186" w:rsidRDefault="0032235A" w:rsidP="008428A2">
      <w:pPr>
        <w:numPr>
          <w:ilvl w:val="0"/>
          <w:numId w:val="9"/>
        </w:numPr>
        <w:spacing w:line="288" w:lineRule="auto"/>
        <w:ind w:left="1080"/>
        <w:jc w:val="both"/>
      </w:pPr>
      <w:r w:rsidRPr="008B2186">
        <w:t>СП 47.13330.2016 «СНиП 11-02-96 Инженерные изыскания для строительства. Основные положения»;</w:t>
      </w:r>
    </w:p>
    <w:p w:rsidR="0032235A" w:rsidRPr="008B2186" w:rsidRDefault="0032235A" w:rsidP="008428A2">
      <w:pPr>
        <w:numPr>
          <w:ilvl w:val="0"/>
          <w:numId w:val="9"/>
        </w:numPr>
        <w:spacing w:line="288" w:lineRule="auto"/>
        <w:ind w:left="1080"/>
        <w:jc w:val="both"/>
      </w:pPr>
      <w:r w:rsidRPr="008B2186">
        <w:t>СП 31.13330.2021 «Водоснабжение. Наружные сети и сооружения»;</w:t>
      </w:r>
    </w:p>
    <w:p w:rsidR="0032235A" w:rsidRPr="008B2186" w:rsidRDefault="0032235A" w:rsidP="008428A2">
      <w:pPr>
        <w:numPr>
          <w:ilvl w:val="0"/>
          <w:numId w:val="9"/>
        </w:numPr>
        <w:spacing w:line="288" w:lineRule="auto"/>
        <w:ind w:left="1080"/>
        <w:jc w:val="both"/>
      </w:pPr>
      <w:r w:rsidRPr="008B2186">
        <w:t>СП 32.13330.2018 «Канализация. Наружные сети и сооружения» Актуализированная редакция СНиП 2.04.03-85;</w:t>
      </w:r>
    </w:p>
    <w:p w:rsidR="0032235A" w:rsidRPr="008B2186" w:rsidRDefault="0032235A" w:rsidP="008428A2">
      <w:pPr>
        <w:pStyle w:val="aff8"/>
        <w:numPr>
          <w:ilvl w:val="0"/>
          <w:numId w:val="9"/>
        </w:numPr>
        <w:spacing w:line="288" w:lineRule="auto"/>
        <w:ind w:left="1080"/>
        <w:rPr>
          <w:sz w:val="24"/>
          <w:szCs w:val="24"/>
        </w:rPr>
      </w:pPr>
      <w:r w:rsidRPr="008B2186">
        <w:rPr>
          <w:sz w:val="24"/>
          <w:szCs w:val="24"/>
        </w:rPr>
        <w:t>СанПиН 1.2.3685-21 «Гигиенические нормативы и требования к обеспечению безопасности и (или) безвредности для человека факторов среды обитания»;</w:t>
      </w:r>
    </w:p>
    <w:p w:rsidR="0032235A" w:rsidRPr="008B2186" w:rsidRDefault="0032235A" w:rsidP="008428A2">
      <w:pPr>
        <w:pStyle w:val="aff8"/>
        <w:numPr>
          <w:ilvl w:val="0"/>
          <w:numId w:val="9"/>
        </w:numPr>
        <w:spacing w:line="288" w:lineRule="auto"/>
        <w:ind w:left="1080"/>
        <w:rPr>
          <w:sz w:val="24"/>
          <w:szCs w:val="24"/>
        </w:rPr>
      </w:pPr>
      <w:r w:rsidRPr="008B2186">
        <w:rPr>
          <w:sz w:val="24"/>
          <w:szCs w:val="24"/>
        </w:rPr>
        <w:t xml:space="preserve">СанПиН 2.1.4.1110-02 «Зоны санитарной охраны источников водоснабжения и водопроводов питьевого назначения»; </w:t>
      </w:r>
    </w:p>
    <w:p w:rsidR="0032235A" w:rsidRPr="008B2186" w:rsidRDefault="0032235A" w:rsidP="008428A2">
      <w:pPr>
        <w:pStyle w:val="aff8"/>
        <w:numPr>
          <w:ilvl w:val="0"/>
          <w:numId w:val="9"/>
        </w:numPr>
        <w:spacing w:line="288" w:lineRule="auto"/>
        <w:ind w:left="1080"/>
        <w:rPr>
          <w:sz w:val="24"/>
          <w:szCs w:val="24"/>
        </w:rPr>
      </w:pPr>
      <w:r w:rsidRPr="008B2186">
        <w:rPr>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D8205B" w:rsidRPr="008B2186">
        <w:rPr>
          <w:sz w:val="24"/>
          <w:szCs w:val="24"/>
        </w:rPr>
        <w:t>;</w:t>
      </w:r>
    </w:p>
    <w:p w:rsidR="00D8205B" w:rsidRPr="008B2186" w:rsidRDefault="00D8205B" w:rsidP="008428A2">
      <w:pPr>
        <w:pStyle w:val="aff8"/>
        <w:numPr>
          <w:ilvl w:val="0"/>
          <w:numId w:val="9"/>
        </w:numPr>
        <w:spacing w:line="288" w:lineRule="auto"/>
        <w:ind w:left="1080"/>
        <w:rPr>
          <w:sz w:val="24"/>
          <w:szCs w:val="24"/>
        </w:rPr>
      </w:pPr>
      <w:r w:rsidRPr="008B2186">
        <w:rPr>
          <w:sz w:val="24"/>
          <w:szCs w:val="24"/>
        </w:rPr>
        <w:t>СП 34.13330.2021. Автомобильные дороги. Актуализированная редакция                       СНиП 2.05.02-85*;</w:t>
      </w:r>
    </w:p>
    <w:p w:rsidR="0032235A" w:rsidRPr="008B2186" w:rsidRDefault="0032235A" w:rsidP="008428A2">
      <w:pPr>
        <w:numPr>
          <w:ilvl w:val="0"/>
          <w:numId w:val="9"/>
        </w:numPr>
        <w:spacing w:line="288" w:lineRule="auto"/>
        <w:ind w:left="1080"/>
        <w:jc w:val="both"/>
      </w:pPr>
      <w:r w:rsidRPr="008B2186">
        <w:t>Приложение к приказу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753EC0" w:rsidRPr="008B2186" w:rsidRDefault="0032235A" w:rsidP="008428A2">
      <w:pPr>
        <w:numPr>
          <w:ilvl w:val="0"/>
          <w:numId w:val="9"/>
        </w:numPr>
        <w:spacing w:line="288" w:lineRule="auto"/>
        <w:ind w:left="1080"/>
        <w:jc w:val="both"/>
      </w:pPr>
      <w:r w:rsidRPr="008B2186">
        <w:t>и другие</w:t>
      </w:r>
      <w:r w:rsidR="007F00BC" w:rsidRPr="008B2186">
        <w:t>.</w:t>
      </w:r>
    </w:p>
    <w:p w:rsidR="007F00BC" w:rsidRPr="008B2186" w:rsidRDefault="007F00BC" w:rsidP="007F00BC">
      <w:pPr>
        <w:spacing w:line="288" w:lineRule="auto"/>
        <w:ind w:left="1080"/>
        <w:jc w:val="both"/>
      </w:pPr>
    </w:p>
    <w:p w:rsidR="00EB16E0" w:rsidRPr="008B2186" w:rsidRDefault="00EB16E0" w:rsidP="00942266">
      <w:pPr>
        <w:spacing w:line="288" w:lineRule="auto"/>
        <w:ind w:firstLine="709"/>
        <w:jc w:val="both"/>
      </w:pPr>
      <w:r w:rsidRPr="008B2186">
        <w:t xml:space="preserve">При </w:t>
      </w:r>
      <w:r w:rsidR="00062EC0" w:rsidRPr="008B2186">
        <w:t>подготовке</w:t>
      </w:r>
      <w:r w:rsidRPr="008B2186">
        <w:t xml:space="preserve"> </w:t>
      </w:r>
      <w:r w:rsidR="00941900" w:rsidRPr="008B2186">
        <w:t xml:space="preserve">схемы территориального планирования </w:t>
      </w:r>
      <w:r w:rsidR="008B2186" w:rsidRPr="008B2186">
        <w:t>Дубровского</w:t>
      </w:r>
      <w:r w:rsidR="00941900" w:rsidRPr="008B2186">
        <w:t xml:space="preserve"> муниципального района</w:t>
      </w:r>
      <w:r w:rsidR="00441C03" w:rsidRPr="008B2186">
        <w:t xml:space="preserve"> </w:t>
      </w:r>
      <w:r w:rsidRPr="008B2186">
        <w:t>учтена ранее разработанная градостроительная документация, в т.ч.:</w:t>
      </w:r>
    </w:p>
    <w:p w:rsidR="00941797" w:rsidRPr="008B2186" w:rsidRDefault="00941797" w:rsidP="00941797">
      <w:pPr>
        <w:numPr>
          <w:ilvl w:val="0"/>
          <w:numId w:val="3"/>
        </w:numPr>
        <w:spacing w:line="288" w:lineRule="auto"/>
        <w:jc w:val="both"/>
      </w:pPr>
      <w:r w:rsidRPr="008B2186">
        <w:t xml:space="preserve">Схема территориального планирования Брянской области, разработанная НПИ «ЭНКО» в </w:t>
      </w:r>
      <w:smartTag w:uri="urn:schemas-microsoft-com:office:smarttags" w:element="metricconverter">
        <w:smartTagPr>
          <w:attr w:name="ProductID" w:val="2008 г"/>
        </w:smartTagPr>
        <w:r w:rsidRPr="008B2186">
          <w:t>2008 г</w:t>
        </w:r>
      </w:smartTag>
      <w:r w:rsidRPr="008B2186">
        <w:t>.;</w:t>
      </w:r>
    </w:p>
    <w:p w:rsidR="00EB16E0" w:rsidRPr="008B2186" w:rsidRDefault="002064A6" w:rsidP="009B20C6">
      <w:pPr>
        <w:numPr>
          <w:ilvl w:val="0"/>
          <w:numId w:val="3"/>
        </w:numPr>
        <w:spacing w:line="288" w:lineRule="auto"/>
        <w:jc w:val="both"/>
      </w:pPr>
      <w:r w:rsidRPr="008B2186">
        <w:t xml:space="preserve">Генеральный план </w:t>
      </w:r>
      <w:r w:rsidR="008B2186" w:rsidRPr="008B2186">
        <w:t>Алешинского сельского</w:t>
      </w:r>
      <w:r w:rsidRPr="008B2186">
        <w:t xml:space="preserve"> поселения</w:t>
      </w:r>
      <w:r w:rsidR="00EB16E0" w:rsidRPr="008B2186">
        <w:t>, разраб</w:t>
      </w:r>
      <w:r w:rsidR="00A972B2" w:rsidRPr="008B2186">
        <w:t>отанн</w:t>
      </w:r>
      <w:r w:rsidRPr="008B2186">
        <w:t>ый</w:t>
      </w:r>
      <w:r w:rsidR="00EB16E0" w:rsidRPr="008B2186">
        <w:t xml:space="preserve"> </w:t>
      </w:r>
      <w:r w:rsidRPr="008B2186">
        <w:t>ООО</w:t>
      </w:r>
      <w:r w:rsidR="008B2186">
        <w:t> </w:t>
      </w:r>
      <w:r w:rsidRPr="008B2186">
        <w:t xml:space="preserve">«ГРАДОСТРОИТЕЛЬСТВО И КАДАСТР» </w:t>
      </w:r>
      <w:r w:rsidR="00F23DA1" w:rsidRPr="008B2186">
        <w:t>в 20</w:t>
      </w:r>
      <w:r w:rsidRPr="008B2186">
        <w:t>2</w:t>
      </w:r>
      <w:r w:rsidR="008B2186" w:rsidRPr="008B2186">
        <w:t>1</w:t>
      </w:r>
      <w:r w:rsidR="00F23DA1" w:rsidRPr="008B2186">
        <w:t xml:space="preserve"> году</w:t>
      </w:r>
      <w:r w:rsidR="00EB0600" w:rsidRPr="008B2186">
        <w:t>.</w:t>
      </w:r>
    </w:p>
    <w:p w:rsidR="002064A6" w:rsidRPr="008B2186" w:rsidRDefault="002064A6" w:rsidP="009B20C6">
      <w:pPr>
        <w:numPr>
          <w:ilvl w:val="0"/>
          <w:numId w:val="3"/>
        </w:numPr>
        <w:spacing w:line="288" w:lineRule="auto"/>
        <w:jc w:val="both"/>
      </w:pPr>
      <w:r w:rsidRPr="008B2186">
        <w:t xml:space="preserve">Генеральный план </w:t>
      </w:r>
      <w:r w:rsidR="008B2186" w:rsidRPr="008B2186">
        <w:t xml:space="preserve">Дубровского городского </w:t>
      </w:r>
      <w:r w:rsidRPr="008B2186">
        <w:t xml:space="preserve">поселения, разработанный </w:t>
      </w:r>
      <w:r w:rsidR="00B77085" w:rsidRPr="008B2186">
        <w:t xml:space="preserve">            </w:t>
      </w:r>
      <w:r w:rsidRPr="008B2186">
        <w:t xml:space="preserve">ООО </w:t>
      </w:r>
      <w:r w:rsidR="008B2186">
        <w:t xml:space="preserve">«ГРАДОСТРОИТЕЛЬСТВО И КАДАСТР» </w:t>
      </w:r>
      <w:r w:rsidRPr="008B2186">
        <w:t>в 20</w:t>
      </w:r>
      <w:r w:rsidR="00941797" w:rsidRPr="008B2186">
        <w:t>2</w:t>
      </w:r>
      <w:r w:rsidR="008B2186" w:rsidRPr="008B2186">
        <w:t>2</w:t>
      </w:r>
      <w:r w:rsidRPr="008B2186">
        <w:t xml:space="preserve"> году.</w:t>
      </w:r>
    </w:p>
    <w:p w:rsidR="002064A6" w:rsidRPr="008B2186" w:rsidRDefault="008B2186" w:rsidP="009B20C6">
      <w:pPr>
        <w:numPr>
          <w:ilvl w:val="0"/>
          <w:numId w:val="3"/>
        </w:numPr>
        <w:spacing w:line="288" w:lineRule="auto"/>
        <w:jc w:val="both"/>
      </w:pPr>
      <w:r w:rsidRPr="008B2186">
        <w:t>Генеральный план Пеклинского</w:t>
      </w:r>
      <w:r w:rsidR="002064A6" w:rsidRPr="008B2186">
        <w:t xml:space="preserve"> сельского поселения, разработанный ООО</w:t>
      </w:r>
      <w:r>
        <w:t> </w:t>
      </w:r>
      <w:r w:rsidRPr="008B2186">
        <w:t xml:space="preserve">«ГРАДОСТРОИТЕЛЬСТВО И КАДАСТР» </w:t>
      </w:r>
      <w:r w:rsidR="002064A6" w:rsidRPr="008B2186">
        <w:t>в 202</w:t>
      </w:r>
      <w:r w:rsidRPr="008B2186">
        <w:t>4</w:t>
      </w:r>
      <w:r w:rsidR="002064A6" w:rsidRPr="008B2186">
        <w:t xml:space="preserve"> году.</w:t>
      </w:r>
    </w:p>
    <w:p w:rsidR="002064A6" w:rsidRPr="008B2186" w:rsidRDefault="002064A6" w:rsidP="009B20C6">
      <w:pPr>
        <w:numPr>
          <w:ilvl w:val="0"/>
          <w:numId w:val="3"/>
        </w:numPr>
        <w:spacing w:line="288" w:lineRule="auto"/>
        <w:jc w:val="both"/>
      </w:pPr>
      <w:r w:rsidRPr="008B2186">
        <w:t xml:space="preserve">Генеральный план </w:t>
      </w:r>
      <w:r w:rsidR="008B2186" w:rsidRPr="008B2186">
        <w:t>Рековичского</w:t>
      </w:r>
      <w:r w:rsidRPr="008B2186">
        <w:t xml:space="preserve"> сельского поселения, разработанный </w:t>
      </w:r>
      <w:r w:rsidR="00B77085" w:rsidRPr="008B2186">
        <w:t xml:space="preserve">              </w:t>
      </w:r>
      <w:r w:rsidRPr="008B2186">
        <w:t xml:space="preserve">ООО </w:t>
      </w:r>
      <w:r w:rsidR="008B2186">
        <w:t xml:space="preserve">«ГРАДОСТРОИТЕЛЬСТВО И КАДАСТР» </w:t>
      </w:r>
      <w:r w:rsidRPr="008B2186">
        <w:t>в 202</w:t>
      </w:r>
      <w:r w:rsidR="008B2186" w:rsidRPr="008B2186">
        <w:t>4</w:t>
      </w:r>
      <w:r w:rsidRPr="008B2186">
        <w:t xml:space="preserve"> году.</w:t>
      </w:r>
    </w:p>
    <w:p w:rsidR="00941797" w:rsidRPr="008B2186" w:rsidRDefault="00941797" w:rsidP="00941797">
      <w:pPr>
        <w:numPr>
          <w:ilvl w:val="0"/>
          <w:numId w:val="3"/>
        </w:numPr>
        <w:spacing w:line="288" w:lineRule="auto"/>
        <w:jc w:val="both"/>
      </w:pPr>
      <w:r w:rsidRPr="008B2186">
        <w:t xml:space="preserve">Генеральный план </w:t>
      </w:r>
      <w:r w:rsidR="008B2186" w:rsidRPr="008B2186">
        <w:t>Рябчинского</w:t>
      </w:r>
      <w:r w:rsidRPr="008B2186">
        <w:t xml:space="preserve"> сельского поселения, разработанный </w:t>
      </w:r>
      <w:r w:rsidR="00B77085" w:rsidRPr="008B2186">
        <w:t xml:space="preserve">              </w:t>
      </w:r>
      <w:r w:rsidRPr="008B2186">
        <w:t xml:space="preserve">ООО </w:t>
      </w:r>
      <w:r w:rsidR="008B2186" w:rsidRPr="008B2186">
        <w:t xml:space="preserve">«ГРАДОСТРОИТЕЛЬСТВО И КАДАСТР» </w:t>
      </w:r>
      <w:r w:rsidRPr="008B2186">
        <w:t>в 20</w:t>
      </w:r>
      <w:r w:rsidR="008B2186" w:rsidRPr="008B2186">
        <w:t>19</w:t>
      </w:r>
      <w:r w:rsidRPr="008B2186">
        <w:t xml:space="preserve"> году.</w:t>
      </w:r>
    </w:p>
    <w:p w:rsidR="00456046" w:rsidRPr="008B2186" w:rsidRDefault="00456046" w:rsidP="00456046">
      <w:pPr>
        <w:numPr>
          <w:ilvl w:val="0"/>
          <w:numId w:val="3"/>
        </w:numPr>
        <w:spacing w:line="288" w:lineRule="auto"/>
        <w:jc w:val="both"/>
      </w:pPr>
      <w:r w:rsidRPr="008B2186">
        <w:t xml:space="preserve">Генеральный план </w:t>
      </w:r>
      <w:r w:rsidR="008B2186" w:rsidRPr="008B2186">
        <w:t>Сергеевского</w:t>
      </w:r>
      <w:r w:rsidRPr="008B2186">
        <w:t xml:space="preserve"> сельского поселения, разработанный </w:t>
      </w:r>
      <w:r w:rsidR="00B77085" w:rsidRPr="008B2186">
        <w:t xml:space="preserve">             </w:t>
      </w:r>
      <w:r w:rsidRPr="008B2186">
        <w:t xml:space="preserve">ООО </w:t>
      </w:r>
      <w:r w:rsidR="008B2186">
        <w:t xml:space="preserve">«ГРАДОСТРОИТЕЛЬСТВО И КАДАСТР» </w:t>
      </w:r>
      <w:r w:rsidRPr="008B2186">
        <w:t>в 20</w:t>
      </w:r>
      <w:r w:rsidR="008B2186" w:rsidRPr="008B2186">
        <w:t>19</w:t>
      </w:r>
      <w:r w:rsidRPr="008B2186">
        <w:t xml:space="preserve"> году.</w:t>
      </w:r>
    </w:p>
    <w:p w:rsidR="00456046" w:rsidRPr="008B2186" w:rsidRDefault="00456046" w:rsidP="00456046">
      <w:pPr>
        <w:numPr>
          <w:ilvl w:val="0"/>
          <w:numId w:val="3"/>
        </w:numPr>
        <w:spacing w:line="288" w:lineRule="auto"/>
        <w:jc w:val="both"/>
      </w:pPr>
      <w:r w:rsidRPr="008B2186">
        <w:t xml:space="preserve">Генеральный план </w:t>
      </w:r>
      <w:r w:rsidR="008B2186" w:rsidRPr="008B2186">
        <w:t>Сещинского</w:t>
      </w:r>
      <w:r w:rsidRPr="008B2186">
        <w:t xml:space="preserve"> сельского поселения, разработанный </w:t>
      </w:r>
      <w:r w:rsidR="00B77085" w:rsidRPr="008B2186">
        <w:t xml:space="preserve">                 </w:t>
      </w:r>
      <w:r w:rsidRPr="008B2186">
        <w:t xml:space="preserve">ООО </w:t>
      </w:r>
      <w:r w:rsidR="008B2186">
        <w:t xml:space="preserve">«ГРАДОСТРОИТЕЛЬСТВО И КАДАСТР» </w:t>
      </w:r>
      <w:r w:rsidRPr="008B2186">
        <w:t>в 202</w:t>
      </w:r>
      <w:r w:rsidR="008B2186" w:rsidRPr="008B2186">
        <w:t>1</w:t>
      </w:r>
      <w:r w:rsidRPr="008B2186">
        <w:t xml:space="preserve"> году.</w:t>
      </w:r>
    </w:p>
    <w:p w:rsidR="006F3442" w:rsidRPr="008B2186" w:rsidRDefault="006F3442" w:rsidP="002064A6">
      <w:pPr>
        <w:spacing w:line="288" w:lineRule="auto"/>
        <w:ind w:left="1500"/>
        <w:jc w:val="both"/>
        <w:rPr>
          <w:color w:val="FF0000"/>
        </w:rPr>
      </w:pPr>
    </w:p>
    <w:p w:rsidR="00727902" w:rsidRPr="00965F3E" w:rsidRDefault="002064A6" w:rsidP="00D8205B">
      <w:pPr>
        <w:snapToGrid w:val="0"/>
        <w:spacing w:line="288" w:lineRule="auto"/>
        <w:ind w:firstLine="709"/>
        <w:jc w:val="both"/>
      </w:pPr>
      <w:r w:rsidRPr="00965F3E">
        <w:t xml:space="preserve">Кроме того, при разработке проекта СТП </w:t>
      </w:r>
      <w:r w:rsidR="008B2186" w:rsidRPr="00965F3E">
        <w:t>Дубровского</w:t>
      </w:r>
      <w:r w:rsidRPr="00965F3E">
        <w:t xml:space="preserve"> муниципального района учтены </w:t>
      </w:r>
      <w:r w:rsidR="00D8205B" w:rsidRPr="00965F3E">
        <w:t xml:space="preserve">положения областных программ, областных проектов, стратегий, концепций, реализуемых в Брянской области в период разработки </w:t>
      </w:r>
      <w:r w:rsidR="0067464F">
        <w:t>проекта</w:t>
      </w:r>
      <w:r w:rsidR="00D8205B" w:rsidRPr="00965F3E">
        <w:t>, в т.ч «Стратегии социально-экономического развития Брянской области на период до 2030 года», утвержденной Постановлением Правительства Брянской области от 26.08.2019 № 398-п.</w:t>
      </w:r>
      <w:r w:rsidR="00727902" w:rsidRPr="00965F3E">
        <w:t xml:space="preserve">                  </w:t>
      </w:r>
    </w:p>
    <w:p w:rsidR="00942266" w:rsidRPr="008B2186" w:rsidRDefault="00942266" w:rsidP="00942266">
      <w:pPr>
        <w:snapToGrid w:val="0"/>
        <w:spacing w:line="288" w:lineRule="auto"/>
        <w:ind w:firstLine="709"/>
        <w:jc w:val="both"/>
        <w:rPr>
          <w:color w:val="FF0000"/>
        </w:rPr>
      </w:pPr>
    </w:p>
    <w:p w:rsidR="002064A6" w:rsidRPr="008B2186" w:rsidRDefault="002064A6" w:rsidP="002064A6">
      <w:pPr>
        <w:snapToGrid w:val="0"/>
        <w:spacing w:line="288" w:lineRule="auto"/>
        <w:ind w:firstLine="709"/>
        <w:jc w:val="both"/>
      </w:pPr>
      <w:r w:rsidRPr="008B2186">
        <w:t xml:space="preserve">Исходный год разработки СТП </w:t>
      </w:r>
      <w:r w:rsidR="008B2186" w:rsidRPr="008B2186">
        <w:t>Дубровского</w:t>
      </w:r>
      <w:r w:rsidRPr="008B2186">
        <w:t xml:space="preserve"> муниципального района – 202</w:t>
      </w:r>
      <w:r w:rsidR="008B2186" w:rsidRPr="008B2186">
        <w:t>4</w:t>
      </w:r>
      <w:r w:rsidRPr="008B2186">
        <w:t xml:space="preserve"> г.</w:t>
      </w:r>
    </w:p>
    <w:p w:rsidR="002064A6" w:rsidRPr="008B2186" w:rsidRDefault="002064A6" w:rsidP="002064A6">
      <w:pPr>
        <w:snapToGrid w:val="0"/>
        <w:spacing w:line="288" w:lineRule="auto"/>
        <w:ind w:firstLine="709"/>
        <w:jc w:val="both"/>
      </w:pPr>
      <w:r w:rsidRPr="008B2186">
        <w:t>Срок реализации схемы территориального планирования рассчитан на 20 лет и разбит на 2 этапа:</w:t>
      </w:r>
    </w:p>
    <w:p w:rsidR="002064A6" w:rsidRPr="008B2186" w:rsidRDefault="002064A6" w:rsidP="002064A6">
      <w:pPr>
        <w:snapToGrid w:val="0"/>
        <w:spacing w:line="288" w:lineRule="auto"/>
        <w:ind w:firstLine="709"/>
        <w:jc w:val="both"/>
      </w:pPr>
      <w:r w:rsidRPr="008B2186">
        <w:t xml:space="preserve">- первая очередь – период, на который определены первоочередные мероприятия по реализации СТП </w:t>
      </w:r>
      <w:r w:rsidR="008B2186" w:rsidRPr="008B2186">
        <w:t>Дубровского</w:t>
      </w:r>
      <w:r w:rsidRPr="008B2186">
        <w:t xml:space="preserve"> муниципального района – 202</w:t>
      </w:r>
      <w:r w:rsidR="008B2186" w:rsidRPr="008B2186">
        <w:t>4</w:t>
      </w:r>
      <w:r w:rsidRPr="008B2186">
        <w:t xml:space="preserve"> - 203</w:t>
      </w:r>
      <w:r w:rsidR="008B2186" w:rsidRPr="008B2186">
        <w:t>4</w:t>
      </w:r>
      <w:r w:rsidRPr="008B2186">
        <w:t xml:space="preserve"> гг.;</w:t>
      </w:r>
    </w:p>
    <w:p w:rsidR="002064A6" w:rsidRPr="008B2186" w:rsidRDefault="002064A6" w:rsidP="002064A6">
      <w:pPr>
        <w:snapToGrid w:val="0"/>
        <w:spacing w:line="288" w:lineRule="auto"/>
        <w:ind w:firstLine="709"/>
        <w:jc w:val="both"/>
      </w:pPr>
      <w:r w:rsidRPr="008B2186">
        <w:t xml:space="preserve">- расчетный срок – период, на который рассчитаны все основные проектные решения СТП </w:t>
      </w:r>
      <w:r w:rsidR="008B2186" w:rsidRPr="008B2186">
        <w:t>Дубровского</w:t>
      </w:r>
      <w:r w:rsidRPr="008B2186">
        <w:t xml:space="preserve"> муниципального района –  203</w:t>
      </w:r>
      <w:r w:rsidR="008B2186" w:rsidRPr="008B2186">
        <w:t>4</w:t>
      </w:r>
      <w:r w:rsidRPr="008B2186">
        <w:t xml:space="preserve"> - 204</w:t>
      </w:r>
      <w:r w:rsidR="008B2186" w:rsidRPr="008B2186">
        <w:t>4</w:t>
      </w:r>
      <w:r w:rsidRPr="008B2186">
        <w:t xml:space="preserve"> год.</w:t>
      </w:r>
    </w:p>
    <w:p w:rsidR="002064A6" w:rsidRPr="008B2186" w:rsidRDefault="002064A6" w:rsidP="002064A6">
      <w:pPr>
        <w:snapToGrid w:val="0"/>
        <w:spacing w:line="288" w:lineRule="auto"/>
        <w:ind w:firstLine="709"/>
        <w:jc w:val="both"/>
      </w:pPr>
      <w:r w:rsidRPr="008B2186">
        <w:t>Решения схемы территориального планирования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w:t>
      </w:r>
    </w:p>
    <w:p w:rsidR="009149D5" w:rsidRPr="008B2186" w:rsidRDefault="002064A6" w:rsidP="00942266">
      <w:pPr>
        <w:snapToGrid w:val="0"/>
        <w:spacing w:line="288" w:lineRule="auto"/>
        <w:ind w:firstLine="709"/>
        <w:jc w:val="both"/>
      </w:pPr>
      <w:r w:rsidRPr="008B2186">
        <w:t xml:space="preserve">Проект СТП </w:t>
      </w:r>
      <w:r w:rsidR="008B2186" w:rsidRPr="008B2186">
        <w:t>Дубровского</w:t>
      </w:r>
      <w:r w:rsidRPr="008B2186">
        <w:t xml:space="preserve"> муниципального района </w:t>
      </w:r>
      <w:r w:rsidR="009149D5" w:rsidRPr="008B2186">
        <w:t xml:space="preserve">разработан на основе оцифровки картографических материалов масштаба 1:10000 на территорию </w:t>
      </w:r>
      <w:r w:rsidR="002704C6" w:rsidRPr="008B2186">
        <w:t>района</w:t>
      </w:r>
      <w:r w:rsidR="009149D5" w:rsidRPr="008B2186">
        <w:t xml:space="preserve"> на бумажной основе и масштаба 1:2000 </w:t>
      </w:r>
      <w:r w:rsidR="000F5F2C" w:rsidRPr="008B2186">
        <w:t>на населенные</w:t>
      </w:r>
      <w:r w:rsidR="009149D5" w:rsidRPr="008B2186">
        <w:t xml:space="preserve"> пункты в виде ортофотопланов или растровых материалов топографических планов прошлых лет, предоставляемых Заказчиком; материалов цифровой базы данных спутниковых изображений с КА «GeoEye», «WorldView-1», «WorldView-2», «QuickBird»  2009 – 20</w:t>
      </w:r>
      <w:r w:rsidR="001C244E" w:rsidRPr="008B2186">
        <w:t>22</w:t>
      </w:r>
      <w:r w:rsidR="009149D5" w:rsidRPr="008B2186">
        <w:t>гг, а так же векторных материалов кадастрового деления.</w:t>
      </w:r>
    </w:p>
    <w:p w:rsidR="009149D5" w:rsidRPr="008B2186" w:rsidRDefault="009149D5" w:rsidP="00942266">
      <w:pPr>
        <w:snapToGrid w:val="0"/>
        <w:spacing w:line="288" w:lineRule="auto"/>
        <w:ind w:firstLine="709"/>
        <w:jc w:val="both"/>
      </w:pPr>
      <w:r w:rsidRPr="008B2186">
        <w:t xml:space="preserve">В результате созданная цифровая картографическая основа для разработки электронной версии </w:t>
      </w:r>
      <w:r w:rsidR="002704C6" w:rsidRPr="008B2186">
        <w:t>СТП</w:t>
      </w:r>
      <w:r w:rsidRPr="008B2186">
        <w:t xml:space="preserve"> </w:t>
      </w:r>
      <w:r w:rsidR="008B2186" w:rsidRPr="008B2186">
        <w:t>Дубровского</w:t>
      </w:r>
      <w:r w:rsidR="002704C6" w:rsidRPr="008B2186">
        <w:t xml:space="preserve"> муниципального </w:t>
      </w:r>
      <w:r w:rsidRPr="008B2186">
        <w:t>соответствует современному состоянию местности, выполнена в местной системе координат СК-6</w:t>
      </w:r>
      <w:r w:rsidR="001C2C88" w:rsidRPr="008B2186">
        <w:t>3</w:t>
      </w:r>
      <w:r w:rsidRPr="008B2186">
        <w:t>.</w:t>
      </w:r>
    </w:p>
    <w:p w:rsidR="00772B5A" w:rsidRPr="008B2186" w:rsidRDefault="003278E6" w:rsidP="004C1BAC">
      <w:pPr>
        <w:suppressAutoHyphens/>
        <w:spacing w:line="288" w:lineRule="auto"/>
        <w:ind w:firstLine="709"/>
        <w:jc w:val="both"/>
      </w:pPr>
      <w:r w:rsidRPr="008B2186">
        <w:t xml:space="preserve">Графические материалы </w:t>
      </w:r>
      <w:r w:rsidR="002064A6" w:rsidRPr="008B2186">
        <w:t xml:space="preserve">СТП </w:t>
      </w:r>
      <w:r w:rsidR="008B2186" w:rsidRPr="008B2186">
        <w:t>Дубровского</w:t>
      </w:r>
      <w:r w:rsidR="002064A6" w:rsidRPr="008B2186">
        <w:t xml:space="preserve"> муниципального района </w:t>
      </w:r>
      <w:r w:rsidRPr="008B2186">
        <w:t xml:space="preserve">выполнены с применением геоинформационных технологий в </w:t>
      </w:r>
      <w:r w:rsidR="002704C6" w:rsidRPr="008B2186">
        <w:t>программе MapInfo</w:t>
      </w:r>
      <w:r w:rsidRPr="008B2186">
        <w:t xml:space="preserve"> Professional. </w:t>
      </w:r>
      <w:r w:rsidR="00595341" w:rsidRPr="008B2186">
        <w:t xml:space="preserve"> </w:t>
      </w:r>
    </w:p>
    <w:p w:rsidR="00B77085" w:rsidRPr="008B2186" w:rsidRDefault="00B77085" w:rsidP="004C1BAC">
      <w:pPr>
        <w:suppressAutoHyphens/>
        <w:spacing w:line="288" w:lineRule="auto"/>
        <w:ind w:firstLine="709"/>
        <w:jc w:val="both"/>
        <w:rPr>
          <w:color w:val="FF0000"/>
        </w:rPr>
      </w:pPr>
    </w:p>
    <w:p w:rsidR="002064A6" w:rsidRPr="008B2186" w:rsidRDefault="002064A6" w:rsidP="009B20C6">
      <w:pPr>
        <w:numPr>
          <w:ilvl w:val="0"/>
          <w:numId w:val="4"/>
        </w:numPr>
        <w:ind w:left="0" w:firstLine="0"/>
        <w:jc w:val="center"/>
        <w:outlineLvl w:val="0"/>
        <w:rPr>
          <w:b/>
        </w:rPr>
      </w:pPr>
      <w:bookmarkStart w:id="5" w:name="_Toc254012425"/>
      <w:bookmarkStart w:id="6" w:name="_Toc340071517"/>
      <w:bookmarkStart w:id="7" w:name="_Toc120705171"/>
      <w:r w:rsidRPr="008B2186">
        <w:rPr>
          <w:b/>
        </w:rPr>
        <w:t xml:space="preserve">Цели и задачи Схемы территориального планирования </w:t>
      </w:r>
      <w:r w:rsidR="008B2186" w:rsidRPr="008B2186">
        <w:rPr>
          <w:b/>
        </w:rPr>
        <w:t>Дубровского</w:t>
      </w:r>
      <w:r w:rsidRPr="008B2186">
        <w:rPr>
          <w:b/>
        </w:rPr>
        <w:t xml:space="preserve"> муниципального района</w:t>
      </w:r>
      <w:bookmarkEnd w:id="5"/>
      <w:bookmarkEnd w:id="6"/>
      <w:bookmarkEnd w:id="7"/>
    </w:p>
    <w:p w:rsidR="00471B0F" w:rsidRPr="008B2186" w:rsidRDefault="00471B0F" w:rsidP="00471B0F">
      <w:pPr>
        <w:outlineLvl w:val="0"/>
        <w:rPr>
          <w:b/>
        </w:rPr>
      </w:pPr>
    </w:p>
    <w:p w:rsidR="002064A6" w:rsidRPr="008B2186" w:rsidRDefault="002064A6" w:rsidP="005624DA">
      <w:pPr>
        <w:spacing w:line="288" w:lineRule="auto"/>
        <w:ind w:firstLine="709"/>
        <w:jc w:val="both"/>
      </w:pPr>
      <w:r w:rsidRPr="008B2186">
        <w:t xml:space="preserve">Схема территориального планирования </w:t>
      </w:r>
      <w:r w:rsidR="008B2186" w:rsidRPr="008B2186">
        <w:t>Дубровского</w:t>
      </w:r>
      <w:r w:rsidRPr="008B2186">
        <w:t xml:space="preserve"> муниципального района является градостроительной документацией, задачей которой является определение назначения территории, исходя из совокупности социальных, экономических, экологических и иных факторов, в целях устойчивого развития территории, развития инженерной, транспортной и социальной инфраструктур, обеспечения интересов граждан, Российской Федерации, субъекта РФ и муниципальных образований (Градостроительный кодекс, ст.  9).</w:t>
      </w:r>
    </w:p>
    <w:p w:rsidR="002064A6" w:rsidRPr="008B2186" w:rsidRDefault="002064A6" w:rsidP="005624DA">
      <w:pPr>
        <w:spacing w:line="288" w:lineRule="auto"/>
        <w:ind w:firstLine="709"/>
        <w:jc w:val="both"/>
        <w:rPr>
          <w:bCs/>
          <w:iCs/>
        </w:rPr>
      </w:pPr>
      <w:r w:rsidRPr="008B2186">
        <w:rPr>
          <w:bCs/>
          <w:iCs/>
        </w:rPr>
        <w:t xml:space="preserve">Таким образом, основная цель территориального планирования – обеспечение комфортных условий жизнедеятельности населения городских и сельских поселений </w:t>
      </w:r>
      <w:r w:rsidR="008B2186" w:rsidRPr="008B2186">
        <w:rPr>
          <w:bCs/>
          <w:iCs/>
        </w:rPr>
        <w:t>Дубровского</w:t>
      </w:r>
      <w:r w:rsidRPr="008B2186">
        <w:rPr>
          <w:bCs/>
          <w:iCs/>
        </w:rPr>
        <w:t xml:space="preserve"> муниципального района. </w:t>
      </w:r>
    </w:p>
    <w:p w:rsidR="002064A6" w:rsidRPr="008B2186" w:rsidRDefault="002064A6" w:rsidP="005624DA">
      <w:pPr>
        <w:spacing w:line="288" w:lineRule="auto"/>
        <w:ind w:firstLine="709"/>
        <w:jc w:val="both"/>
      </w:pPr>
      <w:r w:rsidRPr="008B2186">
        <w:t xml:space="preserve">Задачами территориального планирования </w:t>
      </w:r>
      <w:r w:rsidR="008B2186" w:rsidRPr="008B2186">
        <w:t>Дубровского</w:t>
      </w:r>
      <w:r w:rsidRPr="008B2186">
        <w:t xml:space="preserve"> муниципального района являются:</w:t>
      </w:r>
    </w:p>
    <w:p w:rsidR="002064A6" w:rsidRPr="008B2186" w:rsidRDefault="002064A6" w:rsidP="008428A2">
      <w:pPr>
        <w:numPr>
          <w:ilvl w:val="0"/>
          <w:numId w:val="26"/>
        </w:numPr>
        <w:tabs>
          <w:tab w:val="left" w:pos="1134"/>
        </w:tabs>
        <w:spacing w:line="288" w:lineRule="auto"/>
        <w:ind w:left="0" w:firstLine="709"/>
        <w:jc w:val="both"/>
      </w:pPr>
      <w:r w:rsidRPr="008B2186">
        <w:t>эффективное использование потенциала территории в целях сохранения многофункционального профиля экономики района;</w:t>
      </w:r>
    </w:p>
    <w:p w:rsidR="002064A6" w:rsidRPr="008B2186" w:rsidRDefault="002064A6" w:rsidP="008428A2">
      <w:pPr>
        <w:numPr>
          <w:ilvl w:val="0"/>
          <w:numId w:val="26"/>
        </w:numPr>
        <w:tabs>
          <w:tab w:val="left" w:pos="1134"/>
        </w:tabs>
        <w:spacing w:line="288" w:lineRule="auto"/>
        <w:ind w:left="0" w:firstLine="709"/>
        <w:jc w:val="both"/>
      </w:pPr>
      <w:r w:rsidRPr="008B2186">
        <w:t xml:space="preserve">развитие и преобразование планировочной структуры и функционального зонирования в соответствии с прогнозируемыми направлениями развития экономики </w:t>
      </w:r>
      <w:r w:rsidR="00941797" w:rsidRPr="008B2186">
        <w:t>Брянской</w:t>
      </w:r>
      <w:r w:rsidRPr="008B2186">
        <w:t xml:space="preserve"> области и </w:t>
      </w:r>
      <w:r w:rsidR="008B2186" w:rsidRPr="008B2186">
        <w:t>Дубровского</w:t>
      </w:r>
      <w:r w:rsidRPr="008B2186">
        <w:t xml:space="preserve"> муниципального района;</w:t>
      </w:r>
    </w:p>
    <w:p w:rsidR="002064A6" w:rsidRPr="008B2186" w:rsidRDefault="002064A6" w:rsidP="008428A2">
      <w:pPr>
        <w:numPr>
          <w:ilvl w:val="0"/>
          <w:numId w:val="26"/>
        </w:numPr>
        <w:tabs>
          <w:tab w:val="left" w:pos="1134"/>
        </w:tabs>
        <w:spacing w:line="288" w:lineRule="auto"/>
        <w:ind w:left="0" w:firstLine="709"/>
        <w:jc w:val="both"/>
      </w:pPr>
      <w:r w:rsidRPr="008B2186">
        <w:t xml:space="preserve">решение проблемы обеспечения вновь создаваемых в районе рабочих мест соответствующими по количеству и качеству трудовыми ресурсами: оптимизация численности населения </w:t>
      </w:r>
      <w:r w:rsidR="008B2186" w:rsidRPr="008B2186">
        <w:t>Дубровского</w:t>
      </w:r>
      <w:r w:rsidRPr="008B2186">
        <w:t xml:space="preserve"> муниципального района: постепенная стабилизация численности населения в соответствии c перспективами дальнейшего социально-экономического развития за счёт сокращения естественной убыли населения, повышения рождаемости, а также за счет устойчивого миграционного притока;</w:t>
      </w:r>
    </w:p>
    <w:p w:rsidR="002064A6" w:rsidRPr="008B2186" w:rsidRDefault="002064A6" w:rsidP="008428A2">
      <w:pPr>
        <w:numPr>
          <w:ilvl w:val="0"/>
          <w:numId w:val="26"/>
        </w:numPr>
        <w:tabs>
          <w:tab w:val="left" w:pos="1134"/>
        </w:tabs>
        <w:spacing w:line="288" w:lineRule="auto"/>
        <w:ind w:left="0" w:firstLine="709"/>
        <w:jc w:val="both"/>
      </w:pPr>
      <w:r w:rsidRPr="008B2186">
        <w:t xml:space="preserve">удовлетворение потребности населения </w:t>
      </w:r>
      <w:r w:rsidR="008B2186" w:rsidRPr="008B2186">
        <w:t>Дубровского</w:t>
      </w:r>
      <w:r w:rsidRPr="008B2186">
        <w:t xml:space="preserve"> муниципального района в учреждениях социального и культурно-бытового обслуживания с учетом прогнозируемых характеристик социально-экономического развития; </w:t>
      </w:r>
    </w:p>
    <w:p w:rsidR="002064A6" w:rsidRPr="008B2186" w:rsidRDefault="002064A6" w:rsidP="008428A2">
      <w:pPr>
        <w:numPr>
          <w:ilvl w:val="0"/>
          <w:numId w:val="26"/>
        </w:numPr>
        <w:tabs>
          <w:tab w:val="left" w:pos="1134"/>
        </w:tabs>
        <w:spacing w:line="288" w:lineRule="auto"/>
        <w:ind w:left="0" w:firstLine="709"/>
        <w:jc w:val="both"/>
      </w:pPr>
      <w:r w:rsidRPr="008B2186">
        <w:t>обеспечение потребности жителей района в объемах нового жилищного строительства, в первую очередь населения, стоящего на учете по улучшению жилищных условий;</w:t>
      </w:r>
    </w:p>
    <w:p w:rsidR="002064A6" w:rsidRPr="008B2186" w:rsidRDefault="002064A6" w:rsidP="008428A2">
      <w:pPr>
        <w:numPr>
          <w:ilvl w:val="0"/>
          <w:numId w:val="26"/>
        </w:numPr>
        <w:tabs>
          <w:tab w:val="left" w:pos="1134"/>
        </w:tabs>
        <w:spacing w:line="288" w:lineRule="auto"/>
        <w:ind w:left="0" w:firstLine="709"/>
        <w:jc w:val="both"/>
      </w:pPr>
      <w:r w:rsidRPr="008B2186">
        <w:t>обеспечение размещения</w:t>
      </w:r>
      <w:r w:rsidRPr="008B2186">
        <w:rPr>
          <w:szCs w:val="16"/>
        </w:rPr>
        <w:t xml:space="preserve"> объектов капитального строительства в соответствии с прогнозируемыми параметрами развития экономики </w:t>
      </w:r>
      <w:r w:rsidR="008B2186" w:rsidRPr="008B2186">
        <w:rPr>
          <w:bCs/>
          <w:iCs/>
        </w:rPr>
        <w:t>Дубровского</w:t>
      </w:r>
      <w:r w:rsidRPr="008B2186">
        <w:t xml:space="preserve"> </w:t>
      </w:r>
      <w:r w:rsidRPr="008B2186">
        <w:rPr>
          <w:szCs w:val="16"/>
        </w:rPr>
        <w:t>муниципального района на основе градостроительного освоения новых территорий, с учетом повышения эффективности использования ранее освоенных территорий;</w:t>
      </w:r>
      <w:r w:rsidRPr="008B2186">
        <w:t xml:space="preserve"> </w:t>
      </w:r>
    </w:p>
    <w:p w:rsidR="002064A6" w:rsidRPr="008B2186" w:rsidRDefault="002064A6" w:rsidP="008428A2">
      <w:pPr>
        <w:numPr>
          <w:ilvl w:val="0"/>
          <w:numId w:val="26"/>
        </w:numPr>
        <w:tabs>
          <w:tab w:val="left" w:pos="1134"/>
        </w:tabs>
        <w:spacing w:line="288" w:lineRule="auto"/>
        <w:ind w:left="0" w:firstLine="709"/>
        <w:jc w:val="both"/>
      </w:pPr>
      <w:r w:rsidRPr="008B2186">
        <w:t>обеспечение создания и развития производственных и коммунально-складских зон;</w:t>
      </w:r>
    </w:p>
    <w:p w:rsidR="002064A6" w:rsidRPr="008B2186" w:rsidRDefault="002064A6" w:rsidP="008428A2">
      <w:pPr>
        <w:numPr>
          <w:ilvl w:val="0"/>
          <w:numId w:val="26"/>
        </w:numPr>
        <w:tabs>
          <w:tab w:val="left" w:pos="1134"/>
        </w:tabs>
        <w:spacing w:line="288" w:lineRule="auto"/>
        <w:ind w:left="0" w:firstLine="709"/>
        <w:jc w:val="both"/>
      </w:pPr>
      <w:r w:rsidRPr="008B2186">
        <w:t>развитие транспортной сети района, реконструкция и строительство новых автодорог, обеспечивающих подъезды к населенным пунктам, планируемым производственным комплексам, объектам туризма и отдыха;</w:t>
      </w:r>
    </w:p>
    <w:p w:rsidR="002064A6" w:rsidRPr="008B2186" w:rsidRDefault="002064A6" w:rsidP="008428A2">
      <w:pPr>
        <w:numPr>
          <w:ilvl w:val="0"/>
          <w:numId w:val="26"/>
        </w:numPr>
        <w:tabs>
          <w:tab w:val="left" w:pos="1134"/>
        </w:tabs>
        <w:spacing w:line="288" w:lineRule="auto"/>
        <w:ind w:left="0" w:firstLine="709"/>
        <w:jc w:val="both"/>
      </w:pPr>
      <w:r w:rsidRPr="008B2186">
        <w:rPr>
          <w:szCs w:val="16"/>
        </w:rPr>
        <w:t>обеспечение сохранения объектов культурного наследия народов Российской Федерации;</w:t>
      </w:r>
    </w:p>
    <w:p w:rsidR="002064A6" w:rsidRPr="008B2186" w:rsidRDefault="002064A6" w:rsidP="008428A2">
      <w:pPr>
        <w:pStyle w:val="af0"/>
        <w:numPr>
          <w:ilvl w:val="0"/>
          <w:numId w:val="26"/>
        </w:numPr>
        <w:tabs>
          <w:tab w:val="left" w:pos="1134"/>
        </w:tabs>
        <w:spacing w:line="288" w:lineRule="auto"/>
        <w:ind w:left="0" w:firstLine="709"/>
      </w:pPr>
      <w:r w:rsidRPr="008B2186">
        <w:rPr>
          <w:szCs w:val="16"/>
        </w:rPr>
        <w:t>обеспечение</w:t>
      </w:r>
      <w:r w:rsidRPr="008B2186">
        <w:t xml:space="preserve"> развития сети особо охраняемых природных территорий (ООПТ), резервирование земель для организации новых природоохранных объектов;</w:t>
      </w:r>
    </w:p>
    <w:p w:rsidR="002064A6" w:rsidRPr="008B2186" w:rsidRDefault="002064A6" w:rsidP="008428A2">
      <w:pPr>
        <w:numPr>
          <w:ilvl w:val="0"/>
          <w:numId w:val="26"/>
        </w:numPr>
        <w:tabs>
          <w:tab w:val="left" w:pos="1134"/>
          <w:tab w:val="num" w:pos="1500"/>
        </w:tabs>
        <w:spacing w:line="288" w:lineRule="auto"/>
        <w:ind w:left="0" w:firstLine="709"/>
        <w:jc w:val="both"/>
      </w:pPr>
      <w:r w:rsidRPr="008B2186">
        <w:t xml:space="preserve">обеспечение развития туризма, формирование сети рекреационных учреждений, обеспечивающих возможности отдыха и лечения жителей </w:t>
      </w:r>
      <w:r w:rsidR="008B2186" w:rsidRPr="008B2186">
        <w:rPr>
          <w:bCs/>
          <w:iCs/>
        </w:rPr>
        <w:t>Дубровского</w:t>
      </w:r>
      <w:r w:rsidRPr="008B2186">
        <w:t xml:space="preserve"> района, а также других районов </w:t>
      </w:r>
      <w:r w:rsidR="00941797" w:rsidRPr="008B2186">
        <w:t>Брянской</w:t>
      </w:r>
      <w:r w:rsidRPr="008B2186">
        <w:t xml:space="preserve"> области на базе комплексного использования туристско-рекреационных ресурсов.</w:t>
      </w:r>
    </w:p>
    <w:p w:rsidR="002064A6" w:rsidRPr="008B2186" w:rsidRDefault="002064A6" w:rsidP="005624DA">
      <w:pPr>
        <w:tabs>
          <w:tab w:val="num" w:pos="1500"/>
        </w:tabs>
        <w:spacing w:line="288" w:lineRule="auto"/>
        <w:ind w:firstLine="709"/>
        <w:jc w:val="both"/>
      </w:pPr>
    </w:p>
    <w:p w:rsidR="002064A6" w:rsidRPr="008B2186" w:rsidRDefault="002064A6" w:rsidP="005624DA">
      <w:pPr>
        <w:spacing w:line="288" w:lineRule="auto"/>
        <w:ind w:firstLine="709"/>
        <w:jc w:val="both"/>
      </w:pPr>
      <w:r w:rsidRPr="008B2186">
        <w:t>Для решения указанных выше задач в составе Схемы территориального планирования проводится комплексная оценка территории на основе анализа информации о состоянии территории, ограничениях по её использованию, возможных направлениях её развития, включая информацию, полученную из документов территориального планирования других уровней.</w:t>
      </w:r>
    </w:p>
    <w:p w:rsidR="002064A6" w:rsidRPr="008B2186" w:rsidRDefault="002064A6" w:rsidP="009B20C6">
      <w:pPr>
        <w:numPr>
          <w:ilvl w:val="0"/>
          <w:numId w:val="4"/>
        </w:numPr>
        <w:ind w:left="0" w:firstLine="0"/>
        <w:jc w:val="center"/>
        <w:outlineLvl w:val="0"/>
        <w:rPr>
          <w:bCs/>
        </w:rPr>
      </w:pPr>
      <w:bookmarkStart w:id="8" w:name="_Toc254012426"/>
      <w:r w:rsidRPr="008B2186">
        <w:rPr>
          <w:bCs/>
          <w:color w:val="FF0000"/>
        </w:rPr>
        <w:br w:type="page"/>
      </w:r>
      <w:bookmarkStart w:id="9" w:name="_Toc340071518"/>
      <w:bookmarkStart w:id="10" w:name="_Toc120705172"/>
      <w:r w:rsidR="009147A0" w:rsidRPr="008B2186">
        <w:rPr>
          <w:b/>
          <w:sz w:val="28"/>
        </w:rPr>
        <w:t xml:space="preserve">СТРАТЕГИЧЕСКИЕ НАПРАВЛЕНИЯ ТЕРРИТОРИАЛЬНОГО ПЛАНИРОВАНИЯ </w:t>
      </w:r>
      <w:r w:rsidR="008B2186" w:rsidRPr="008B2186">
        <w:rPr>
          <w:b/>
          <w:sz w:val="28"/>
        </w:rPr>
        <w:t>ДУБРОВСКОГО</w:t>
      </w:r>
      <w:r w:rsidR="009147A0" w:rsidRPr="008B2186">
        <w:rPr>
          <w:b/>
          <w:sz w:val="28"/>
        </w:rPr>
        <w:t xml:space="preserve"> МУНИЦИПАЛЬНОГО РАЙОНА</w:t>
      </w:r>
      <w:bookmarkEnd w:id="9"/>
      <w:bookmarkEnd w:id="10"/>
    </w:p>
    <w:p w:rsidR="00471B0F" w:rsidRPr="008B2186" w:rsidRDefault="00471B0F" w:rsidP="00471B0F">
      <w:pPr>
        <w:outlineLvl w:val="0"/>
        <w:rPr>
          <w:bCs/>
          <w:sz w:val="28"/>
          <w:szCs w:val="28"/>
        </w:rPr>
      </w:pPr>
    </w:p>
    <w:p w:rsidR="00456046" w:rsidRPr="008B2186" w:rsidRDefault="00456046" w:rsidP="00456046">
      <w:pPr>
        <w:numPr>
          <w:ilvl w:val="1"/>
          <w:numId w:val="4"/>
        </w:numPr>
        <w:spacing w:line="360" w:lineRule="auto"/>
        <w:ind w:left="0" w:firstLine="709"/>
        <w:jc w:val="center"/>
        <w:outlineLvl w:val="1"/>
        <w:rPr>
          <w:b/>
        </w:rPr>
      </w:pPr>
      <w:bookmarkStart w:id="11" w:name="_Toc261350611"/>
      <w:bookmarkStart w:id="12" w:name="_Toc277403386"/>
      <w:bookmarkStart w:id="13" w:name="_Toc120705173"/>
      <w:bookmarkEnd w:id="8"/>
      <w:r w:rsidRPr="008B2186">
        <w:rPr>
          <w:b/>
        </w:rPr>
        <w:t>Описание целей и задач территориального планирования</w:t>
      </w:r>
      <w:bookmarkEnd w:id="11"/>
      <w:bookmarkEnd w:id="12"/>
      <w:bookmarkEnd w:id="13"/>
    </w:p>
    <w:p w:rsidR="00456046" w:rsidRPr="008B2186" w:rsidRDefault="00456046" w:rsidP="00456046">
      <w:pPr>
        <w:spacing w:line="288" w:lineRule="auto"/>
        <w:ind w:firstLine="709"/>
        <w:jc w:val="both"/>
        <w:rPr>
          <w:position w:val="-6"/>
        </w:rPr>
      </w:pPr>
      <w:r w:rsidRPr="008B2186">
        <w:rPr>
          <w:position w:val="-6"/>
        </w:rPr>
        <w:t xml:space="preserve">Главными целями подготовки </w:t>
      </w:r>
      <w:r w:rsidR="008B2186" w:rsidRPr="008B2186">
        <w:rPr>
          <w:position w:val="-6"/>
        </w:rPr>
        <w:t xml:space="preserve">схемы </w:t>
      </w:r>
      <w:r w:rsidRPr="008B2186">
        <w:rPr>
          <w:position w:val="-6"/>
        </w:rPr>
        <w:t>территориального планирования являются:</w:t>
      </w:r>
    </w:p>
    <w:p w:rsidR="00456046" w:rsidRPr="008B2186" w:rsidRDefault="00456046" w:rsidP="00456046">
      <w:pPr>
        <w:tabs>
          <w:tab w:val="left" w:pos="993"/>
        </w:tabs>
        <w:spacing w:line="288" w:lineRule="auto"/>
        <w:ind w:firstLine="709"/>
        <w:jc w:val="both"/>
        <w:rPr>
          <w:position w:val="-6"/>
        </w:rPr>
      </w:pPr>
      <w:r w:rsidRPr="008B2186">
        <w:rPr>
          <w:position w:val="-6"/>
        </w:rPr>
        <w:t>1)</w:t>
      </w:r>
      <w:r w:rsidRPr="008B2186">
        <w:rPr>
          <w:position w:val="-6"/>
        </w:rPr>
        <w:tab/>
        <w:t>создание документа территориального планирования, представляющего видение будущего социально-экономического и пространственного состояния района на период 25-30 лет с выделением первоочередных мероприятий на период до 203</w:t>
      </w:r>
      <w:r w:rsidR="007B50C0">
        <w:rPr>
          <w:position w:val="-6"/>
        </w:rPr>
        <w:t>4</w:t>
      </w:r>
      <w:r w:rsidRPr="008B2186">
        <w:rPr>
          <w:position w:val="-6"/>
        </w:rPr>
        <w:t xml:space="preserve"> года;</w:t>
      </w:r>
    </w:p>
    <w:p w:rsidR="00456046" w:rsidRPr="008B2186" w:rsidRDefault="00456046" w:rsidP="00456046">
      <w:pPr>
        <w:tabs>
          <w:tab w:val="left" w:pos="993"/>
        </w:tabs>
        <w:spacing w:line="288" w:lineRule="auto"/>
        <w:ind w:firstLine="709"/>
        <w:jc w:val="both"/>
      </w:pPr>
      <w:r w:rsidRPr="008B2186">
        <w:t>2)</w:t>
      </w:r>
      <w:r w:rsidRPr="008B2186">
        <w:tab/>
        <w:t>обеспечение условий планирования социальной, экономической, градостроительной деятельности с учетом ее пространственной локализации;</w:t>
      </w:r>
    </w:p>
    <w:p w:rsidR="00456046" w:rsidRPr="008B2186" w:rsidRDefault="00456046" w:rsidP="00456046">
      <w:pPr>
        <w:tabs>
          <w:tab w:val="left" w:pos="993"/>
        </w:tabs>
        <w:spacing w:line="288" w:lineRule="auto"/>
        <w:ind w:firstLine="709"/>
        <w:jc w:val="both"/>
      </w:pPr>
      <w:r w:rsidRPr="008B2186">
        <w:t>3)</w:t>
      </w:r>
      <w:r w:rsidRPr="008B2186">
        <w:tab/>
        <w:t>создание условий, позволяющих субъектам планирования - органам местного самоуправления существенно повысить эффективность имеющихся ресурсов с целью достижения первостепенных (актуальных), среднесрочных и долгосрочных (прогнозных) результатов;</w:t>
      </w:r>
    </w:p>
    <w:p w:rsidR="00456046" w:rsidRPr="008B2186" w:rsidRDefault="00456046" w:rsidP="00456046">
      <w:pPr>
        <w:tabs>
          <w:tab w:val="left" w:pos="993"/>
        </w:tabs>
        <w:spacing w:line="288" w:lineRule="auto"/>
        <w:ind w:firstLine="709"/>
        <w:jc w:val="both"/>
      </w:pPr>
      <w:r w:rsidRPr="008B2186">
        <w:t>4)</w:t>
      </w:r>
      <w:r w:rsidRPr="008B2186">
        <w:tab/>
        <w:t xml:space="preserve">разработка оптимальной, с социальной точки зрения, траектории движения к запланированному состоянию территории района, территорий муниципальных образований, входящих в состав </w:t>
      </w:r>
      <w:r w:rsidR="008B2186" w:rsidRPr="008B2186">
        <w:t>Дубровского</w:t>
      </w:r>
      <w:r w:rsidRPr="008B2186">
        <w:t xml:space="preserve"> района;</w:t>
      </w:r>
    </w:p>
    <w:p w:rsidR="00456046" w:rsidRPr="008B2186" w:rsidRDefault="00456046" w:rsidP="00456046">
      <w:pPr>
        <w:tabs>
          <w:tab w:val="left" w:pos="993"/>
        </w:tabs>
        <w:spacing w:line="288" w:lineRule="auto"/>
        <w:ind w:firstLine="709"/>
        <w:jc w:val="both"/>
      </w:pPr>
      <w:r w:rsidRPr="008B2186">
        <w:t>5)</w:t>
      </w:r>
      <w:r w:rsidRPr="008B2186">
        <w:tab/>
        <w:t>определение того, какие действия можно, а какие нельзя делать сегодня с позиций достижения будущего состояния в целях обеспечения устойчивого развития территорий;</w:t>
      </w:r>
    </w:p>
    <w:p w:rsidR="00456046" w:rsidRPr="008B2186" w:rsidRDefault="00456046" w:rsidP="00456046">
      <w:pPr>
        <w:tabs>
          <w:tab w:val="left" w:pos="993"/>
        </w:tabs>
        <w:spacing w:line="288" w:lineRule="auto"/>
        <w:ind w:firstLine="709"/>
        <w:jc w:val="both"/>
      </w:pPr>
      <w:r w:rsidRPr="008B2186">
        <w:t>6)</w:t>
      </w:r>
      <w:r w:rsidRPr="008B2186">
        <w:tab/>
        <w:t xml:space="preserve">обеспечение условий для размежевания полномочий и обязанностей между различными уровнями публичной власти (федеральной, региональной, местной) в области территориального планирования на территории </w:t>
      </w:r>
      <w:r w:rsidR="008B2186" w:rsidRPr="008B2186">
        <w:t>Дубровского</w:t>
      </w:r>
      <w:r w:rsidRPr="008B2186">
        <w:t xml:space="preserve"> района;</w:t>
      </w:r>
    </w:p>
    <w:p w:rsidR="00456046" w:rsidRPr="008B2186" w:rsidRDefault="00456046" w:rsidP="00456046">
      <w:pPr>
        <w:tabs>
          <w:tab w:val="left" w:pos="993"/>
        </w:tabs>
        <w:spacing w:line="288" w:lineRule="auto"/>
        <w:ind w:firstLine="709"/>
        <w:jc w:val="both"/>
      </w:pPr>
      <w:r w:rsidRPr="008B2186">
        <w:t>7)</w:t>
      </w:r>
      <w:r w:rsidRPr="008B2186">
        <w:tab/>
        <w:t>подготовка оснований по изменению административного устройства муниципального района в целях оптимизации системы местного самоуправления, налогообложения и бюджетов, с учетом планируемых изменений планировочной организации территории района, полномочий и обязанностей разных уровней государственной власти и местного самоуправления, установленных законодательством;</w:t>
      </w:r>
    </w:p>
    <w:p w:rsidR="00456046" w:rsidRPr="008B2186" w:rsidRDefault="00456046" w:rsidP="00456046">
      <w:pPr>
        <w:pStyle w:val="af6"/>
        <w:tabs>
          <w:tab w:val="left" w:pos="993"/>
        </w:tabs>
        <w:spacing w:line="288" w:lineRule="auto"/>
        <w:ind w:firstLine="709"/>
      </w:pPr>
      <w:r w:rsidRPr="008B2186">
        <w:t>8)</w:t>
      </w:r>
      <w:r w:rsidRPr="008B2186">
        <w:tab/>
        <w:t>подготовка оснований для принятия решений и инициирования процессов об изменении границ земель и территорий;</w:t>
      </w:r>
    </w:p>
    <w:p w:rsidR="00456046" w:rsidRPr="008B2186" w:rsidRDefault="00456046" w:rsidP="00456046">
      <w:pPr>
        <w:pStyle w:val="af6"/>
        <w:tabs>
          <w:tab w:val="left" w:pos="993"/>
        </w:tabs>
        <w:spacing w:line="288" w:lineRule="auto"/>
        <w:ind w:firstLine="709"/>
      </w:pPr>
      <w:r w:rsidRPr="008B2186">
        <w:t>9)</w:t>
      </w:r>
      <w:r w:rsidRPr="008B2186">
        <w:tab/>
        <w:t>подготовка оснований для принятия решений о резервировании и изъятии земельных участков для государственных и муниципальных (районных) нужд.</w:t>
      </w:r>
    </w:p>
    <w:p w:rsidR="00456046" w:rsidRPr="008B2186" w:rsidRDefault="00456046" w:rsidP="00456046">
      <w:pPr>
        <w:spacing w:line="288" w:lineRule="auto"/>
        <w:ind w:firstLine="709"/>
        <w:contextualSpacing/>
        <w:jc w:val="both"/>
      </w:pPr>
      <w:r w:rsidRPr="008B2186">
        <w:t>Для достижения указанных целей определены следующие задачи:</w:t>
      </w:r>
    </w:p>
    <w:p w:rsidR="00456046" w:rsidRPr="008B2186" w:rsidRDefault="00456046" w:rsidP="008428A2">
      <w:pPr>
        <w:pStyle w:val="af6"/>
        <w:numPr>
          <w:ilvl w:val="0"/>
          <w:numId w:val="35"/>
        </w:numPr>
        <w:tabs>
          <w:tab w:val="left" w:pos="993"/>
        </w:tabs>
        <w:spacing w:line="288" w:lineRule="auto"/>
        <w:ind w:left="0" w:firstLine="709"/>
      </w:pPr>
      <w:r w:rsidRPr="008B2186">
        <w:t>проведение комплексного анализа состояния района</w:t>
      </w:r>
      <w:r w:rsidR="00026C4F">
        <w:t>,</w:t>
      </w:r>
      <w:r w:rsidRPr="008B2186">
        <w:t xml:space="preserve"> охватывающего все подсистемы жизнедеятельности: природно-ресурсную, производственную, социальную, инженерно-транспортную, рекреационно-туристическую, экологическую ситуацию, охрану окружающей природной среды, охрану объектов культурного наследия (памятников истории и культуры), пространственно-планировочную структуру и функциональное зонирование территории; </w:t>
      </w:r>
    </w:p>
    <w:p w:rsidR="00456046" w:rsidRPr="008B2186" w:rsidRDefault="00456046" w:rsidP="008428A2">
      <w:pPr>
        <w:pStyle w:val="af6"/>
        <w:numPr>
          <w:ilvl w:val="0"/>
          <w:numId w:val="35"/>
        </w:numPr>
        <w:tabs>
          <w:tab w:val="left" w:pos="993"/>
        </w:tabs>
        <w:spacing w:line="288" w:lineRule="auto"/>
        <w:ind w:left="0" w:firstLine="709"/>
      </w:pPr>
      <w:r w:rsidRPr="008B2186">
        <w:t xml:space="preserve">на основании комплексного анализа территории, социально-экономических планов и программ, стратегий  развития Брянской области и </w:t>
      </w:r>
      <w:r w:rsidR="008B2186" w:rsidRPr="008B2186">
        <w:t>Дубровского</w:t>
      </w:r>
      <w:r w:rsidRPr="008B2186">
        <w:t xml:space="preserve"> района,  выявление территорий наиболее активной хозяйственной, инвестиционной и градостроительной деятельности и формирование новых точек роста района, главным образом за счет создания новых и модернизации существующих промышленных предприятий, развития транспортной инфраструктуры,  выявления конкурентных преимуществ территории: выгодное местоположение, природно-ресурсный и социально-экономический потенциал, богатое историко-культурное и духовное наследие, наличие свободных земельных ресурсов;</w:t>
      </w:r>
    </w:p>
    <w:p w:rsidR="00456046" w:rsidRPr="008B2186" w:rsidRDefault="00456046" w:rsidP="008428A2">
      <w:pPr>
        <w:pStyle w:val="af6"/>
        <w:numPr>
          <w:ilvl w:val="0"/>
          <w:numId w:val="35"/>
        </w:numPr>
        <w:tabs>
          <w:tab w:val="left" w:pos="993"/>
        </w:tabs>
        <w:spacing w:line="288" w:lineRule="auto"/>
        <w:ind w:left="0" w:firstLine="709"/>
      </w:pPr>
      <w:r w:rsidRPr="008B2186">
        <w:t>оптимизация планировочной структуры и функционального зонирования, совершенствование системы расселения и социального обслуживания;</w:t>
      </w:r>
    </w:p>
    <w:p w:rsidR="00456046" w:rsidRPr="008B2186" w:rsidRDefault="00456046" w:rsidP="008428A2">
      <w:pPr>
        <w:pStyle w:val="af6"/>
        <w:numPr>
          <w:ilvl w:val="0"/>
          <w:numId w:val="35"/>
        </w:numPr>
        <w:tabs>
          <w:tab w:val="left" w:pos="993"/>
        </w:tabs>
        <w:spacing w:line="288" w:lineRule="auto"/>
        <w:ind w:left="0" w:firstLine="709"/>
      </w:pPr>
      <w:r w:rsidRPr="008B2186">
        <w:t>подготовка предложений по развитию транспортной и инженерной инфраструктур, в том числе, в целях развития незастроенных территорий и повышения их инвестиционной привлекательности;</w:t>
      </w:r>
    </w:p>
    <w:p w:rsidR="00456046" w:rsidRPr="008B2186" w:rsidRDefault="00456046" w:rsidP="008428A2">
      <w:pPr>
        <w:pStyle w:val="af6"/>
        <w:numPr>
          <w:ilvl w:val="0"/>
          <w:numId w:val="35"/>
        </w:numPr>
        <w:tabs>
          <w:tab w:val="left" w:pos="993"/>
        </w:tabs>
        <w:spacing w:line="288" w:lineRule="auto"/>
        <w:ind w:left="0" w:firstLine="709"/>
      </w:pPr>
      <w:r w:rsidRPr="008B2186">
        <w:t>подготовка перечня мероприятий, обеспечивающих улучшение экологической ситуации и обеспечение безопасного проживания населения, охрану объектов капитального строительства от последствий чрезвычайных ситуаций природного и техногенного характера;</w:t>
      </w:r>
    </w:p>
    <w:p w:rsidR="00456046" w:rsidRPr="008B2186" w:rsidRDefault="00456046" w:rsidP="008428A2">
      <w:pPr>
        <w:pStyle w:val="af6"/>
        <w:numPr>
          <w:ilvl w:val="0"/>
          <w:numId w:val="35"/>
        </w:numPr>
        <w:tabs>
          <w:tab w:val="left" w:pos="993"/>
        </w:tabs>
        <w:spacing w:line="288" w:lineRule="auto"/>
        <w:ind w:left="0" w:firstLine="709"/>
      </w:pPr>
      <w:r w:rsidRPr="008B2186">
        <w:t xml:space="preserve">определение границ зон планируемого размещения объектов капитального строительства местного значения </w:t>
      </w:r>
      <w:r w:rsidR="008B2186" w:rsidRPr="008B2186">
        <w:t>Дубровского</w:t>
      </w:r>
      <w:r w:rsidRPr="008B2186">
        <w:t xml:space="preserve"> района;</w:t>
      </w:r>
    </w:p>
    <w:p w:rsidR="00456046" w:rsidRPr="008B2186" w:rsidRDefault="00456046" w:rsidP="008428A2">
      <w:pPr>
        <w:pStyle w:val="af6"/>
        <w:numPr>
          <w:ilvl w:val="0"/>
          <w:numId w:val="35"/>
        </w:numPr>
        <w:tabs>
          <w:tab w:val="left" w:pos="993"/>
        </w:tabs>
        <w:spacing w:line="288" w:lineRule="auto"/>
        <w:ind w:left="0" w:firstLine="709"/>
      </w:pPr>
      <w:r w:rsidRPr="008B2186">
        <w:t>подготовка предложений, адресуемых органам власти Брянской области по размещению объектов капитального строительства областного значения;</w:t>
      </w:r>
    </w:p>
    <w:p w:rsidR="00456046" w:rsidRPr="008B2186" w:rsidRDefault="00456046" w:rsidP="008428A2">
      <w:pPr>
        <w:pStyle w:val="af6"/>
        <w:numPr>
          <w:ilvl w:val="0"/>
          <w:numId w:val="35"/>
        </w:numPr>
        <w:tabs>
          <w:tab w:val="left" w:pos="993"/>
        </w:tabs>
        <w:spacing w:line="288" w:lineRule="auto"/>
        <w:ind w:left="0" w:firstLine="709"/>
      </w:pPr>
      <w:r w:rsidRPr="008B2186">
        <w:t xml:space="preserve">подготовка предложений по изменению административных границ муниципальных образований, входящих в состав </w:t>
      </w:r>
      <w:r w:rsidR="00DC3B8E" w:rsidRPr="008B2186">
        <w:t>Дубровского</w:t>
      </w:r>
      <w:r w:rsidRPr="008B2186">
        <w:t xml:space="preserve"> района; </w:t>
      </w:r>
    </w:p>
    <w:p w:rsidR="00456046" w:rsidRPr="008B2186" w:rsidRDefault="00456046" w:rsidP="008428A2">
      <w:pPr>
        <w:pStyle w:val="af6"/>
        <w:numPr>
          <w:ilvl w:val="0"/>
          <w:numId w:val="35"/>
        </w:numPr>
        <w:tabs>
          <w:tab w:val="left" w:pos="993"/>
        </w:tabs>
        <w:spacing w:line="288" w:lineRule="auto"/>
        <w:ind w:left="0" w:firstLine="709"/>
      </w:pPr>
      <w:r w:rsidRPr="008B2186">
        <w:t>подготовка предложений по изменению границ земель населенных пунктов, земель сельскохозяйственного назначения.</w:t>
      </w:r>
    </w:p>
    <w:p w:rsidR="00EA48D3" w:rsidRPr="00D434CF" w:rsidRDefault="00EA48D3" w:rsidP="007E29C7">
      <w:pPr>
        <w:outlineLvl w:val="0"/>
        <w:rPr>
          <w:b/>
        </w:rPr>
      </w:pPr>
    </w:p>
    <w:p w:rsidR="007E29C7" w:rsidRPr="00D434CF" w:rsidRDefault="009147A0" w:rsidP="009B20C6">
      <w:pPr>
        <w:numPr>
          <w:ilvl w:val="0"/>
          <w:numId w:val="4"/>
        </w:numPr>
        <w:ind w:left="0" w:firstLine="0"/>
        <w:jc w:val="center"/>
        <w:outlineLvl w:val="0"/>
        <w:rPr>
          <w:b/>
        </w:rPr>
      </w:pPr>
      <w:bookmarkStart w:id="14" w:name="_Toc120705174"/>
      <w:r w:rsidRPr="00D434CF">
        <w:rPr>
          <w:b/>
        </w:rPr>
        <w:t>СОВРЕМЕННОЕ СОСТОЯНИЕ.  КОМПЛЕКСНАЯ ОЦЕНКА РАЗВИТИЯ ТЕРРИТОРИИ</w:t>
      </w:r>
      <w:bookmarkEnd w:id="14"/>
    </w:p>
    <w:p w:rsidR="007E29C7" w:rsidRPr="00D434CF" w:rsidRDefault="00C35C8B" w:rsidP="009B20C6">
      <w:pPr>
        <w:numPr>
          <w:ilvl w:val="1"/>
          <w:numId w:val="4"/>
        </w:numPr>
        <w:spacing w:line="360" w:lineRule="auto"/>
        <w:ind w:left="0" w:firstLine="0"/>
        <w:jc w:val="center"/>
        <w:outlineLvl w:val="1"/>
        <w:rPr>
          <w:b/>
        </w:rPr>
      </w:pPr>
      <w:bookmarkStart w:id="15" w:name="_Toc286309937"/>
      <w:bookmarkStart w:id="16" w:name="_Toc286310081"/>
      <w:bookmarkStart w:id="17" w:name="_Toc120705175"/>
      <w:r w:rsidRPr="00D434CF">
        <w:rPr>
          <w:b/>
        </w:rPr>
        <w:t xml:space="preserve">Общая характеристика </w:t>
      </w:r>
      <w:bookmarkEnd w:id="15"/>
      <w:bookmarkEnd w:id="16"/>
      <w:r w:rsidR="008B2186" w:rsidRPr="00D434CF">
        <w:rPr>
          <w:b/>
        </w:rPr>
        <w:t>Дубровского</w:t>
      </w:r>
      <w:r w:rsidR="007E29C7" w:rsidRPr="00D434CF">
        <w:rPr>
          <w:b/>
        </w:rPr>
        <w:t xml:space="preserve"> муниципального района</w:t>
      </w:r>
      <w:bookmarkEnd w:id="17"/>
    </w:p>
    <w:p w:rsidR="00D434CF" w:rsidRPr="00D434CF" w:rsidRDefault="00D434CF" w:rsidP="00A34057">
      <w:pPr>
        <w:spacing w:line="288" w:lineRule="auto"/>
        <w:ind w:firstLine="709"/>
        <w:contextualSpacing/>
        <w:jc w:val="both"/>
      </w:pPr>
      <w:r w:rsidRPr="00D434CF">
        <w:t>Расположен на северо-западе области. Площадь района — 1030 км². Дубровский район граничит со следующими муниципальными районами Брянской области:</w:t>
      </w:r>
    </w:p>
    <w:p w:rsidR="00D434CF" w:rsidRPr="00D434CF" w:rsidRDefault="00D434CF" w:rsidP="008428A2">
      <w:pPr>
        <w:pStyle w:val="a9"/>
        <w:numPr>
          <w:ilvl w:val="0"/>
          <w:numId w:val="36"/>
        </w:numPr>
        <w:spacing w:line="288" w:lineRule="auto"/>
        <w:jc w:val="both"/>
        <w:rPr>
          <w:rFonts w:ascii="Times New Roman" w:hAnsi="Times New Roman"/>
          <w:sz w:val="24"/>
          <w:szCs w:val="24"/>
        </w:rPr>
      </w:pPr>
      <w:r w:rsidRPr="00D434CF">
        <w:rPr>
          <w:rFonts w:ascii="Times New Roman" w:hAnsi="Times New Roman"/>
          <w:sz w:val="24"/>
          <w:szCs w:val="24"/>
        </w:rPr>
        <w:t xml:space="preserve">на севере с Рогнединским районом; </w:t>
      </w:r>
    </w:p>
    <w:p w:rsidR="00D434CF" w:rsidRPr="00D434CF" w:rsidRDefault="00D434CF" w:rsidP="008428A2">
      <w:pPr>
        <w:pStyle w:val="a9"/>
        <w:numPr>
          <w:ilvl w:val="0"/>
          <w:numId w:val="36"/>
        </w:numPr>
        <w:spacing w:line="288" w:lineRule="auto"/>
        <w:jc w:val="both"/>
        <w:rPr>
          <w:rFonts w:ascii="Times New Roman" w:hAnsi="Times New Roman"/>
          <w:sz w:val="24"/>
          <w:szCs w:val="24"/>
        </w:rPr>
      </w:pPr>
      <w:r w:rsidRPr="00D434CF">
        <w:rPr>
          <w:rFonts w:ascii="Times New Roman" w:hAnsi="Times New Roman"/>
          <w:sz w:val="24"/>
          <w:szCs w:val="24"/>
        </w:rPr>
        <w:t>на юге — с Клетнянским районом;</w:t>
      </w:r>
    </w:p>
    <w:p w:rsidR="00D434CF" w:rsidRPr="00D434CF" w:rsidRDefault="00D434CF" w:rsidP="008428A2">
      <w:pPr>
        <w:pStyle w:val="a9"/>
        <w:numPr>
          <w:ilvl w:val="0"/>
          <w:numId w:val="36"/>
        </w:numPr>
        <w:spacing w:line="288" w:lineRule="auto"/>
        <w:jc w:val="both"/>
        <w:rPr>
          <w:rFonts w:ascii="Times New Roman" w:hAnsi="Times New Roman"/>
          <w:sz w:val="24"/>
          <w:szCs w:val="24"/>
        </w:rPr>
      </w:pPr>
      <w:r w:rsidRPr="00D434CF">
        <w:rPr>
          <w:rFonts w:ascii="Times New Roman" w:hAnsi="Times New Roman"/>
          <w:sz w:val="24"/>
          <w:szCs w:val="24"/>
        </w:rPr>
        <w:t>на востоке — с Жуковским районом области;</w:t>
      </w:r>
    </w:p>
    <w:p w:rsidR="00D434CF" w:rsidRPr="00D434CF" w:rsidRDefault="00D434CF" w:rsidP="008428A2">
      <w:pPr>
        <w:pStyle w:val="a9"/>
        <w:numPr>
          <w:ilvl w:val="0"/>
          <w:numId w:val="36"/>
        </w:numPr>
        <w:spacing w:line="288" w:lineRule="auto"/>
        <w:jc w:val="both"/>
        <w:rPr>
          <w:rFonts w:ascii="Times New Roman" w:hAnsi="Times New Roman"/>
          <w:sz w:val="24"/>
          <w:szCs w:val="24"/>
        </w:rPr>
      </w:pPr>
      <w:r w:rsidRPr="00D434CF">
        <w:rPr>
          <w:rFonts w:ascii="Times New Roman" w:hAnsi="Times New Roman"/>
          <w:sz w:val="24"/>
          <w:szCs w:val="24"/>
        </w:rPr>
        <w:t xml:space="preserve">на западе — со Смоленской областью. </w:t>
      </w:r>
    </w:p>
    <w:p w:rsidR="009E7AEC" w:rsidRPr="00D434CF" w:rsidRDefault="009E7AEC" w:rsidP="00A34057">
      <w:pPr>
        <w:spacing w:line="288" w:lineRule="auto"/>
        <w:ind w:firstLine="709"/>
        <w:contextualSpacing/>
        <w:jc w:val="both"/>
        <w:rPr>
          <w:b/>
        </w:rPr>
      </w:pPr>
      <w:r w:rsidRPr="00D434CF">
        <w:rPr>
          <w:b/>
        </w:rPr>
        <w:t>Климат</w:t>
      </w:r>
    </w:p>
    <w:p w:rsidR="00D434CF" w:rsidRPr="00920C19" w:rsidRDefault="00D434CF" w:rsidP="00D434CF">
      <w:pPr>
        <w:spacing w:line="288" w:lineRule="auto"/>
        <w:ind w:firstLine="709"/>
        <w:jc w:val="both"/>
      </w:pPr>
      <w:r w:rsidRPr="00D434CF">
        <w:t>Климат района</w:t>
      </w:r>
      <w:r w:rsidRPr="00D434CF">
        <w:rPr>
          <w:b/>
        </w:rPr>
        <w:t xml:space="preserve"> </w:t>
      </w:r>
      <w:r w:rsidRPr="00D434CF">
        <w:t>умеренно</w:t>
      </w:r>
      <w:r w:rsidRPr="00920C19">
        <w:t>-континентальный с теплым летом и умеренно холодной зимой. Идущие на восток с Атлантического океана воздушные массы приносят летом пасмурную и дождливую погоду, а зимой значительные потепления.</w:t>
      </w:r>
    </w:p>
    <w:p w:rsidR="00D434CF" w:rsidRPr="00920C19" w:rsidRDefault="00D434CF" w:rsidP="00D434CF">
      <w:pPr>
        <w:spacing w:line="288" w:lineRule="auto"/>
        <w:ind w:firstLine="709"/>
        <w:jc w:val="both"/>
      </w:pPr>
      <w:r w:rsidRPr="00920C19">
        <w:t xml:space="preserve">Среднегодовое количество осадков составляет около </w:t>
      </w:r>
      <w:smartTag w:uri="urn:schemas-microsoft-com:office:smarttags" w:element="metricconverter">
        <w:smartTagPr>
          <w:attr w:name="ProductID" w:val="600 мм"/>
        </w:smartTagPr>
        <w:r w:rsidRPr="00920C19">
          <w:t>600 мм</w:t>
        </w:r>
      </w:smartTag>
      <w:r w:rsidRPr="00920C19">
        <w:t>. Самое большое количество осадков выпадает в июле (75-</w:t>
      </w:r>
      <w:smartTag w:uri="urn:schemas-microsoft-com:office:smarttags" w:element="metricconverter">
        <w:smartTagPr>
          <w:attr w:name="ProductID" w:val="80 мм"/>
        </w:smartTagPr>
        <w:r w:rsidRPr="00920C19">
          <w:t>80 мм</w:t>
        </w:r>
      </w:smartTag>
      <w:r w:rsidRPr="00920C19">
        <w:t xml:space="preserve">), наименьшее - в январе - марте (около </w:t>
      </w:r>
      <w:smartTag w:uri="urn:schemas-microsoft-com:office:smarttags" w:element="metricconverter">
        <w:smartTagPr>
          <w:attr w:name="ProductID" w:val="35 мм"/>
        </w:smartTagPr>
        <w:r w:rsidRPr="00920C19">
          <w:t>35 мм</w:t>
        </w:r>
      </w:smartTag>
      <w:r w:rsidRPr="00920C19">
        <w:t xml:space="preserve"> в месяц). Средняя относительная влажность воздуха 70-75%. Продолжительность теплого периода составляет 217-234 дня (выше 0</w:t>
      </w:r>
      <w:r w:rsidRPr="00920C19">
        <w:sym w:font="Symbol" w:char="F0B0"/>
      </w:r>
      <w:r w:rsidRPr="00920C19">
        <w:t>С), период с температурой ниже 0</w:t>
      </w:r>
      <w:r w:rsidRPr="00920C19">
        <w:sym w:font="Symbol" w:char="F0B0"/>
      </w:r>
      <w:r w:rsidRPr="00920C19">
        <w:t xml:space="preserve">С длится 131-148 дней. Вегетационный период составляет в среднем 180 дней (с 16 апреля по 15 октября), период активной вегетации - 140 дней. Осенние заморозки наступают в первой декаде сентября, последние заморозки весной – середина мая. Устойчивый снежный покров образуется в ноябре, мощность снежного покрова достигает в среднем </w:t>
      </w:r>
      <w:smartTag w:uri="urn:schemas-microsoft-com:office:smarttags" w:element="metricconverter">
        <w:smartTagPr>
          <w:attr w:name="ProductID" w:val="30 см"/>
        </w:smartTagPr>
        <w:r w:rsidRPr="00920C19">
          <w:t>30 см</w:t>
        </w:r>
      </w:smartTag>
      <w:r w:rsidRPr="00920C19">
        <w:t>, наибольшая глубина промерзания почвы – 70-</w:t>
      </w:r>
      <w:smartTag w:uri="urn:schemas-microsoft-com:office:smarttags" w:element="metricconverter">
        <w:smartTagPr>
          <w:attr w:name="ProductID" w:val="100 см"/>
        </w:smartTagPr>
        <w:r w:rsidRPr="00920C19">
          <w:t>100 см</w:t>
        </w:r>
      </w:smartTag>
      <w:r w:rsidRPr="00920C19">
        <w:t>.</w:t>
      </w:r>
    </w:p>
    <w:p w:rsidR="00D434CF" w:rsidRPr="00920C19" w:rsidRDefault="00D434CF" w:rsidP="00D434CF">
      <w:pPr>
        <w:spacing w:line="288" w:lineRule="auto"/>
        <w:ind w:firstLine="709"/>
        <w:jc w:val="both"/>
      </w:pPr>
      <w:r w:rsidRPr="00920C19">
        <w:t>Средняя температура самого холодного месяца (январь) составляет -9,0˚С, средняя температура самого теплого месяца (июль) - +18,2˚С. Абсолютная максимальная температура равна +37˚С, абсолютная минимальная -41˚С. Среднегодовая температура воздуха +5,2˚С.</w:t>
      </w:r>
    </w:p>
    <w:p w:rsidR="00D434CF" w:rsidRPr="00D113D7" w:rsidRDefault="00D434CF" w:rsidP="00965F3E">
      <w:pPr>
        <w:spacing w:line="288" w:lineRule="auto"/>
        <w:ind w:firstLine="709"/>
        <w:jc w:val="both"/>
      </w:pPr>
      <w:r w:rsidRPr="00965F3E">
        <w:t xml:space="preserve">Ветровой режим в теплый период (апрель - сентябрь) характеризуется преобладанием северо-западных, северо-восточных и западных ветров, а в холодный период (октябрь - март) - юго-западных, южных и западных. На ветры западных румбов (3, СЗ, ЮЗ) приходится 47 %, на ветры восточных румбов (В, СВ, ЮВ) 6 % времени в году. На северные ветры приходится 7 %, а на южные 10 % повторяемости. Среднегодовая скорость ветра составляет 3,2 м/с, максимальная наблюдается в феврале, ноябре и декабре (до 3,7 м/с), минимальная в августе-сентябре (около 2,5 м/с). Максимальные порывы ветра составляют 15-35 м/с. </w:t>
      </w:r>
      <w:r w:rsidRPr="00D113D7">
        <w:t>Наибольшее число метелей наблюдается в январе и феврале месяце.</w:t>
      </w:r>
    </w:p>
    <w:p w:rsidR="00D434CF" w:rsidRPr="00D113D7" w:rsidRDefault="00D434CF" w:rsidP="00D434CF">
      <w:pPr>
        <w:spacing w:line="288" w:lineRule="auto"/>
        <w:ind w:firstLine="709"/>
        <w:jc w:val="both"/>
      </w:pPr>
      <w:r w:rsidRPr="00D113D7">
        <w:t xml:space="preserve">Территория поселения относится </w:t>
      </w:r>
      <w:r w:rsidRPr="00D113D7">
        <w:rPr>
          <w:lang w:val="en-US"/>
        </w:rPr>
        <w:t>II</w:t>
      </w:r>
      <w:r w:rsidRPr="00D113D7">
        <w:t>-В строительно-климатическому району. Расчетная температура для отопления составляет -26</w:t>
      </w:r>
      <w:r w:rsidRPr="00D113D7">
        <w:rPr>
          <w:vertAlign w:val="superscript"/>
        </w:rPr>
        <w:t>0</w:t>
      </w:r>
      <w:r w:rsidRPr="00D113D7">
        <w:t>С. Расчетная температура для вентиляции составляет -14</w:t>
      </w:r>
      <w:r w:rsidRPr="00D113D7">
        <w:rPr>
          <w:vertAlign w:val="superscript"/>
        </w:rPr>
        <w:t>0</w:t>
      </w:r>
      <w:r w:rsidRPr="00D113D7">
        <w:t>С. Продолжительность отопительного периода принимается 205 дней. Данные приведены в соответствии со СНиП 23-01-99 («Строительная климатология», 2000г.).</w:t>
      </w:r>
    </w:p>
    <w:p w:rsidR="00EA45CD" w:rsidRPr="00D113D7" w:rsidRDefault="009E7AEC" w:rsidP="00DA2232">
      <w:pPr>
        <w:pStyle w:val="afffb"/>
        <w:spacing w:after="0" w:line="288" w:lineRule="auto"/>
        <w:ind w:firstLine="709"/>
        <w:jc w:val="both"/>
        <w:rPr>
          <w:b/>
        </w:rPr>
      </w:pPr>
      <w:r w:rsidRPr="00D113D7">
        <w:rPr>
          <w:b/>
        </w:rPr>
        <w:t>Рельеф</w:t>
      </w:r>
    </w:p>
    <w:p w:rsidR="000620B6" w:rsidRPr="00D113D7" w:rsidRDefault="000620B6" w:rsidP="000620B6">
      <w:pPr>
        <w:spacing w:line="288" w:lineRule="auto"/>
        <w:ind w:firstLine="709"/>
        <w:jc w:val="both"/>
      </w:pPr>
      <w:bookmarkStart w:id="18" w:name="_Toc286309943"/>
      <w:bookmarkStart w:id="19" w:name="_Toc286310087"/>
      <w:r w:rsidRPr="00D113D7">
        <w:t xml:space="preserve">В орографическом отношении территория проведения работ находится в западной части Средне-Русской возвышенности. </w:t>
      </w:r>
    </w:p>
    <w:p w:rsidR="000620B6" w:rsidRPr="00D113D7" w:rsidRDefault="000620B6" w:rsidP="000620B6">
      <w:pPr>
        <w:spacing w:line="288" w:lineRule="auto"/>
        <w:ind w:firstLine="709"/>
        <w:jc w:val="both"/>
      </w:pPr>
      <w:r w:rsidRPr="00D113D7">
        <w:t xml:space="preserve">Весьма характерным для рельефа является наличие двух резко выраженных гряд, представляющих собой морены напора днепровского оледенения. В целом Апоселковая гряда имеет длину около </w:t>
      </w:r>
      <w:smartTag w:uri="urn:schemas-microsoft-com:office:smarttags" w:element="metricconverter">
        <w:smartTagPr>
          <w:attr w:name="ProductID" w:val="28 км"/>
        </w:smartTagPr>
        <w:r w:rsidRPr="00D113D7">
          <w:t>28 км</w:t>
        </w:r>
      </w:smartTag>
      <w:r w:rsidRPr="00D113D7">
        <w:t xml:space="preserve"> при ширине около </w:t>
      </w:r>
      <w:smartTag w:uri="urn:schemas-microsoft-com:office:smarttags" w:element="metricconverter">
        <w:smartTagPr>
          <w:attr w:name="ProductID" w:val="5 км"/>
        </w:smartTagPr>
        <w:r w:rsidRPr="00D113D7">
          <w:t>5 км</w:t>
        </w:r>
      </w:smartTag>
      <w:r w:rsidRPr="00D113D7">
        <w:t xml:space="preserve">. Северо-восточная часть Кочевской гряды заходит на территорию поселения с юго-запада, гряда имеет длину около </w:t>
      </w:r>
      <w:smartTag w:uri="urn:schemas-microsoft-com:office:smarttags" w:element="metricconverter">
        <w:smartTagPr>
          <w:attr w:name="ProductID" w:val="18 км"/>
        </w:smartTagPr>
        <w:r w:rsidRPr="00D113D7">
          <w:t>18 км</w:t>
        </w:r>
      </w:smartTag>
      <w:r w:rsidRPr="00D113D7">
        <w:t xml:space="preserve"> и ширину порядка </w:t>
      </w:r>
      <w:smartTag w:uri="urn:schemas-microsoft-com:office:smarttags" w:element="metricconverter">
        <w:smartTagPr>
          <w:attr w:name="ProductID" w:val="6 км"/>
        </w:smartTagPr>
        <w:r w:rsidRPr="00D113D7">
          <w:t>6 км</w:t>
        </w:r>
      </w:smartTag>
      <w:r w:rsidRPr="00D113D7">
        <w:t xml:space="preserve">. Обе гряды характеризуются абсолютными отметками от 240 до </w:t>
      </w:r>
      <w:smartTag w:uri="urn:schemas-microsoft-com:office:smarttags" w:element="metricconverter">
        <w:smartTagPr>
          <w:attr w:name="ProductID" w:val="260 м"/>
        </w:smartTagPr>
        <w:r w:rsidRPr="00D113D7">
          <w:t>260 м</w:t>
        </w:r>
      </w:smartTag>
      <w:r w:rsidRPr="00D113D7">
        <w:t xml:space="preserve"> и более. Гряды возвышаются на 80-</w:t>
      </w:r>
      <w:smartTag w:uri="urn:schemas-microsoft-com:office:smarttags" w:element="metricconverter">
        <w:smartTagPr>
          <w:attr w:name="ProductID" w:val="90 м"/>
        </w:smartTagPr>
        <w:r w:rsidRPr="00D113D7">
          <w:t>90 м</w:t>
        </w:r>
      </w:smartTag>
      <w:r w:rsidRPr="00D113D7">
        <w:t xml:space="preserve"> над разделяющей их низиной (Сещинский проток), где и расположен пгт. Дубровка.</w:t>
      </w:r>
    </w:p>
    <w:p w:rsidR="000620B6" w:rsidRPr="00D113D7" w:rsidRDefault="000620B6" w:rsidP="000620B6">
      <w:pPr>
        <w:spacing w:line="288" w:lineRule="auto"/>
        <w:ind w:firstLine="709"/>
        <w:jc w:val="both"/>
      </w:pPr>
      <w:r w:rsidRPr="00D113D7">
        <w:t xml:space="preserve">На большей части преобладают абсолютные отметки высот от 200 до </w:t>
      </w:r>
      <w:smartTag w:uri="urn:schemas-microsoft-com:office:smarttags" w:element="metricconverter">
        <w:smartTagPr>
          <w:attr w:name="ProductID" w:val="240 мм"/>
        </w:smartTagPr>
        <w:r w:rsidRPr="00D113D7">
          <w:t>240 мм</w:t>
        </w:r>
      </w:smartTag>
      <w:r w:rsidRPr="00D113D7">
        <w:t xml:space="preserve">, в речных долинах - ниже </w:t>
      </w:r>
      <w:smartTag w:uri="urn:schemas-microsoft-com:office:smarttags" w:element="metricconverter">
        <w:smartTagPr>
          <w:attr w:name="ProductID" w:val="200 м"/>
        </w:smartTagPr>
        <w:r w:rsidRPr="00D113D7">
          <w:t>200 м</w:t>
        </w:r>
      </w:smartTag>
      <w:r w:rsidRPr="00D113D7">
        <w:t>. В целом для территории области характерны плавные и постепенные переходы от возвышенных районов в пониженным (пологоволнистая, слабо расчлененная равнина), однако в районе Асельской и Кочевской гряд наблюдаются значительные колебания высот на небольшом расстоянии.</w:t>
      </w:r>
    </w:p>
    <w:p w:rsidR="00A34057" w:rsidRPr="00D113D7" w:rsidRDefault="00A34057" w:rsidP="00A34057">
      <w:pPr>
        <w:spacing w:line="288" w:lineRule="auto"/>
        <w:ind w:firstLine="709"/>
        <w:jc w:val="both"/>
      </w:pPr>
      <w:r w:rsidRPr="00D113D7">
        <w:rPr>
          <w:b/>
        </w:rPr>
        <w:t>Геологическое строение</w:t>
      </w:r>
    </w:p>
    <w:p w:rsidR="000620B6" w:rsidRPr="00920C19" w:rsidRDefault="000620B6" w:rsidP="000620B6">
      <w:pPr>
        <w:pStyle w:val="2b"/>
        <w:spacing w:after="0" w:line="288" w:lineRule="auto"/>
        <w:ind w:firstLine="709"/>
        <w:jc w:val="both"/>
        <w:rPr>
          <w:rStyle w:val="FontStyle1092"/>
          <w:b w:val="0"/>
        </w:rPr>
      </w:pPr>
      <w:r w:rsidRPr="00D113D7">
        <w:rPr>
          <w:b w:val="0"/>
        </w:rPr>
        <w:t xml:space="preserve">По геоморфологическим условиям и геологическому строению территория Брянской области относится к инженерно-геологической </w:t>
      </w:r>
      <w:r w:rsidRPr="00920C19">
        <w:rPr>
          <w:b w:val="0"/>
        </w:rPr>
        <w:t>области аллювиально-флювиогляциальной Приднепровско-Придеснинской равнины. По признаку преобладающего распространения первых от поверхности стратиграфо-генетических комплексов пород, в сочетании с гидрогеологическими и геоморфологическими условиями, обуславливающими особую инженерно-геологическую обстановку, территория области разделена на несколько инженерно-геологических районов.</w:t>
      </w:r>
    </w:p>
    <w:p w:rsidR="000620B6" w:rsidRPr="000620B6" w:rsidRDefault="000620B6" w:rsidP="000620B6">
      <w:pPr>
        <w:pStyle w:val="Style295"/>
        <w:widowControl/>
        <w:spacing w:line="288" w:lineRule="auto"/>
        <w:ind w:firstLine="709"/>
        <w:rPr>
          <w:sz w:val="24"/>
        </w:rPr>
      </w:pPr>
      <w:r w:rsidRPr="00920C19">
        <w:rPr>
          <w:sz w:val="24"/>
          <w:szCs w:val="16"/>
        </w:rPr>
        <w:t xml:space="preserve">На территории проведения работ можно выделить площади, относящиеся к </w:t>
      </w:r>
      <w:r w:rsidRPr="00920C19">
        <w:rPr>
          <w:i/>
          <w:iCs/>
          <w:sz w:val="24"/>
          <w:szCs w:val="16"/>
        </w:rPr>
        <w:t>IV инженерно-геологическому району</w:t>
      </w:r>
      <w:r w:rsidRPr="00920C19">
        <w:rPr>
          <w:sz w:val="24"/>
          <w:szCs w:val="16"/>
        </w:rPr>
        <w:t xml:space="preserve">, включающему территорию моренной равнины. Поверхность равнины плоская, холмистая и пологоволнистая, среднерасчлененная, сложенная с поверхности чехлом покровных перигляциальных образований, мощностью до 5 - </w:t>
      </w:r>
      <w:smartTag w:uri="urn:schemas-microsoft-com:office:smarttags" w:element="metricconverter">
        <w:smartTagPr>
          <w:attr w:name="ProductID" w:val="10 м"/>
        </w:smartTagPr>
        <w:r w:rsidRPr="00920C19">
          <w:rPr>
            <w:sz w:val="24"/>
            <w:szCs w:val="16"/>
          </w:rPr>
          <w:t>10 м</w:t>
        </w:r>
      </w:smartTag>
      <w:r w:rsidRPr="00920C19">
        <w:rPr>
          <w:sz w:val="24"/>
          <w:szCs w:val="16"/>
        </w:rPr>
        <w:t xml:space="preserve"> и более. Преобладающий литологический состав покровных отложений - суглинки лессовидные, тонкие однородные, известковистые, пористые, с редкими линзами песков. Удельное расчетное давление на них 1,7 - 2 кг/см2. Под покровными суглинками залегают ледниковые отложения: суглинки, глины, реже супеси различной плотности, неоднородные, с </w:t>
      </w:r>
      <w:r w:rsidRPr="000620B6">
        <w:rPr>
          <w:sz w:val="24"/>
        </w:rPr>
        <w:t>гравием, галькой и валунами различных пород с редкими прослоями и линзами разнозернистых песков. Условное расчетное давление на морену 2 - 2,5 до 4 кг/см2.</w:t>
      </w:r>
    </w:p>
    <w:p w:rsidR="000620B6" w:rsidRPr="000620B6" w:rsidRDefault="000620B6" w:rsidP="000620B6">
      <w:pPr>
        <w:pStyle w:val="2b"/>
        <w:spacing w:after="0" w:line="288" w:lineRule="auto"/>
        <w:ind w:firstLine="709"/>
        <w:jc w:val="both"/>
        <w:rPr>
          <w:rStyle w:val="FontStyle1092"/>
          <w:rFonts w:ascii="Times New Roman" w:hAnsi="Times New Roman"/>
          <w:b w:val="0"/>
          <w:bCs/>
          <w:sz w:val="24"/>
          <w:szCs w:val="24"/>
        </w:rPr>
      </w:pPr>
      <w:r w:rsidRPr="000620B6">
        <w:rPr>
          <w:rStyle w:val="FontStyle1092"/>
          <w:rFonts w:ascii="Times New Roman" w:hAnsi="Times New Roman"/>
          <w:b w:val="0"/>
          <w:bCs/>
          <w:sz w:val="24"/>
          <w:szCs w:val="24"/>
        </w:rPr>
        <w:t>Морена широко используется как достаточно надежное основание для различного рода инженерных сооружений. Вследствие высокой естественной уплотненности она дает незначительную осадку под сооружениями и обычно держит отвесные откосы. Для строительства зданий и сельскохозяйственных сооружений, полотна железных и автомобильных дорог в качестве основания фундамента используются покровные суглинки, обладающие хорошими несущими свойствами.</w:t>
      </w:r>
    </w:p>
    <w:p w:rsidR="000620B6" w:rsidRPr="000620B6" w:rsidRDefault="000620B6" w:rsidP="000620B6">
      <w:pPr>
        <w:pStyle w:val="2b"/>
        <w:spacing w:after="0" w:line="288" w:lineRule="auto"/>
        <w:ind w:firstLine="709"/>
        <w:contextualSpacing/>
        <w:jc w:val="both"/>
        <w:rPr>
          <w:rStyle w:val="FontStyle1092"/>
          <w:rFonts w:ascii="Times New Roman" w:hAnsi="Times New Roman"/>
          <w:b w:val="0"/>
          <w:bCs/>
          <w:color w:val="auto"/>
          <w:sz w:val="24"/>
          <w:szCs w:val="24"/>
        </w:rPr>
      </w:pPr>
      <w:r w:rsidRPr="000620B6">
        <w:rPr>
          <w:rStyle w:val="FontStyle1092"/>
          <w:rFonts w:ascii="Times New Roman" w:hAnsi="Times New Roman"/>
          <w:b w:val="0"/>
          <w:bCs/>
          <w:sz w:val="24"/>
          <w:szCs w:val="24"/>
        </w:rPr>
        <w:t xml:space="preserve">Меньшие площади (юго-восточный сектор) занимают территории </w:t>
      </w:r>
      <w:r w:rsidRPr="000620B6">
        <w:rPr>
          <w:rStyle w:val="FontStyle1092"/>
          <w:rFonts w:ascii="Times New Roman" w:hAnsi="Times New Roman"/>
          <w:b w:val="0"/>
          <w:bCs/>
          <w:sz w:val="24"/>
          <w:szCs w:val="24"/>
          <w:lang w:eastAsia="en-US"/>
        </w:rPr>
        <w:t>водно-ледниковых равнин в пределах водо</w:t>
      </w:r>
      <w:r w:rsidRPr="000620B6">
        <w:rPr>
          <w:rStyle w:val="FontStyle1092"/>
          <w:rFonts w:ascii="Times New Roman" w:hAnsi="Times New Roman"/>
          <w:b w:val="0"/>
          <w:bCs/>
          <w:sz w:val="24"/>
          <w:szCs w:val="24"/>
        </w:rPr>
        <w:t xml:space="preserve">раздельных пространств и их склонов </w:t>
      </w:r>
      <w:r w:rsidRPr="000620B6">
        <w:rPr>
          <w:rStyle w:val="FontStyle1092"/>
          <w:rFonts w:ascii="Times New Roman" w:hAnsi="Times New Roman"/>
          <w:b w:val="0"/>
          <w:bCs/>
          <w:i/>
          <w:iCs/>
          <w:sz w:val="24"/>
          <w:szCs w:val="24"/>
        </w:rPr>
        <w:t>(</w:t>
      </w:r>
      <w:r w:rsidRPr="000620B6">
        <w:rPr>
          <w:rStyle w:val="FontStyle1090"/>
          <w:rFonts w:ascii="Times New Roman" w:hAnsi="Times New Roman"/>
          <w:sz w:val="24"/>
          <w:szCs w:val="24"/>
          <w:lang w:val="en-US" w:eastAsia="en-US"/>
        </w:rPr>
        <w:t>III</w:t>
      </w:r>
      <w:r w:rsidRPr="000620B6">
        <w:rPr>
          <w:rStyle w:val="FontStyle1090"/>
          <w:rFonts w:ascii="Times New Roman" w:hAnsi="Times New Roman"/>
          <w:sz w:val="24"/>
          <w:szCs w:val="24"/>
          <w:lang w:eastAsia="en-US"/>
        </w:rPr>
        <w:t xml:space="preserve"> </w:t>
      </w:r>
      <w:r w:rsidRPr="000620B6">
        <w:rPr>
          <w:rStyle w:val="FontStyle1090"/>
          <w:rFonts w:ascii="Times New Roman" w:hAnsi="Times New Roman"/>
          <w:sz w:val="24"/>
          <w:szCs w:val="24"/>
        </w:rPr>
        <w:t>инженерно-геологический район).</w:t>
      </w:r>
      <w:r w:rsidRPr="000620B6">
        <w:rPr>
          <w:rStyle w:val="FontStyle1092"/>
          <w:rFonts w:ascii="Times New Roman" w:hAnsi="Times New Roman"/>
          <w:b w:val="0"/>
          <w:bCs/>
          <w:sz w:val="24"/>
          <w:szCs w:val="24"/>
        </w:rPr>
        <w:t xml:space="preserve"> Для района характерны сглаженные формы рельефа. Водно-ледниковый комплекс представлен песками с прослоями суглинков и глин, включениями валунно-галечного материала. Условное расчетное давление на пески 1-2 кг/см</w:t>
      </w:r>
      <w:r w:rsidRPr="000620B6">
        <w:rPr>
          <w:rStyle w:val="FontStyle1092"/>
          <w:rFonts w:ascii="Times New Roman" w:hAnsi="Times New Roman"/>
          <w:b w:val="0"/>
          <w:bCs/>
          <w:sz w:val="24"/>
          <w:szCs w:val="24"/>
          <w:vertAlign w:val="superscript"/>
        </w:rPr>
        <w:t>2</w:t>
      </w:r>
      <w:r w:rsidRPr="000620B6">
        <w:rPr>
          <w:rStyle w:val="FontStyle1092"/>
          <w:rFonts w:ascii="Times New Roman" w:hAnsi="Times New Roman"/>
          <w:b w:val="0"/>
          <w:bCs/>
          <w:sz w:val="24"/>
          <w:szCs w:val="24"/>
        </w:rPr>
        <w:t>, на глинистые породы - 2, реже - 2</w:t>
      </w:r>
      <w:r w:rsidRPr="000620B6">
        <w:rPr>
          <w:rStyle w:val="FontStyle1092"/>
          <w:rFonts w:ascii="Times New Roman" w:hAnsi="Times New Roman"/>
          <w:b w:val="0"/>
          <w:bCs/>
          <w:color w:val="auto"/>
          <w:sz w:val="24"/>
          <w:szCs w:val="24"/>
        </w:rPr>
        <w:t>,5 кг/см</w:t>
      </w:r>
      <w:r w:rsidRPr="000620B6">
        <w:rPr>
          <w:rStyle w:val="FontStyle1092"/>
          <w:rFonts w:ascii="Times New Roman" w:hAnsi="Times New Roman"/>
          <w:b w:val="0"/>
          <w:bCs/>
          <w:color w:val="auto"/>
          <w:sz w:val="24"/>
          <w:szCs w:val="24"/>
          <w:vertAlign w:val="superscript"/>
        </w:rPr>
        <w:t>2</w:t>
      </w:r>
      <w:r w:rsidRPr="000620B6">
        <w:rPr>
          <w:rStyle w:val="FontStyle1092"/>
          <w:rFonts w:ascii="Times New Roman" w:hAnsi="Times New Roman"/>
          <w:b w:val="0"/>
          <w:bCs/>
          <w:color w:val="auto"/>
          <w:sz w:val="24"/>
          <w:szCs w:val="24"/>
        </w:rPr>
        <w:t>.</w:t>
      </w:r>
    </w:p>
    <w:p w:rsidR="00A34057" w:rsidRPr="000620B6" w:rsidRDefault="00A34057" w:rsidP="0032235A">
      <w:pPr>
        <w:pStyle w:val="2b"/>
        <w:spacing w:line="288" w:lineRule="auto"/>
        <w:ind w:firstLine="708"/>
        <w:contextualSpacing/>
      </w:pPr>
      <w:r w:rsidRPr="000620B6">
        <w:t>Гидрологические условия</w:t>
      </w:r>
    </w:p>
    <w:p w:rsidR="000620B6" w:rsidRPr="000620B6" w:rsidRDefault="000620B6" w:rsidP="000620B6">
      <w:pPr>
        <w:pStyle w:val="2b"/>
        <w:spacing w:after="0" w:line="288" w:lineRule="auto"/>
        <w:ind w:firstLine="709"/>
        <w:contextualSpacing/>
        <w:jc w:val="both"/>
        <w:rPr>
          <w:b w:val="0"/>
        </w:rPr>
      </w:pPr>
      <w:r w:rsidRPr="000620B6">
        <w:rPr>
          <w:b w:val="0"/>
          <w:bCs/>
        </w:rPr>
        <w:t xml:space="preserve">Территория проведения работ расположена в области сочленения юго-западного борта Московского и северо-восточного борта Днепровского артезианского бассейнов и согласно гидрогеологическому районированию относится к первому гидрогеологическому району. Здесь основное значение в качестве источников централизованного водоснабжения сохраняют девонские водоносные горизонты, но </w:t>
      </w:r>
      <w:r w:rsidRPr="00920C19">
        <w:rPr>
          <w:b w:val="0"/>
          <w:bCs/>
        </w:rPr>
        <w:t xml:space="preserve">могут быть использованы и водоносные комплексы </w:t>
      </w:r>
      <w:r w:rsidRPr="000620B6">
        <w:rPr>
          <w:b w:val="0"/>
          <w:bCs/>
        </w:rPr>
        <w:t>мела. В</w:t>
      </w:r>
      <w:r w:rsidRPr="000620B6">
        <w:rPr>
          <w:b w:val="0"/>
          <w:bCs/>
          <w:spacing w:val="-2"/>
        </w:rPr>
        <w:t>ыделяются нижеследующие гидрогеологические подразделения, включающие водоносные, локально слабоводоносные и водоупорные горизонты и комплексы.</w:t>
      </w:r>
    </w:p>
    <w:p w:rsidR="00675BF4" w:rsidRPr="000620B6" w:rsidRDefault="009F69DE" w:rsidP="003C029A">
      <w:pPr>
        <w:spacing w:line="288" w:lineRule="auto"/>
        <w:ind w:firstLine="709"/>
        <w:contextualSpacing/>
        <w:jc w:val="both"/>
        <w:rPr>
          <w:b/>
        </w:rPr>
      </w:pPr>
      <w:r w:rsidRPr="000620B6">
        <w:rPr>
          <w:b/>
        </w:rPr>
        <w:t>Гидрография</w:t>
      </w:r>
    </w:p>
    <w:p w:rsidR="000620B6" w:rsidRPr="000620B6" w:rsidRDefault="000620B6" w:rsidP="000620B6">
      <w:pPr>
        <w:spacing w:line="288" w:lineRule="auto"/>
        <w:ind w:firstLine="709"/>
        <w:jc w:val="both"/>
      </w:pPr>
      <w:r w:rsidRPr="000620B6">
        <w:t xml:space="preserve">Территория проведения работ принадлежит бассейну реки Десны. Река Сеща (правый приток р. Десны), протекающая по территории поселения в субмеридиональном направлении, является его основной водной артерией. Длина реки – </w:t>
      </w:r>
      <w:smartTag w:uri="urn:schemas-microsoft-com:office:smarttags" w:element="metricconverter">
        <w:smartTagPr>
          <w:attr w:name="ProductID" w:val="39 км"/>
        </w:smartTagPr>
        <w:r w:rsidRPr="000620B6">
          <w:t>39 км</w:t>
        </w:r>
      </w:smartTag>
      <w:r w:rsidRPr="000620B6">
        <w:t xml:space="preserve">. Берега и дно преимущественно песчаные. Берега сложены из меловых образований, в виде двух ярусов. </w:t>
      </w:r>
    </w:p>
    <w:p w:rsidR="000620B6" w:rsidRPr="000620B6" w:rsidRDefault="000620B6" w:rsidP="000620B6">
      <w:pPr>
        <w:spacing w:line="288" w:lineRule="auto"/>
        <w:ind w:firstLine="709"/>
        <w:jc w:val="both"/>
      </w:pPr>
      <w:r w:rsidRPr="000620B6">
        <w:t>Для р. Сещи, как и для всех рек Дубровского района, характерно незначительное падение и невысокая скорость течения (0,2-0,3 м/сек), извилистость русла и заболоченность поймы. Густота речной сети Дубровского района – 0,37 км/км</w:t>
      </w:r>
      <w:r w:rsidRPr="000620B6">
        <w:rPr>
          <w:vertAlign w:val="superscript"/>
        </w:rPr>
        <w:t>2</w:t>
      </w:r>
      <w:r w:rsidRPr="000620B6">
        <w:t>.</w:t>
      </w:r>
    </w:p>
    <w:p w:rsidR="000620B6" w:rsidRPr="000620B6" w:rsidRDefault="000620B6" w:rsidP="000620B6">
      <w:pPr>
        <w:pStyle w:val="Style466"/>
        <w:widowControl/>
        <w:spacing w:line="288" w:lineRule="auto"/>
        <w:ind w:firstLine="709"/>
        <w:rPr>
          <w:rStyle w:val="FontStyle1092"/>
          <w:rFonts w:ascii="Times New Roman" w:hAnsi="Times New Roman"/>
          <w:sz w:val="24"/>
        </w:rPr>
      </w:pPr>
      <w:r w:rsidRPr="000620B6">
        <w:rPr>
          <w:rStyle w:val="FontStyle1092"/>
          <w:rFonts w:ascii="Times New Roman" w:hAnsi="Times New Roman"/>
          <w:sz w:val="24"/>
        </w:rPr>
        <w:t>По характеру питания и режима реки относятся к восточно-европейскому типу с преобладанием снегового питания и преимущественно весенним стоком. Талые воды весной дают 60% годового стока. В общем балансе питания реки на долю дождевого питания приходится менее 20%, подземного - около 25%. Режим водоемов тесно связан с общим режимом погодных условий по сезонам года.</w:t>
      </w:r>
    </w:p>
    <w:p w:rsidR="000620B6" w:rsidRPr="000620B6" w:rsidRDefault="000620B6" w:rsidP="000620B6">
      <w:pPr>
        <w:pStyle w:val="Style466"/>
        <w:widowControl/>
        <w:spacing w:line="288" w:lineRule="auto"/>
        <w:ind w:firstLine="709"/>
        <w:rPr>
          <w:rStyle w:val="FontStyle1092"/>
          <w:rFonts w:ascii="Times New Roman" w:hAnsi="Times New Roman"/>
          <w:sz w:val="24"/>
        </w:rPr>
      </w:pPr>
      <w:r w:rsidRPr="000620B6">
        <w:rPr>
          <w:rStyle w:val="FontStyle1092"/>
          <w:rFonts w:ascii="Times New Roman" w:hAnsi="Times New Roman"/>
          <w:sz w:val="24"/>
        </w:rPr>
        <w:t>Для рек характерно высокое весеннее половодье, проходящее двумя-тремя пиками, обусловленными неравномерным таянием снега или дождями. Средние даты начала половодья изменяются от 17 до 23 марта, даты конца половодья - 29 апреля - 9 мая, продолжительность половодья составляет в среднем 50-60 дней. Летняя межень устанавливается в мае и характеризуется устойчивыми низкими уровнями. Средняя продолжительность летне-осеннего меженного периода - 125-170 дней. Амплитуда колебаний изменяется в пределах 0,2-</w:t>
      </w:r>
      <w:smartTag w:uri="urn:schemas-microsoft-com:office:smarttags" w:element="metricconverter">
        <w:smartTagPr>
          <w:attr w:name="ProductID" w:val="1,0 м"/>
        </w:smartTagPr>
        <w:r w:rsidRPr="000620B6">
          <w:rPr>
            <w:rStyle w:val="FontStyle1092"/>
            <w:rFonts w:ascii="Times New Roman" w:hAnsi="Times New Roman"/>
            <w:sz w:val="24"/>
          </w:rPr>
          <w:t>1,0 м</w:t>
        </w:r>
      </w:smartTag>
      <w:r w:rsidRPr="000620B6">
        <w:rPr>
          <w:rStyle w:val="FontStyle1092"/>
          <w:rFonts w:ascii="Times New Roman" w:hAnsi="Times New Roman"/>
          <w:sz w:val="24"/>
        </w:rPr>
        <w:t xml:space="preserve">. В летне-осенний период имеют место дождевые паводки небольшой интенсивности. Они наблюдаются не ежегодно, высота подъема воды колеблется от 50 до </w:t>
      </w:r>
      <w:smartTag w:uri="urn:schemas-microsoft-com:office:smarttags" w:element="metricconverter">
        <w:smartTagPr>
          <w:attr w:name="ProductID" w:val="150 см"/>
        </w:smartTagPr>
        <w:r w:rsidRPr="000620B6">
          <w:rPr>
            <w:rStyle w:val="FontStyle1092"/>
            <w:rFonts w:ascii="Times New Roman" w:hAnsi="Times New Roman"/>
            <w:sz w:val="24"/>
          </w:rPr>
          <w:t>150 см</w:t>
        </w:r>
      </w:smartTag>
      <w:r w:rsidRPr="000620B6">
        <w:rPr>
          <w:rStyle w:val="FontStyle1092"/>
          <w:rFonts w:ascii="Times New Roman" w:hAnsi="Times New Roman"/>
          <w:sz w:val="24"/>
        </w:rPr>
        <w:t xml:space="preserve">, а в отдельные годы до </w:t>
      </w:r>
      <w:smartTag w:uri="urn:schemas-microsoft-com:office:smarttags" w:element="metricconverter">
        <w:smartTagPr>
          <w:attr w:name="ProductID" w:val="350 см"/>
        </w:smartTagPr>
        <w:r w:rsidRPr="000620B6">
          <w:rPr>
            <w:rStyle w:val="FontStyle1092"/>
            <w:rFonts w:ascii="Times New Roman" w:hAnsi="Times New Roman"/>
            <w:sz w:val="24"/>
          </w:rPr>
          <w:t>350 см</w:t>
        </w:r>
      </w:smartTag>
      <w:r w:rsidRPr="000620B6">
        <w:rPr>
          <w:rStyle w:val="FontStyle1092"/>
          <w:rFonts w:ascii="Times New Roman" w:hAnsi="Times New Roman"/>
          <w:sz w:val="24"/>
        </w:rPr>
        <w:t>. Средняя продолжительность паводков 5 –12 дней. Зимняя межень начинается в ноябре - декабре и продолжается от 80 до 120 дней. Для зимней межени характерна несколько меньшая водность, чем для летне-осенней.</w:t>
      </w:r>
    </w:p>
    <w:p w:rsidR="000620B6" w:rsidRPr="007C7BFD" w:rsidRDefault="000620B6" w:rsidP="000620B6">
      <w:pPr>
        <w:pStyle w:val="Style466"/>
        <w:widowControl/>
        <w:spacing w:line="288" w:lineRule="auto"/>
        <w:ind w:firstLine="709"/>
        <w:rPr>
          <w:rStyle w:val="FontStyle1092"/>
          <w:rFonts w:ascii="Times New Roman" w:hAnsi="Times New Roman"/>
          <w:color w:val="auto"/>
          <w:sz w:val="24"/>
        </w:rPr>
      </w:pPr>
      <w:r w:rsidRPr="000620B6">
        <w:rPr>
          <w:rStyle w:val="FontStyle1092"/>
          <w:rFonts w:ascii="Times New Roman" w:hAnsi="Times New Roman"/>
          <w:sz w:val="24"/>
        </w:rPr>
        <w:t xml:space="preserve">В термическом режиме рек ярко выражены два периода - открытой поверхности воды и ледостава. Средняя продолжительность ледостава 110-120 дней, наибольшая в суровые зимы составляет 150-160 дней. Вскрытие рек, как правило, происходит в начале первой декады апреля, замерзание - в первой и второй декадах декабря. В июле температура воды на реках </w:t>
      </w:r>
      <w:r w:rsidRPr="007C7BFD">
        <w:rPr>
          <w:rStyle w:val="FontStyle1092"/>
          <w:rFonts w:ascii="Times New Roman" w:hAnsi="Times New Roman"/>
          <w:color w:val="auto"/>
          <w:sz w:val="24"/>
        </w:rPr>
        <w:t>достигает 19-21</w:t>
      </w:r>
      <w:r w:rsidRPr="007C7BFD">
        <w:rPr>
          <w:rStyle w:val="FontStyle1092"/>
          <w:rFonts w:ascii="Times New Roman" w:hAnsi="Times New Roman"/>
          <w:color w:val="auto"/>
          <w:sz w:val="24"/>
          <w:vertAlign w:val="superscript"/>
        </w:rPr>
        <w:t>0</w:t>
      </w:r>
      <w:r w:rsidRPr="007C7BFD">
        <w:rPr>
          <w:rStyle w:val="FontStyle1092"/>
          <w:rFonts w:ascii="Times New Roman" w:hAnsi="Times New Roman"/>
          <w:color w:val="auto"/>
          <w:sz w:val="24"/>
        </w:rPr>
        <w:t xml:space="preserve">С. </w:t>
      </w:r>
    </w:p>
    <w:p w:rsidR="00D4204C" w:rsidRPr="007C7BFD" w:rsidRDefault="00D4204C" w:rsidP="00252F67">
      <w:pPr>
        <w:spacing w:line="288" w:lineRule="auto"/>
        <w:ind w:firstLine="709"/>
        <w:contextualSpacing/>
        <w:jc w:val="both"/>
        <w:rPr>
          <w:b/>
        </w:rPr>
      </w:pPr>
      <w:r w:rsidRPr="007C7BFD">
        <w:rPr>
          <w:b/>
        </w:rPr>
        <w:t>Почвы</w:t>
      </w:r>
      <w:bookmarkEnd w:id="18"/>
      <w:bookmarkEnd w:id="19"/>
    </w:p>
    <w:p w:rsidR="007C7BFD" w:rsidRPr="007C7BFD" w:rsidRDefault="007C7BFD" w:rsidP="007C7BFD">
      <w:pPr>
        <w:pStyle w:val="Style466"/>
        <w:widowControl/>
        <w:spacing w:line="288" w:lineRule="auto"/>
        <w:ind w:firstLine="709"/>
        <w:rPr>
          <w:rStyle w:val="FontStyle1092"/>
          <w:rFonts w:ascii="Times New Roman" w:hAnsi="Times New Roman"/>
          <w:sz w:val="24"/>
        </w:rPr>
      </w:pPr>
      <w:bookmarkStart w:id="20" w:name="_Toc286309944"/>
      <w:bookmarkStart w:id="21" w:name="_Toc286310088"/>
      <w:r w:rsidRPr="007C7BFD">
        <w:rPr>
          <w:rStyle w:val="FontStyle1092"/>
          <w:rFonts w:ascii="Times New Roman" w:hAnsi="Times New Roman"/>
          <w:color w:val="auto"/>
          <w:sz w:val="24"/>
        </w:rPr>
        <w:t xml:space="preserve">В почвенно-географическом отношении территория проведения работ расположена в районе дерново-подзолистых легкосуглинистых почв Средне-Русской возвышенности южно-таежной подзоны. Почвенный покров отличается большой пестротой. Это связано с неоднородностью рельефа </w:t>
      </w:r>
      <w:r w:rsidRPr="007C7BFD">
        <w:rPr>
          <w:rStyle w:val="FontStyle1092"/>
          <w:rFonts w:ascii="Times New Roman" w:hAnsi="Times New Roman"/>
          <w:sz w:val="24"/>
        </w:rPr>
        <w:t>и гидрогеологических условий, с широким развитием эрозионных процессов, многообразием почвообразующих и подстилающих пород.</w:t>
      </w:r>
    </w:p>
    <w:p w:rsidR="007C7BFD" w:rsidRPr="007C7BFD" w:rsidRDefault="007C7BFD" w:rsidP="007C7BFD">
      <w:pPr>
        <w:pStyle w:val="Style466"/>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Почвообразующие породы на территории области представлены отложениями следующих основных генетических групп: моренные, водно-ледниковые, лессовые, аллювиальные, болотные.</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71"/>
          <w:rFonts w:ascii="Times New Roman" w:hAnsi="Times New Roman" w:cs="Times New Roman"/>
          <w:sz w:val="24"/>
        </w:rPr>
        <w:t xml:space="preserve">Преобладающим типом почв на территории поселения являются </w:t>
      </w:r>
      <w:r w:rsidRPr="007C7BFD">
        <w:rPr>
          <w:rStyle w:val="FontStyle1071"/>
          <w:rFonts w:ascii="Times New Roman" w:hAnsi="Times New Roman" w:cs="Times New Roman"/>
          <w:i/>
          <w:iCs/>
          <w:sz w:val="24"/>
        </w:rPr>
        <w:t>дерново-подзолистые</w:t>
      </w:r>
      <w:r w:rsidRPr="007C7BFD">
        <w:rPr>
          <w:rStyle w:val="FontStyle1071"/>
          <w:rFonts w:ascii="Times New Roman" w:hAnsi="Times New Roman" w:cs="Times New Roman"/>
          <w:sz w:val="24"/>
        </w:rPr>
        <w:t xml:space="preserve">. Они связаны со всеми почвообразующими породами и встречаются по всех ландшафтах. </w:t>
      </w:r>
      <w:r w:rsidRPr="007C7BFD">
        <w:rPr>
          <w:rStyle w:val="FontStyle1092"/>
          <w:rFonts w:ascii="Times New Roman" w:hAnsi="Times New Roman"/>
          <w:sz w:val="24"/>
        </w:rPr>
        <w:t xml:space="preserve">По степени подзолистости дерново-подзолистые почвы могут быть представлены тремя видами: слабоподзолистые (имеют значительное распространение), среднеподзолистые и сильноподзолистые. Проявление подзолистого процесса зависит от минералогического состава почвообразующих пород. </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Физико-химические показатели профиля дерново-подзолистых почв довольно четко подчеркивают их разнообразия по механическому составу. Закономерности профильных изменений физико-химических свойств менее определенны и более сложны. Кислотный профиль трехступенчатой формы; гумусовая часть, как правило, менее кислая, чем элювиальная, а в иллювиальной части кислотность опять возрастает. Колебания физико-химических показателей в почвенном профиле выше, чем в породе, а в гумусово-элювиальной части меньше, чем в иллювиальной. Стационарность условий гумусообразования высокая. В верхней части профиля отражением этого является относительная стабильность показаний содержания гумуса.</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 xml:space="preserve">Для дерново-подзолистых песчаных и супесчаных почв характерна величина рН=4,8, содержание гумуса от 0,9 до 1,1 %, мощность гумусного (пахотного) горизонта </w:t>
      </w:r>
      <w:smartTag w:uri="urn:schemas-microsoft-com:office:smarttags" w:element="metricconverter">
        <w:smartTagPr>
          <w:attr w:name="ProductID" w:val="18 см"/>
        </w:smartTagPr>
        <w:r w:rsidRPr="007C7BFD">
          <w:rPr>
            <w:rStyle w:val="FontStyle1092"/>
            <w:rFonts w:ascii="Times New Roman" w:hAnsi="Times New Roman"/>
            <w:sz w:val="24"/>
          </w:rPr>
          <w:t>18 см</w:t>
        </w:r>
      </w:smartTag>
      <w:r w:rsidRPr="007C7BFD">
        <w:rPr>
          <w:rStyle w:val="FontStyle1092"/>
          <w:rFonts w:ascii="Times New Roman" w:hAnsi="Times New Roman"/>
          <w:sz w:val="24"/>
        </w:rPr>
        <w:t>. Кислотность дерново-подзолистых легкосуглинистых почв несколько ниже (5,0), а также выше содержание гумуса (1,5%) и больше мощность гумусного (пахотного) горизонта (</w:t>
      </w:r>
      <w:smartTag w:uri="urn:schemas-microsoft-com:office:smarttags" w:element="metricconverter">
        <w:smartTagPr>
          <w:attr w:name="ProductID" w:val="20 см"/>
        </w:smartTagPr>
        <w:r w:rsidRPr="007C7BFD">
          <w:rPr>
            <w:rStyle w:val="FontStyle1092"/>
            <w:rFonts w:ascii="Times New Roman" w:hAnsi="Times New Roman"/>
            <w:sz w:val="24"/>
          </w:rPr>
          <w:t>20 см</w:t>
        </w:r>
      </w:smartTag>
      <w:r w:rsidRPr="007C7BFD">
        <w:rPr>
          <w:rStyle w:val="FontStyle1092"/>
          <w:rFonts w:ascii="Times New Roman" w:hAnsi="Times New Roman"/>
          <w:sz w:val="24"/>
        </w:rPr>
        <w:t>).</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92"/>
          <w:rFonts w:ascii="Times New Roman" w:hAnsi="Times New Roman"/>
          <w:i/>
          <w:iCs/>
          <w:sz w:val="24"/>
        </w:rPr>
        <w:t>Дерново-подзолистые оглеенные почвы</w:t>
      </w:r>
      <w:r w:rsidRPr="007C7BFD">
        <w:rPr>
          <w:rStyle w:val="FontStyle1092"/>
          <w:rFonts w:ascii="Times New Roman" w:hAnsi="Times New Roman"/>
          <w:sz w:val="24"/>
        </w:rPr>
        <w:t xml:space="preserve"> относятся к болотно-подзолистому типу почвообразования. Гипсометрически эти почвы почти всегда залегают ниже дерново-подзолистых; это почвы понижений разной формы, потяжин, блюдец и западин, т.е. слабодренированных местоположений с дополнительным поступлением влаги. Формируются они под воздействием целого ряда почвообразующих процессов, ведущими из которых является дерновый, подзолистый и глеевый.</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В классификационном отношении эти почвы образуют три подтипа болотно-подзолистых почв. В типе болотно-подзолистых почв песчаные разновидности представлены незначительно, преобладают суглинистые почвы.</w:t>
      </w:r>
    </w:p>
    <w:p w:rsidR="007C7BFD" w:rsidRPr="007C7BFD" w:rsidRDefault="007C7BFD" w:rsidP="007C7BFD">
      <w:pPr>
        <w:pStyle w:val="Style551"/>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 xml:space="preserve">Для дерново-подзолистых слабоглееватых и глееватых почв характерна величина рН=4,9 и содержание гумуса 1,3% (супесчаная); рН=4,7, содержание гумуса 1,1 % (песчаная); рН=5,0, содержание гумуса = 1,8 % (легкосуглинистая). Мощность гумусного горизонта около </w:t>
      </w:r>
      <w:smartTag w:uri="urn:schemas-microsoft-com:office:smarttags" w:element="metricconverter">
        <w:smartTagPr>
          <w:attr w:name="ProductID" w:val="20 см"/>
        </w:smartTagPr>
        <w:r w:rsidRPr="007C7BFD">
          <w:rPr>
            <w:rStyle w:val="FontStyle1092"/>
            <w:rFonts w:ascii="Times New Roman" w:hAnsi="Times New Roman"/>
            <w:sz w:val="24"/>
          </w:rPr>
          <w:t>20 см</w:t>
        </w:r>
      </w:smartTag>
      <w:r w:rsidRPr="007C7BFD">
        <w:rPr>
          <w:rStyle w:val="FontStyle1092"/>
          <w:rFonts w:ascii="Times New Roman" w:hAnsi="Times New Roman"/>
          <w:sz w:val="24"/>
        </w:rPr>
        <w:t>.</w:t>
      </w:r>
    </w:p>
    <w:p w:rsidR="007C7BFD" w:rsidRPr="007C7BFD" w:rsidRDefault="007C7BFD" w:rsidP="007C7BFD">
      <w:pPr>
        <w:pStyle w:val="Style551"/>
        <w:widowControl/>
        <w:spacing w:line="288" w:lineRule="auto"/>
        <w:ind w:firstLine="709"/>
        <w:rPr>
          <w:rStyle w:val="FontStyle1090"/>
          <w:rFonts w:ascii="Times New Roman" w:hAnsi="Times New Roman"/>
        </w:rPr>
      </w:pPr>
      <w:r w:rsidRPr="007C7BFD">
        <w:rPr>
          <w:rStyle w:val="FontStyle1092"/>
          <w:rFonts w:ascii="Times New Roman" w:hAnsi="Times New Roman"/>
          <w:sz w:val="24"/>
        </w:rPr>
        <w:t>Дерново-подзолистые глеевые почвы менее кислые (рН=6,0) и имеют больший процент содержания гумуса (до 2,7%).</w:t>
      </w:r>
    </w:p>
    <w:p w:rsidR="007C7BFD" w:rsidRPr="007C7BFD" w:rsidRDefault="007C7BFD" w:rsidP="007C7BFD">
      <w:pPr>
        <w:pStyle w:val="Style578"/>
        <w:widowControl/>
        <w:spacing w:line="288" w:lineRule="auto"/>
        <w:ind w:firstLine="709"/>
        <w:rPr>
          <w:rStyle w:val="FontStyle1092"/>
          <w:rFonts w:ascii="Times New Roman" w:hAnsi="Times New Roman"/>
          <w:sz w:val="24"/>
        </w:rPr>
      </w:pPr>
      <w:r w:rsidRPr="007C7BFD">
        <w:rPr>
          <w:rStyle w:val="FontStyle1092"/>
          <w:rFonts w:ascii="Times New Roman" w:hAnsi="Times New Roman"/>
          <w:i/>
          <w:iCs/>
          <w:sz w:val="24"/>
        </w:rPr>
        <w:t>Поименные дерновые</w:t>
      </w:r>
      <w:r w:rsidRPr="007C7BFD">
        <w:rPr>
          <w:rStyle w:val="FontStyle1092"/>
          <w:rFonts w:ascii="Times New Roman" w:hAnsi="Times New Roman"/>
          <w:sz w:val="24"/>
        </w:rPr>
        <w:t xml:space="preserve"> почвы характеризуются содержание гумуса порядка 3%, величиной рН=6,4 и мощностью гумусного горизонта около </w:t>
      </w:r>
      <w:smartTag w:uri="urn:schemas-microsoft-com:office:smarttags" w:element="metricconverter">
        <w:smartTagPr>
          <w:attr w:name="ProductID" w:val="15 см"/>
        </w:smartTagPr>
        <w:r w:rsidRPr="007C7BFD">
          <w:rPr>
            <w:rStyle w:val="FontStyle1092"/>
            <w:rFonts w:ascii="Times New Roman" w:hAnsi="Times New Roman"/>
            <w:sz w:val="24"/>
          </w:rPr>
          <w:t>15 см</w:t>
        </w:r>
      </w:smartTag>
      <w:r w:rsidRPr="007C7BFD">
        <w:rPr>
          <w:rStyle w:val="FontStyle1092"/>
          <w:rFonts w:ascii="Times New Roman" w:hAnsi="Times New Roman"/>
          <w:sz w:val="24"/>
        </w:rPr>
        <w:t>.</w:t>
      </w:r>
    </w:p>
    <w:p w:rsidR="007C7BFD" w:rsidRPr="007C7BFD" w:rsidRDefault="007C7BFD" w:rsidP="007C7BFD">
      <w:pPr>
        <w:pStyle w:val="Style578"/>
        <w:widowControl/>
        <w:spacing w:line="288" w:lineRule="auto"/>
        <w:ind w:firstLine="709"/>
        <w:rPr>
          <w:rStyle w:val="FontStyle1092"/>
          <w:rFonts w:ascii="Times New Roman" w:hAnsi="Times New Roman"/>
          <w:sz w:val="24"/>
        </w:rPr>
      </w:pPr>
      <w:r w:rsidRPr="007C7BFD">
        <w:rPr>
          <w:rStyle w:val="FontStyle1092"/>
          <w:rFonts w:ascii="Times New Roman" w:hAnsi="Times New Roman"/>
          <w:i/>
          <w:iCs/>
          <w:sz w:val="24"/>
        </w:rPr>
        <w:t>Болотные почвы</w:t>
      </w:r>
      <w:r w:rsidRPr="007C7BFD">
        <w:rPr>
          <w:rStyle w:val="FontStyle1092"/>
          <w:rFonts w:ascii="Times New Roman" w:hAnsi="Times New Roman"/>
          <w:sz w:val="24"/>
        </w:rPr>
        <w:t xml:space="preserve"> имеют незначительное распространение на территории работ.</w:t>
      </w:r>
    </w:p>
    <w:p w:rsidR="007C7BFD" w:rsidRPr="007C7BFD" w:rsidRDefault="007C7BFD" w:rsidP="007C7BFD">
      <w:pPr>
        <w:pStyle w:val="Style578"/>
        <w:widowControl/>
        <w:spacing w:line="288" w:lineRule="auto"/>
        <w:ind w:firstLine="709"/>
        <w:rPr>
          <w:rStyle w:val="FontStyle1092"/>
          <w:rFonts w:ascii="Times New Roman" w:hAnsi="Times New Roman"/>
          <w:sz w:val="24"/>
        </w:rPr>
      </w:pPr>
      <w:r w:rsidRPr="007C7BFD">
        <w:rPr>
          <w:rStyle w:val="FontStyle1092"/>
          <w:rFonts w:ascii="Times New Roman" w:hAnsi="Times New Roman"/>
          <w:sz w:val="24"/>
        </w:rPr>
        <w:t>С точки зрения кислотности почв следует отметить значительную долю кислых (более 40% по Брянской области) в структуре пахотных земель. Повышенная кислотность почв нейтрализуется путем проведения известкования. Для территории Дубровского района характерно наличие в приблизительно равных долях слабокислых почв (рН=5,1-5,5) и почв, близких к нейтральным (рН=5,6-6,0).</w:t>
      </w:r>
    </w:p>
    <w:p w:rsidR="007C7BFD" w:rsidRPr="00920C19" w:rsidRDefault="007C7BFD" w:rsidP="007C7BFD">
      <w:pPr>
        <w:pStyle w:val="Style578"/>
        <w:widowControl/>
        <w:spacing w:line="288" w:lineRule="auto"/>
        <w:ind w:firstLine="709"/>
        <w:rPr>
          <w:rStyle w:val="FontStyle1092"/>
          <w:sz w:val="24"/>
        </w:rPr>
      </w:pPr>
      <w:r w:rsidRPr="007C7BFD">
        <w:rPr>
          <w:sz w:val="24"/>
        </w:rPr>
        <w:t xml:space="preserve">В настоящее время для почв Брянской области в целом, и территории </w:t>
      </w:r>
      <w:r w:rsidRPr="007C7BFD">
        <w:rPr>
          <w:sz w:val="24"/>
          <w:szCs w:val="28"/>
        </w:rPr>
        <w:t xml:space="preserve">Дубровского городского поселения </w:t>
      </w:r>
      <w:r w:rsidRPr="007C7BFD">
        <w:rPr>
          <w:sz w:val="24"/>
        </w:rPr>
        <w:t>в частности, характерен процесс снижения содержания гумуса. Снижение содержания органического вещества происходит, в основном, по двум причинам: вследствие биологических потерь, когда преобладает минерализация над</w:t>
      </w:r>
      <w:r w:rsidRPr="00920C19">
        <w:rPr>
          <w:sz w:val="24"/>
        </w:rPr>
        <w:t xml:space="preserve"> образованием за счет поступления свежего органического вещества; из-за водно-ветровой эрозии почв (механические потери). И все же главная причина отрицательного баланса гумуса заключается в недостаточном применении органических удобрений. За последние 10 лет содержание гумуса в почвах Брянской области уменьшилось с 2,16 % до 2,13 % (75% оптимального содержания). </w:t>
      </w:r>
    </w:p>
    <w:p w:rsidR="007C7BFD" w:rsidRPr="00920C19" w:rsidRDefault="007C7BFD" w:rsidP="007C7BFD">
      <w:pPr>
        <w:widowControl w:val="0"/>
        <w:autoSpaceDE w:val="0"/>
        <w:autoSpaceDN w:val="0"/>
        <w:adjustRightInd w:val="0"/>
        <w:spacing w:line="288" w:lineRule="auto"/>
        <w:ind w:firstLine="709"/>
        <w:jc w:val="both"/>
      </w:pPr>
      <w:r w:rsidRPr="00920C19">
        <w:t xml:space="preserve">Помимо содержания гумуса одним из показателей почвенного плодородия является содержание подвижного фосфора. Для Дубровского района характерно пониженное содержание подвижного фосфора на более чем 20% площади пахотных почв. </w:t>
      </w:r>
    </w:p>
    <w:p w:rsidR="007C7BFD" w:rsidRPr="00920C19" w:rsidRDefault="007C7BFD" w:rsidP="007C7BFD">
      <w:pPr>
        <w:widowControl w:val="0"/>
        <w:autoSpaceDE w:val="0"/>
        <w:autoSpaceDN w:val="0"/>
        <w:adjustRightInd w:val="0"/>
        <w:spacing w:line="288" w:lineRule="auto"/>
        <w:ind w:firstLine="709"/>
        <w:jc w:val="both"/>
      </w:pPr>
      <w:r w:rsidRPr="00920C19">
        <w:t xml:space="preserve">Для Брянской области в целом актуальность калийного питания растений обусловлена, прежде всего, тем, что больше половины пашни имеют легкосуглинистые, супесчаные и песчаные разновидности почв с низкими естественными запасами калия, и тем, что калий, являясь по своим физико-химическим свойствам аналогом радиоцезия, препятствует проникновению его в растения. </w:t>
      </w:r>
    </w:p>
    <w:p w:rsidR="007C7BFD" w:rsidRPr="007C7BFD" w:rsidRDefault="007C7BFD" w:rsidP="007C7BFD">
      <w:pPr>
        <w:widowControl w:val="0"/>
        <w:autoSpaceDE w:val="0"/>
        <w:autoSpaceDN w:val="0"/>
        <w:adjustRightInd w:val="0"/>
        <w:spacing w:line="288" w:lineRule="auto"/>
        <w:ind w:firstLine="709"/>
        <w:jc w:val="both"/>
      </w:pPr>
      <w:r w:rsidRPr="00920C19">
        <w:t>Потребность в микроэлементах в значительной мере удовлетворяются при внесении навоза</w:t>
      </w:r>
      <w:r w:rsidRPr="007C7BFD">
        <w:t xml:space="preserve">, содержащего почти все микроэлементы, а также некоторых минеральных удобрений (суперфосфат, аммофос, нитрофоска, азофоска, диаммофос, суперфос и другие). Нуждаемость пахотных земель Дубровского района в микроудобрениях практически по всем их видам высокая. Особенно высокая доля почв (95-98%), требующих внесения кобальтовых, цинковых и молибденовых удобрений. </w:t>
      </w:r>
    </w:p>
    <w:p w:rsidR="00176756" w:rsidRPr="007C7BFD" w:rsidRDefault="00176756" w:rsidP="00252F67">
      <w:pPr>
        <w:spacing w:line="288" w:lineRule="auto"/>
        <w:ind w:firstLine="709"/>
        <w:contextualSpacing/>
        <w:jc w:val="both"/>
        <w:rPr>
          <w:b/>
          <w:spacing w:val="1"/>
        </w:rPr>
      </w:pPr>
      <w:r w:rsidRPr="007C7BFD">
        <w:rPr>
          <w:b/>
        </w:rPr>
        <w:t>Растительность</w:t>
      </w:r>
      <w:bookmarkEnd w:id="20"/>
      <w:bookmarkEnd w:id="21"/>
      <w:r w:rsidR="006E441F" w:rsidRPr="007C7BFD">
        <w:rPr>
          <w:b/>
        </w:rPr>
        <w:t xml:space="preserve"> </w:t>
      </w:r>
    </w:p>
    <w:p w:rsidR="007C7BFD" w:rsidRPr="00920C19" w:rsidRDefault="007C7BFD" w:rsidP="007C7BFD">
      <w:pPr>
        <w:shd w:val="clear" w:color="auto" w:fill="FFFFFF"/>
        <w:spacing w:line="288" w:lineRule="auto"/>
        <w:ind w:firstLine="709"/>
        <w:jc w:val="both"/>
        <w:rPr>
          <w:szCs w:val="28"/>
        </w:rPr>
      </w:pPr>
      <w:bookmarkStart w:id="22" w:name="_Toc286309945"/>
      <w:bookmarkStart w:id="23" w:name="_Toc286310089"/>
      <w:bookmarkStart w:id="24" w:name="_Toc267300865"/>
      <w:r w:rsidRPr="007C7BFD">
        <w:rPr>
          <w:szCs w:val="28"/>
        </w:rPr>
        <w:t>Земли лесного фонда на территории Дубровского городского поселения представлены территориями, относящимися к ГУ «</w:t>
      </w:r>
      <w:r w:rsidRPr="00920C19">
        <w:rPr>
          <w:szCs w:val="28"/>
        </w:rPr>
        <w:t>Дубровское лесничество».</w:t>
      </w:r>
    </w:p>
    <w:p w:rsidR="007C7BFD" w:rsidRPr="00920C19" w:rsidRDefault="007C7BFD" w:rsidP="007C7BFD">
      <w:pPr>
        <w:shd w:val="clear" w:color="auto" w:fill="FFFFFF"/>
        <w:spacing w:line="288" w:lineRule="auto"/>
        <w:ind w:firstLine="709"/>
        <w:jc w:val="both"/>
        <w:rPr>
          <w:szCs w:val="28"/>
        </w:rPr>
      </w:pPr>
      <w:r w:rsidRPr="00920C19">
        <w:rPr>
          <w:szCs w:val="28"/>
        </w:rPr>
        <w:t>По укрупненному лесорастительному районированию вся территория проведения работ относится к лесорастительной зоне хвойно-широколиственных лесов, лесному району хвойно-широколиственных (смешанных) лесов европейской части Российской Федерации.</w:t>
      </w:r>
    </w:p>
    <w:p w:rsidR="007C7BFD" w:rsidRPr="00920C19" w:rsidRDefault="007C7BFD" w:rsidP="007C7BFD">
      <w:pPr>
        <w:shd w:val="clear" w:color="auto" w:fill="FFFFFF"/>
        <w:spacing w:line="288" w:lineRule="auto"/>
        <w:ind w:firstLine="709"/>
        <w:jc w:val="both"/>
        <w:rPr>
          <w:szCs w:val="28"/>
        </w:rPr>
      </w:pPr>
      <w:r w:rsidRPr="00920C19">
        <w:rPr>
          <w:szCs w:val="28"/>
        </w:rPr>
        <w:t xml:space="preserve">Согласно Лесному плану Брянской области, разработанному Брянской государственной инженерно-технологической академией в </w:t>
      </w:r>
      <w:smartTag w:uri="urn:schemas-microsoft-com:office:smarttags" w:element="metricconverter">
        <w:smartTagPr>
          <w:attr w:name="ProductID" w:val="2010 г"/>
        </w:smartTagPr>
        <w:r w:rsidRPr="00920C19">
          <w:rPr>
            <w:szCs w:val="28"/>
          </w:rPr>
          <w:t>2010 г</w:t>
        </w:r>
      </w:smartTag>
      <w:r w:rsidRPr="00920C19">
        <w:rPr>
          <w:szCs w:val="28"/>
        </w:rPr>
        <w:t>., по целевому назначению леса ГУ «Дубровское лесничество» подразделяются на защитные и эксплуатационные.</w:t>
      </w:r>
    </w:p>
    <w:p w:rsidR="007C7BFD" w:rsidRPr="00920C19" w:rsidRDefault="007C7BFD" w:rsidP="007C7BFD">
      <w:pPr>
        <w:spacing w:line="288" w:lineRule="auto"/>
        <w:ind w:firstLine="709"/>
        <w:jc w:val="both"/>
        <w:rPr>
          <w:szCs w:val="28"/>
        </w:rPr>
      </w:pPr>
      <w:r w:rsidRPr="00920C19">
        <w:rPr>
          <w:szCs w:val="28"/>
        </w:rPr>
        <w:t>Использование защитных лесов предусматривает устойчивое управление лесами, сохранение биологического разнообразия лесов, повышение их потенциала, сохранение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совместимости этого использования с ценным назначением лесов и выполняемыми ими полезными функциями.</w:t>
      </w:r>
    </w:p>
    <w:p w:rsidR="007C7BFD" w:rsidRPr="00920C19" w:rsidRDefault="007C7BFD" w:rsidP="007C7BFD">
      <w:pPr>
        <w:shd w:val="clear" w:color="auto" w:fill="FFFFFF"/>
        <w:spacing w:line="288" w:lineRule="auto"/>
        <w:ind w:firstLine="709"/>
        <w:jc w:val="both"/>
        <w:rPr>
          <w:szCs w:val="28"/>
        </w:rPr>
      </w:pPr>
      <w:r w:rsidRPr="00920C19">
        <w:rPr>
          <w:szCs w:val="28"/>
        </w:rPr>
        <w:t>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p>
    <w:p w:rsidR="007C7BFD" w:rsidRPr="00920C19" w:rsidRDefault="007C7BFD" w:rsidP="007C7BFD">
      <w:pPr>
        <w:spacing w:line="288" w:lineRule="auto"/>
        <w:ind w:firstLine="709"/>
        <w:jc w:val="both"/>
        <w:rPr>
          <w:i/>
        </w:rPr>
      </w:pPr>
      <w:r w:rsidRPr="00920C19">
        <w:t>На территории Дубровского района произрастают виды растений, занесенных в Красную книгу России. Многие растения включены в число охраняемых в Брянской области.</w:t>
      </w:r>
    </w:p>
    <w:p w:rsidR="00252F67" w:rsidRPr="008B2186" w:rsidRDefault="00252F67" w:rsidP="00AE6B64">
      <w:pPr>
        <w:shd w:val="clear" w:color="auto" w:fill="FFFFFF"/>
        <w:spacing w:line="288" w:lineRule="auto"/>
        <w:ind w:firstLine="709"/>
        <w:jc w:val="both"/>
        <w:rPr>
          <w:color w:val="FF0000"/>
          <w:spacing w:val="1"/>
        </w:rPr>
      </w:pPr>
    </w:p>
    <w:p w:rsidR="00252F67" w:rsidRPr="007C7BFD" w:rsidRDefault="00252F67" w:rsidP="009B20C6">
      <w:pPr>
        <w:numPr>
          <w:ilvl w:val="1"/>
          <w:numId w:val="4"/>
        </w:numPr>
        <w:spacing w:line="360" w:lineRule="auto"/>
        <w:ind w:left="0" w:firstLine="0"/>
        <w:jc w:val="center"/>
        <w:outlineLvl w:val="1"/>
        <w:rPr>
          <w:b/>
        </w:rPr>
      </w:pPr>
      <w:bookmarkStart w:id="25" w:name="_Toc340071524"/>
      <w:bookmarkStart w:id="26" w:name="_Toc120705176"/>
      <w:bookmarkEnd w:id="22"/>
      <w:bookmarkEnd w:id="23"/>
      <w:r w:rsidRPr="007C7BFD">
        <w:rPr>
          <w:b/>
        </w:rPr>
        <w:t xml:space="preserve">Административно-территориальное деление </w:t>
      </w:r>
      <w:r w:rsidR="008B2186" w:rsidRPr="007C7BFD">
        <w:rPr>
          <w:b/>
        </w:rPr>
        <w:t>Дубровского</w:t>
      </w:r>
      <w:r w:rsidRPr="007C7BFD">
        <w:rPr>
          <w:b/>
        </w:rPr>
        <w:t xml:space="preserve"> муниципального района</w:t>
      </w:r>
      <w:bookmarkEnd w:id="25"/>
      <w:bookmarkEnd w:id="26"/>
    </w:p>
    <w:p w:rsidR="00252F67" w:rsidRPr="007C7BFD" w:rsidRDefault="00252F67" w:rsidP="00252F67">
      <w:pPr>
        <w:shd w:val="clear" w:color="auto" w:fill="FFFFFF"/>
        <w:spacing w:line="288" w:lineRule="auto"/>
        <w:ind w:firstLine="709"/>
        <w:jc w:val="both"/>
        <w:rPr>
          <w:spacing w:val="1"/>
        </w:rPr>
      </w:pPr>
      <w:r w:rsidRPr="007C7BFD">
        <w:rPr>
          <w:spacing w:val="1"/>
        </w:rPr>
        <w:t xml:space="preserve">Муниципальное образование </w:t>
      </w:r>
      <w:r w:rsidR="008B2186" w:rsidRPr="007C7BFD">
        <w:rPr>
          <w:spacing w:val="1"/>
        </w:rPr>
        <w:t>Дубровский</w:t>
      </w:r>
      <w:r w:rsidR="007C7BFD" w:rsidRPr="007C7BFD">
        <w:rPr>
          <w:spacing w:val="1"/>
        </w:rPr>
        <w:t xml:space="preserve"> </w:t>
      </w:r>
      <w:r w:rsidRPr="007C7BFD">
        <w:rPr>
          <w:spacing w:val="1"/>
        </w:rPr>
        <w:t xml:space="preserve">муниципальный район </w:t>
      </w:r>
      <w:r w:rsidR="00941797" w:rsidRPr="007C7BFD">
        <w:rPr>
          <w:spacing w:val="1"/>
        </w:rPr>
        <w:t>Брянской</w:t>
      </w:r>
      <w:r w:rsidRPr="007C7BFD">
        <w:rPr>
          <w:spacing w:val="1"/>
        </w:rPr>
        <w:t xml:space="preserve"> области наделено статусом муниципального района в соответствии с законом </w:t>
      </w:r>
      <w:r w:rsidR="00941797" w:rsidRPr="007C7BFD">
        <w:t>Брянской</w:t>
      </w:r>
      <w:r w:rsidRPr="007C7BFD">
        <w:t xml:space="preserve"> области </w:t>
      </w:r>
      <w:r w:rsidR="00E60B60" w:rsidRPr="007C7BFD">
        <w:t>«О наделении муниципальных образований статусом городского округа, муниципального района, городского поселения, городского поселения и установлении границ муниципальных образований в Брянской области» от 09.03.2005 № 3-3.</w:t>
      </w:r>
    </w:p>
    <w:p w:rsidR="00252F67" w:rsidRPr="007C7BFD" w:rsidRDefault="00252F67" w:rsidP="00252F67">
      <w:pPr>
        <w:shd w:val="clear" w:color="auto" w:fill="FFFFFF"/>
        <w:spacing w:line="288" w:lineRule="auto"/>
        <w:ind w:firstLine="709"/>
        <w:jc w:val="both"/>
        <w:rPr>
          <w:spacing w:val="1"/>
        </w:rPr>
      </w:pPr>
      <w:r w:rsidRPr="007C7BFD">
        <w:rPr>
          <w:spacing w:val="1"/>
        </w:rPr>
        <w:t xml:space="preserve">Административным центром </w:t>
      </w:r>
      <w:r w:rsidR="008B2186" w:rsidRPr="007C7BFD">
        <w:rPr>
          <w:spacing w:val="1"/>
        </w:rPr>
        <w:t>Дубровского</w:t>
      </w:r>
      <w:r w:rsidRPr="007C7BFD">
        <w:rPr>
          <w:spacing w:val="1"/>
        </w:rPr>
        <w:t xml:space="preserve"> муниципального района является </w:t>
      </w:r>
      <w:r w:rsidR="007C7BFD" w:rsidRPr="007C7BFD">
        <w:rPr>
          <w:spacing w:val="1"/>
        </w:rPr>
        <w:t>поселок городского типа Дубровка</w:t>
      </w:r>
      <w:r w:rsidRPr="007C7BFD">
        <w:rPr>
          <w:spacing w:val="1"/>
        </w:rPr>
        <w:t>.</w:t>
      </w:r>
    </w:p>
    <w:p w:rsidR="008811E2" w:rsidRPr="00093ECE" w:rsidRDefault="007C7BFD" w:rsidP="006B736D">
      <w:pPr>
        <w:shd w:val="clear" w:color="auto" w:fill="FFFFFF"/>
        <w:spacing w:line="288" w:lineRule="auto"/>
        <w:ind w:firstLine="709"/>
        <w:jc w:val="both"/>
        <w:rPr>
          <w:spacing w:val="1"/>
        </w:rPr>
      </w:pPr>
      <w:r w:rsidRPr="007C7BFD">
        <w:rPr>
          <w:spacing w:val="1"/>
        </w:rPr>
        <w:t xml:space="preserve">Дубровский </w:t>
      </w:r>
      <w:r w:rsidRPr="00093ECE">
        <w:rPr>
          <w:spacing w:val="1"/>
        </w:rPr>
        <w:t>муниципальный район включает 7 муниципальных образований нижнего уровня, в том числе 1 городское поселение и 6 сельских поселений.</w:t>
      </w:r>
    </w:p>
    <w:p w:rsidR="006B736D" w:rsidRPr="00093ECE" w:rsidRDefault="006B736D" w:rsidP="006B736D">
      <w:pPr>
        <w:shd w:val="clear" w:color="auto" w:fill="FFFFFF"/>
        <w:spacing w:line="288" w:lineRule="auto"/>
        <w:ind w:firstLine="709"/>
        <w:jc w:val="right"/>
        <w:rPr>
          <w:i/>
          <w:spacing w:val="1"/>
        </w:rPr>
      </w:pPr>
      <w:r w:rsidRPr="00093ECE">
        <w:rPr>
          <w:i/>
          <w:spacing w:val="1"/>
        </w:rPr>
        <w:t>Таблица 1</w:t>
      </w:r>
    </w:p>
    <w:p w:rsidR="006B736D" w:rsidRPr="00093ECE" w:rsidRDefault="009E7AEC" w:rsidP="006B736D">
      <w:pPr>
        <w:shd w:val="clear" w:color="auto" w:fill="FFFFFF"/>
        <w:spacing w:line="288" w:lineRule="auto"/>
        <w:ind w:firstLine="709"/>
        <w:jc w:val="center"/>
        <w:rPr>
          <w:b/>
          <w:i/>
          <w:spacing w:val="1"/>
        </w:rPr>
      </w:pPr>
      <w:r w:rsidRPr="00093ECE">
        <w:rPr>
          <w:b/>
          <w:i/>
          <w:spacing w:val="1"/>
        </w:rPr>
        <w:t>М</w:t>
      </w:r>
      <w:r w:rsidR="006B736D" w:rsidRPr="00093ECE">
        <w:rPr>
          <w:b/>
          <w:i/>
          <w:spacing w:val="1"/>
        </w:rPr>
        <w:t>униципальны</w:t>
      </w:r>
      <w:r w:rsidRPr="00093ECE">
        <w:rPr>
          <w:b/>
          <w:i/>
          <w:spacing w:val="1"/>
        </w:rPr>
        <w:t>е</w:t>
      </w:r>
      <w:r w:rsidR="006B736D" w:rsidRPr="00093ECE">
        <w:rPr>
          <w:b/>
          <w:i/>
          <w:spacing w:val="1"/>
        </w:rPr>
        <w:t xml:space="preserve"> образовани</w:t>
      </w:r>
      <w:r w:rsidRPr="00093ECE">
        <w:rPr>
          <w:b/>
          <w:i/>
          <w:spacing w:val="1"/>
        </w:rPr>
        <w:t>я</w:t>
      </w:r>
      <w:r w:rsidR="006B736D" w:rsidRPr="00093ECE">
        <w:rPr>
          <w:b/>
          <w:i/>
          <w:spacing w:val="1"/>
        </w:rPr>
        <w:t xml:space="preserve"> </w:t>
      </w:r>
      <w:r w:rsidR="008B2186" w:rsidRPr="00093ECE">
        <w:rPr>
          <w:b/>
          <w:i/>
          <w:spacing w:val="1"/>
        </w:rPr>
        <w:t>Дубровского</w:t>
      </w:r>
      <w:r w:rsidR="006B736D" w:rsidRPr="00093ECE">
        <w:rPr>
          <w:b/>
          <w:i/>
          <w:spacing w:val="1"/>
        </w:rPr>
        <w:t xml:space="preserve">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9"/>
        <w:gridCol w:w="2696"/>
        <w:gridCol w:w="2868"/>
        <w:gridCol w:w="1964"/>
        <w:gridCol w:w="1191"/>
      </w:tblGrid>
      <w:tr w:rsidR="00093ECE" w:rsidRPr="00093ECE" w:rsidTr="00093ECE">
        <w:trPr>
          <w:tblHeader/>
          <w:jc w:val="center"/>
        </w:trPr>
        <w:tc>
          <w:tcPr>
            <w:tcW w:w="909" w:type="dxa"/>
            <w:shd w:val="clear" w:color="auto" w:fill="CCFFCC"/>
            <w:tcMar>
              <w:top w:w="48" w:type="dxa"/>
              <w:left w:w="96" w:type="dxa"/>
              <w:bottom w:w="48" w:type="dxa"/>
              <w:right w:w="571" w:type="dxa"/>
            </w:tcMar>
            <w:vAlign w:val="center"/>
            <w:hideMark/>
          </w:tcPr>
          <w:p w:rsidR="00B40ED0" w:rsidRPr="00093ECE" w:rsidRDefault="00B40ED0" w:rsidP="006B736D">
            <w:pPr>
              <w:spacing w:before="240" w:after="240"/>
              <w:ind w:right="-564"/>
              <w:jc w:val="center"/>
              <w:rPr>
                <w:b/>
                <w:bCs/>
              </w:rPr>
            </w:pPr>
            <w:r w:rsidRPr="00093ECE">
              <w:rPr>
                <w:b/>
                <w:bCs/>
              </w:rPr>
              <w:t>№</w:t>
            </w:r>
          </w:p>
        </w:tc>
        <w:tc>
          <w:tcPr>
            <w:tcW w:w="2696" w:type="dxa"/>
            <w:shd w:val="clear" w:color="auto" w:fill="CCFFCC"/>
            <w:tcMar>
              <w:top w:w="48" w:type="dxa"/>
              <w:left w:w="96" w:type="dxa"/>
              <w:bottom w:w="48" w:type="dxa"/>
              <w:right w:w="571" w:type="dxa"/>
            </w:tcMar>
            <w:vAlign w:val="center"/>
            <w:hideMark/>
          </w:tcPr>
          <w:p w:rsidR="00B40ED0" w:rsidRPr="00093ECE" w:rsidRDefault="00B40ED0" w:rsidP="006B736D">
            <w:pPr>
              <w:spacing w:before="240" w:after="240"/>
              <w:jc w:val="center"/>
              <w:rPr>
                <w:b/>
                <w:bCs/>
              </w:rPr>
            </w:pPr>
            <w:r w:rsidRPr="00093ECE">
              <w:rPr>
                <w:b/>
                <w:bCs/>
              </w:rPr>
              <w:t>Муниципальное</w:t>
            </w:r>
            <w:r w:rsidRPr="00093ECE">
              <w:rPr>
                <w:b/>
                <w:bCs/>
              </w:rPr>
              <w:br/>
              <w:t>образование</w:t>
            </w:r>
          </w:p>
        </w:tc>
        <w:tc>
          <w:tcPr>
            <w:tcW w:w="2868" w:type="dxa"/>
            <w:shd w:val="clear" w:color="auto" w:fill="CCFFCC"/>
            <w:tcMar>
              <w:top w:w="48" w:type="dxa"/>
              <w:left w:w="96" w:type="dxa"/>
              <w:bottom w:w="48" w:type="dxa"/>
              <w:right w:w="571" w:type="dxa"/>
            </w:tcMar>
            <w:vAlign w:val="center"/>
            <w:hideMark/>
          </w:tcPr>
          <w:p w:rsidR="00B40ED0" w:rsidRPr="00093ECE" w:rsidRDefault="00B40ED0" w:rsidP="006B736D">
            <w:pPr>
              <w:spacing w:before="240" w:after="240"/>
              <w:ind w:right="-499"/>
              <w:jc w:val="center"/>
              <w:rPr>
                <w:b/>
                <w:bCs/>
              </w:rPr>
            </w:pPr>
            <w:r w:rsidRPr="00093ECE">
              <w:rPr>
                <w:b/>
                <w:bCs/>
              </w:rPr>
              <w:t>Административный</w:t>
            </w:r>
            <w:r w:rsidRPr="00093ECE">
              <w:rPr>
                <w:b/>
                <w:bCs/>
              </w:rPr>
              <w:br/>
              <w:t>центр</w:t>
            </w:r>
          </w:p>
        </w:tc>
        <w:tc>
          <w:tcPr>
            <w:tcW w:w="1964" w:type="dxa"/>
            <w:shd w:val="clear" w:color="auto" w:fill="CCFFCC"/>
            <w:tcMar>
              <w:top w:w="48" w:type="dxa"/>
              <w:left w:w="96" w:type="dxa"/>
              <w:bottom w:w="48" w:type="dxa"/>
              <w:right w:w="571" w:type="dxa"/>
            </w:tcMar>
            <w:vAlign w:val="center"/>
            <w:hideMark/>
          </w:tcPr>
          <w:p w:rsidR="00B40ED0" w:rsidRPr="00093ECE" w:rsidRDefault="00B40ED0" w:rsidP="006B736D">
            <w:pPr>
              <w:spacing w:before="240" w:after="240"/>
              <w:ind w:right="-486"/>
              <w:jc w:val="center"/>
              <w:rPr>
                <w:b/>
                <w:bCs/>
              </w:rPr>
            </w:pPr>
            <w:r w:rsidRPr="00093ECE">
              <w:rPr>
                <w:b/>
                <w:bCs/>
              </w:rPr>
              <w:t>Количество</w:t>
            </w:r>
            <w:r w:rsidRPr="00093ECE">
              <w:rPr>
                <w:b/>
                <w:bCs/>
              </w:rPr>
              <w:br/>
              <w:t>населённых</w:t>
            </w:r>
            <w:r w:rsidRPr="00093ECE">
              <w:rPr>
                <w:b/>
                <w:bCs/>
              </w:rPr>
              <w:br/>
              <w:t>пунктов</w:t>
            </w:r>
          </w:p>
        </w:tc>
        <w:tc>
          <w:tcPr>
            <w:tcW w:w="1191" w:type="dxa"/>
            <w:shd w:val="clear" w:color="auto" w:fill="CCFFCC"/>
            <w:vAlign w:val="center"/>
          </w:tcPr>
          <w:p w:rsidR="00B40ED0" w:rsidRPr="00093ECE" w:rsidRDefault="00B40ED0" w:rsidP="00B40ED0">
            <w:pPr>
              <w:spacing w:before="240" w:after="240"/>
              <w:jc w:val="center"/>
              <w:rPr>
                <w:b/>
                <w:bCs/>
              </w:rPr>
            </w:pPr>
            <w:r w:rsidRPr="00093ECE">
              <w:rPr>
                <w:b/>
                <w:bCs/>
              </w:rPr>
              <w:t>Площадь,             га</w:t>
            </w:r>
          </w:p>
        </w:tc>
      </w:tr>
      <w:tr w:rsidR="00093ECE" w:rsidRPr="00093ECE"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E60B60">
            <w:pPr>
              <w:jc w:val="center"/>
            </w:pPr>
            <w:r w:rsidRPr="00093ECE">
              <w:t>1</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r w:rsidRPr="00093ECE">
              <w:t>Дубровское городское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rPr>
                <w:spacing w:val="1"/>
              </w:rPr>
              <w:t>поселок городского типа Дубровка</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16</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093ECE" w:rsidRDefault="00093ECE" w:rsidP="001D302C">
            <w:pPr>
              <w:jc w:val="center"/>
            </w:pPr>
            <w:r w:rsidRPr="00093ECE">
              <w:t>12214,73</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E60B60">
            <w:pPr>
              <w:jc w:val="center"/>
            </w:pPr>
            <w:r w:rsidRPr="00093ECE">
              <w:t>2</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r w:rsidRPr="00093ECE">
              <w:t>Алешинское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093ECE">
            <w:pPr>
              <w:jc w:val="center"/>
            </w:pPr>
            <w:r w:rsidRPr="00093ECE">
              <w:t>село Алешня</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15</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093ECE" w:rsidRDefault="00093ECE" w:rsidP="001D302C">
            <w:pPr>
              <w:jc w:val="center"/>
            </w:pPr>
            <w:r w:rsidRPr="00093ECE">
              <w:t>14286,76</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E60B60">
            <w:pPr>
              <w:jc w:val="center"/>
            </w:pPr>
            <w:r w:rsidRPr="00093ECE">
              <w:t>3</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r w:rsidRPr="00093ECE">
              <w:t>Пеклинское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деревня Пеклино</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25</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093ECE" w:rsidRDefault="00093ECE" w:rsidP="001A6642">
            <w:pPr>
              <w:jc w:val="center"/>
            </w:pPr>
            <w:r w:rsidRPr="00093ECE">
              <w:t>16 105,92</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E60B60">
            <w:pPr>
              <w:jc w:val="center"/>
            </w:pPr>
            <w:r w:rsidRPr="00093ECE">
              <w:t>4</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r w:rsidRPr="00093ECE">
              <w:t>Рековичское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село Рековичи</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9</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093ECE" w:rsidRDefault="00093ECE" w:rsidP="001D302C">
            <w:pPr>
              <w:jc w:val="center"/>
            </w:pPr>
            <w:r w:rsidRPr="00093ECE">
              <w:t>10 109,148</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E60B60">
            <w:pPr>
              <w:jc w:val="center"/>
            </w:pPr>
            <w:r w:rsidRPr="00093ECE">
              <w:t>5</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r w:rsidRPr="00093ECE">
              <w:t>Рябчинское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село Рябчи</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15</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093ECE" w:rsidRDefault="00093ECE" w:rsidP="001D302C">
            <w:pPr>
              <w:jc w:val="center"/>
            </w:pPr>
            <w:r w:rsidRPr="00093ECE">
              <w:t>12756,98</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093ECE">
            <w:pPr>
              <w:jc w:val="center"/>
            </w:pPr>
            <w:r w:rsidRPr="00093ECE">
              <w:t>6</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093ECE">
            <w:r w:rsidRPr="00093ECE">
              <w:t>Сергеевское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8B2186" w:rsidRDefault="00093ECE" w:rsidP="00E60B60">
            <w:pPr>
              <w:jc w:val="center"/>
              <w:rPr>
                <w:color w:val="FF0000"/>
              </w:rPr>
            </w:pPr>
            <w:r>
              <w:t>село Сергеевка</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14</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8B2186" w:rsidRDefault="00093ECE" w:rsidP="001A6D35">
            <w:pPr>
              <w:jc w:val="center"/>
              <w:rPr>
                <w:color w:val="FF0000"/>
              </w:rPr>
            </w:pPr>
            <w:r>
              <w:t>19338,39</w:t>
            </w:r>
          </w:p>
        </w:tc>
      </w:tr>
      <w:tr w:rsidR="008B2186" w:rsidRPr="008B2186" w:rsidTr="00093ECE">
        <w:trPr>
          <w:jc w:val="center"/>
        </w:trPr>
        <w:tc>
          <w:tcPr>
            <w:tcW w:w="909"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B40ED0" w:rsidP="00093ECE">
            <w:pPr>
              <w:jc w:val="center"/>
            </w:pPr>
            <w:r w:rsidRPr="00093ECE">
              <w:t>7</w:t>
            </w:r>
          </w:p>
        </w:tc>
        <w:tc>
          <w:tcPr>
            <w:tcW w:w="2696"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093ECE">
            <w:r w:rsidRPr="00093ECE">
              <w:t>Сещинское</w:t>
            </w:r>
            <w:r w:rsidR="00B40ED0" w:rsidRPr="00093ECE">
              <w:t xml:space="preserve"> сельское поселение</w:t>
            </w:r>
          </w:p>
        </w:tc>
        <w:tc>
          <w:tcPr>
            <w:tcW w:w="2868"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8B2186" w:rsidRDefault="00093ECE" w:rsidP="00093ECE">
            <w:pPr>
              <w:jc w:val="center"/>
              <w:rPr>
                <w:color w:val="FF0000"/>
              </w:rPr>
            </w:pPr>
            <w:r w:rsidRPr="00605C5E">
              <w:t>п</w:t>
            </w:r>
            <w:r>
              <w:t>оселок</w:t>
            </w:r>
            <w:r w:rsidRPr="00605C5E">
              <w:t xml:space="preserve"> Сеща</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48" w:type="dxa"/>
              <w:left w:w="96" w:type="dxa"/>
              <w:bottom w:w="48" w:type="dxa"/>
              <w:right w:w="96" w:type="dxa"/>
            </w:tcMar>
            <w:vAlign w:val="center"/>
            <w:hideMark/>
          </w:tcPr>
          <w:p w:rsidR="00B40ED0" w:rsidRPr="00093ECE" w:rsidRDefault="00093ECE" w:rsidP="00E60B60">
            <w:pPr>
              <w:jc w:val="center"/>
            </w:pPr>
            <w:r w:rsidRPr="00093ECE">
              <w:t>19</w:t>
            </w:r>
          </w:p>
        </w:tc>
        <w:tc>
          <w:tcPr>
            <w:tcW w:w="1191" w:type="dxa"/>
            <w:tcBorders>
              <w:top w:val="single" w:sz="4" w:space="0" w:color="auto"/>
              <w:left w:val="single" w:sz="4" w:space="0" w:color="auto"/>
              <w:bottom w:val="single" w:sz="4" w:space="0" w:color="auto"/>
              <w:right w:val="single" w:sz="4" w:space="0" w:color="auto"/>
            </w:tcBorders>
            <w:vAlign w:val="center"/>
          </w:tcPr>
          <w:p w:rsidR="00B40ED0" w:rsidRPr="008B2186" w:rsidRDefault="00093ECE" w:rsidP="001D302C">
            <w:pPr>
              <w:jc w:val="center"/>
              <w:rPr>
                <w:color w:val="FF0000"/>
              </w:rPr>
            </w:pPr>
            <w:r w:rsidRPr="00605C5E">
              <w:t>18365,73</w:t>
            </w:r>
          </w:p>
        </w:tc>
      </w:tr>
    </w:tbl>
    <w:p w:rsidR="009E7AEC" w:rsidRPr="008B2186" w:rsidRDefault="009E7AEC" w:rsidP="006B736D">
      <w:pPr>
        <w:shd w:val="clear" w:color="auto" w:fill="FFFFFF"/>
        <w:spacing w:line="288" w:lineRule="auto"/>
        <w:ind w:firstLine="709"/>
        <w:jc w:val="both"/>
        <w:rPr>
          <w:color w:val="FF0000"/>
          <w:spacing w:val="1"/>
        </w:rPr>
      </w:pPr>
    </w:p>
    <w:p w:rsidR="009E7AEC" w:rsidRPr="006A1824" w:rsidRDefault="009E7AEC" w:rsidP="006B736D">
      <w:pPr>
        <w:shd w:val="clear" w:color="auto" w:fill="FFFFFF"/>
        <w:spacing w:line="288" w:lineRule="auto"/>
        <w:ind w:firstLine="709"/>
        <w:jc w:val="both"/>
        <w:rPr>
          <w:spacing w:val="1"/>
        </w:rPr>
      </w:pPr>
    </w:p>
    <w:p w:rsidR="009E7AEC" w:rsidRPr="006A1824" w:rsidRDefault="009E7AEC" w:rsidP="009B20C6">
      <w:pPr>
        <w:numPr>
          <w:ilvl w:val="1"/>
          <w:numId w:val="4"/>
        </w:numPr>
        <w:spacing w:line="360" w:lineRule="auto"/>
        <w:ind w:left="0" w:firstLine="0"/>
        <w:jc w:val="center"/>
        <w:outlineLvl w:val="1"/>
        <w:rPr>
          <w:b/>
        </w:rPr>
      </w:pPr>
      <w:bookmarkStart w:id="27" w:name="_Toc340071525"/>
      <w:r w:rsidRPr="006A1824">
        <w:rPr>
          <w:b/>
        </w:rPr>
        <w:t xml:space="preserve"> </w:t>
      </w:r>
      <w:bookmarkStart w:id="28" w:name="_Toc120705177"/>
      <w:r w:rsidRPr="006A1824">
        <w:rPr>
          <w:b/>
        </w:rPr>
        <w:t xml:space="preserve">Географическое и экономическое положение </w:t>
      </w:r>
      <w:r w:rsidR="008B2186" w:rsidRPr="006A1824">
        <w:rPr>
          <w:b/>
        </w:rPr>
        <w:t>Дубровского</w:t>
      </w:r>
      <w:r w:rsidRPr="006A1824">
        <w:rPr>
          <w:b/>
        </w:rPr>
        <w:t xml:space="preserve"> муниципального района в </w:t>
      </w:r>
      <w:r w:rsidR="00941797" w:rsidRPr="006A1824">
        <w:rPr>
          <w:b/>
        </w:rPr>
        <w:t>Брянской</w:t>
      </w:r>
      <w:r w:rsidRPr="006A1824">
        <w:rPr>
          <w:b/>
        </w:rPr>
        <w:t xml:space="preserve"> области.</w:t>
      </w:r>
      <w:bookmarkEnd w:id="27"/>
      <w:bookmarkEnd w:id="28"/>
    </w:p>
    <w:p w:rsidR="009E7AEC" w:rsidRPr="006A1824" w:rsidRDefault="009E7AEC" w:rsidP="00164F33">
      <w:pPr>
        <w:spacing w:line="288" w:lineRule="auto"/>
        <w:ind w:firstLine="709"/>
        <w:rPr>
          <w:b/>
        </w:rPr>
      </w:pPr>
      <w:bookmarkStart w:id="29" w:name="_Toc340071526"/>
      <w:r w:rsidRPr="006A1824">
        <w:rPr>
          <w:b/>
        </w:rPr>
        <w:t>Экономический потенциал территории</w:t>
      </w:r>
      <w:bookmarkEnd w:id="29"/>
    </w:p>
    <w:p w:rsidR="006A1824" w:rsidRPr="006A1824" w:rsidRDefault="006A1824" w:rsidP="006A1824">
      <w:pPr>
        <w:spacing w:line="288" w:lineRule="auto"/>
        <w:ind w:firstLine="709"/>
        <w:jc w:val="both"/>
      </w:pPr>
      <w:r w:rsidRPr="006A1824">
        <w:t>Дубровский район расположен в северо-западной части Брянской области. Граничит с тремя районами Брянской области: Рогнединским, Клетнянским, Жуковским и со Смоленской областью. С областным центром район связан железной дорогой и федеральной автотрассой Орел-Брянск-Смоленск.</w:t>
      </w:r>
    </w:p>
    <w:p w:rsidR="006A1824" w:rsidRPr="006A1824" w:rsidRDefault="006A1824" w:rsidP="00035630">
      <w:pPr>
        <w:spacing w:line="288" w:lineRule="auto"/>
        <w:ind w:firstLine="709"/>
        <w:jc w:val="both"/>
      </w:pPr>
      <w:r w:rsidRPr="006A1824">
        <w:t xml:space="preserve">Сельское хозяйство продолжает являться важнейшей отраслью экономики района. В районе продолжают работать предприятия легкой и перерабатывающей промышленности, которые все относятся к группе обрабатывающих производств и являются субъектами малого предпринимательства.  </w:t>
      </w:r>
    </w:p>
    <w:p w:rsidR="00035630" w:rsidRPr="006A1824" w:rsidRDefault="00035630" w:rsidP="00035630">
      <w:pPr>
        <w:spacing w:line="288" w:lineRule="auto"/>
        <w:ind w:firstLine="709"/>
        <w:jc w:val="both"/>
      </w:pPr>
      <w:r w:rsidRPr="006A1824">
        <w:t>Снижение числа предприятий и организаций коррелируется с общим снижением населения практически по всем муниципальным образования Брянской области.</w:t>
      </w:r>
    </w:p>
    <w:p w:rsidR="00035630" w:rsidRPr="006A1824" w:rsidRDefault="00035630" w:rsidP="00035630">
      <w:pPr>
        <w:spacing w:line="288" w:lineRule="auto"/>
        <w:ind w:firstLine="709"/>
        <w:jc w:val="both"/>
      </w:pPr>
      <w:r w:rsidRPr="006A1824">
        <w:t>Ключевые отрасли специализации района – производство строительных материалов и агропромышленный комплекс (сельхозпредприятия и предприятие пищевой промышленности).</w:t>
      </w:r>
    </w:p>
    <w:p w:rsidR="00035630" w:rsidRPr="006A1824" w:rsidRDefault="00035630" w:rsidP="00035630">
      <w:pPr>
        <w:spacing w:line="288" w:lineRule="auto"/>
        <w:ind w:firstLine="709"/>
        <w:jc w:val="both"/>
      </w:pPr>
      <w:r w:rsidRPr="006A1824">
        <w:t>Основными характеристиками инвестиционной привлекательности района являются:</w:t>
      </w:r>
    </w:p>
    <w:p w:rsidR="00035630" w:rsidRPr="006A1824" w:rsidRDefault="00035630" w:rsidP="008428A2">
      <w:pPr>
        <w:pStyle w:val="a9"/>
        <w:numPr>
          <w:ilvl w:val="0"/>
          <w:numId w:val="37"/>
        </w:numPr>
        <w:spacing w:line="288" w:lineRule="auto"/>
        <w:jc w:val="both"/>
        <w:rPr>
          <w:rFonts w:ascii="Times New Roman" w:hAnsi="Times New Roman"/>
          <w:sz w:val="24"/>
          <w:szCs w:val="24"/>
        </w:rPr>
      </w:pPr>
      <w:r w:rsidRPr="006A1824">
        <w:rPr>
          <w:rFonts w:ascii="Times New Roman" w:hAnsi="Times New Roman"/>
          <w:sz w:val="24"/>
          <w:szCs w:val="24"/>
        </w:rPr>
        <w:t>географическое положение района;</w:t>
      </w:r>
    </w:p>
    <w:p w:rsidR="00035630" w:rsidRPr="006A1824" w:rsidRDefault="00035630" w:rsidP="008428A2">
      <w:pPr>
        <w:pStyle w:val="a9"/>
        <w:numPr>
          <w:ilvl w:val="0"/>
          <w:numId w:val="37"/>
        </w:numPr>
        <w:spacing w:line="288" w:lineRule="auto"/>
        <w:jc w:val="both"/>
        <w:rPr>
          <w:rFonts w:ascii="Times New Roman" w:hAnsi="Times New Roman"/>
          <w:sz w:val="24"/>
          <w:szCs w:val="24"/>
        </w:rPr>
      </w:pPr>
      <w:r w:rsidRPr="006A1824">
        <w:rPr>
          <w:rFonts w:ascii="Times New Roman" w:hAnsi="Times New Roman"/>
          <w:sz w:val="24"/>
          <w:szCs w:val="24"/>
        </w:rPr>
        <w:t>богатые лесные ресурсы;</w:t>
      </w:r>
    </w:p>
    <w:p w:rsidR="00035630" w:rsidRPr="006A1824" w:rsidRDefault="00035630" w:rsidP="008428A2">
      <w:pPr>
        <w:pStyle w:val="a9"/>
        <w:numPr>
          <w:ilvl w:val="0"/>
          <w:numId w:val="37"/>
        </w:numPr>
        <w:spacing w:line="288" w:lineRule="auto"/>
        <w:jc w:val="both"/>
        <w:rPr>
          <w:rFonts w:ascii="Times New Roman" w:hAnsi="Times New Roman"/>
          <w:sz w:val="24"/>
          <w:szCs w:val="24"/>
        </w:rPr>
      </w:pPr>
      <w:r w:rsidRPr="006A1824">
        <w:rPr>
          <w:rFonts w:ascii="Times New Roman" w:hAnsi="Times New Roman"/>
          <w:sz w:val="24"/>
          <w:szCs w:val="24"/>
        </w:rPr>
        <w:t>наличие квалифицированных трудовых ресурсов.</w:t>
      </w:r>
    </w:p>
    <w:p w:rsidR="00035630" w:rsidRPr="006A1824" w:rsidRDefault="00035630" w:rsidP="008428A2">
      <w:pPr>
        <w:pStyle w:val="a9"/>
        <w:numPr>
          <w:ilvl w:val="0"/>
          <w:numId w:val="37"/>
        </w:numPr>
        <w:spacing w:line="288" w:lineRule="auto"/>
        <w:jc w:val="both"/>
        <w:rPr>
          <w:rFonts w:ascii="Times New Roman" w:hAnsi="Times New Roman"/>
          <w:sz w:val="24"/>
          <w:szCs w:val="24"/>
        </w:rPr>
      </w:pPr>
      <w:r w:rsidRPr="006A1824">
        <w:rPr>
          <w:rFonts w:ascii="Times New Roman" w:hAnsi="Times New Roman"/>
          <w:sz w:val="24"/>
          <w:szCs w:val="24"/>
        </w:rPr>
        <w:t>наличие полезных ископаемых, в том числе единственное на территории области крупное месторождение фосфоритов.</w:t>
      </w:r>
    </w:p>
    <w:p w:rsidR="006A6FA7" w:rsidRPr="006A1824" w:rsidRDefault="006A6FA7" w:rsidP="006A6FA7">
      <w:pPr>
        <w:tabs>
          <w:tab w:val="num" w:pos="1410"/>
        </w:tabs>
        <w:spacing w:line="288" w:lineRule="auto"/>
        <w:ind w:firstLine="720"/>
        <w:jc w:val="both"/>
      </w:pPr>
      <w:r w:rsidRPr="006A1824">
        <w:t xml:space="preserve">Для формирования конкурентоспособной экономики, как следствие – установления высоких стандартов качества жизни населения, необходимо эффективное использование этих преимуществ. </w:t>
      </w:r>
    </w:p>
    <w:p w:rsidR="00FD1599" w:rsidRPr="008B2186" w:rsidRDefault="00FD1599" w:rsidP="006A6FA7">
      <w:pPr>
        <w:shd w:val="clear" w:color="auto" w:fill="FFFFFF"/>
        <w:spacing w:line="288" w:lineRule="auto"/>
        <w:ind w:firstLine="709"/>
        <w:jc w:val="both"/>
        <w:rPr>
          <w:color w:val="FF0000"/>
          <w:spacing w:val="1"/>
          <w:sz w:val="28"/>
        </w:rPr>
      </w:pPr>
    </w:p>
    <w:p w:rsidR="006A6FA7" w:rsidRPr="00965F3E" w:rsidRDefault="006A6FA7" w:rsidP="006A6FA7">
      <w:pPr>
        <w:pStyle w:val="aff7"/>
        <w:spacing w:before="0" w:beforeAutospacing="0" w:after="0" w:afterAutospacing="0" w:line="288" w:lineRule="auto"/>
        <w:ind w:firstLine="709"/>
        <w:jc w:val="both"/>
      </w:pPr>
      <w:r w:rsidRPr="00965F3E">
        <w:t xml:space="preserve">Для раскрытия и оценки рисков и ресурсных возможностей </w:t>
      </w:r>
      <w:r w:rsidR="006A1824" w:rsidRPr="00965F3E">
        <w:t xml:space="preserve">района </w:t>
      </w:r>
      <w:r w:rsidRPr="00965F3E">
        <w:t xml:space="preserve">применяется метод SWOT-анализа. Он позволяет определить сильные и слабые стороны, возможности и угрозы в экономике и социальной сфере. </w:t>
      </w:r>
    </w:p>
    <w:p w:rsidR="006A6FA7" w:rsidRPr="00965F3E" w:rsidRDefault="006A6FA7" w:rsidP="006A6FA7">
      <w:pPr>
        <w:spacing w:line="288" w:lineRule="auto"/>
        <w:ind w:firstLine="709"/>
        <w:jc w:val="both"/>
        <w:rPr>
          <w:lang w:eastAsia="ar-SA"/>
        </w:rPr>
      </w:pPr>
      <w:r w:rsidRPr="00965F3E">
        <w:rPr>
          <w:lang w:eastAsia="ar-SA"/>
        </w:rPr>
        <w:t xml:space="preserve">Анализу и оценке подлежат следующие аспекты социально-экономического развития </w:t>
      </w:r>
      <w:r w:rsidR="008B2186" w:rsidRPr="00965F3E">
        <w:rPr>
          <w:lang w:eastAsia="ar-SA"/>
        </w:rPr>
        <w:t>Дубровского</w:t>
      </w:r>
      <w:r w:rsidRPr="00965F3E">
        <w:rPr>
          <w:lang w:eastAsia="ar-SA"/>
        </w:rPr>
        <w:t xml:space="preserve"> района:</w:t>
      </w:r>
    </w:p>
    <w:p w:rsidR="006A6FA7" w:rsidRPr="00965F3E" w:rsidRDefault="006A6FA7" w:rsidP="006A6FA7">
      <w:pPr>
        <w:spacing w:line="288" w:lineRule="auto"/>
        <w:ind w:firstLine="709"/>
        <w:jc w:val="both"/>
        <w:rPr>
          <w:lang w:eastAsia="ar-SA"/>
        </w:rPr>
      </w:pPr>
      <w:r w:rsidRPr="00965F3E">
        <w:rPr>
          <w:lang w:eastAsia="ar-SA"/>
        </w:rPr>
        <w:t>- демографическая ситуация;</w:t>
      </w:r>
    </w:p>
    <w:p w:rsidR="006A6FA7" w:rsidRPr="00965F3E" w:rsidRDefault="006A6FA7" w:rsidP="006A6FA7">
      <w:pPr>
        <w:spacing w:line="288" w:lineRule="auto"/>
        <w:ind w:firstLine="709"/>
        <w:jc w:val="both"/>
        <w:rPr>
          <w:lang w:eastAsia="ar-SA"/>
        </w:rPr>
      </w:pPr>
      <w:r w:rsidRPr="00965F3E">
        <w:rPr>
          <w:lang w:eastAsia="ar-SA"/>
        </w:rPr>
        <w:t>- социальная инфраструктура;</w:t>
      </w:r>
    </w:p>
    <w:p w:rsidR="006A6FA7" w:rsidRPr="00965F3E" w:rsidRDefault="006A6FA7" w:rsidP="006A6FA7">
      <w:pPr>
        <w:spacing w:line="288" w:lineRule="auto"/>
        <w:ind w:firstLine="709"/>
        <w:jc w:val="both"/>
        <w:rPr>
          <w:lang w:eastAsia="ar-SA"/>
        </w:rPr>
      </w:pPr>
      <w:r w:rsidRPr="00965F3E">
        <w:rPr>
          <w:lang w:eastAsia="ar-SA"/>
        </w:rPr>
        <w:t>- пространственная структура территории района;</w:t>
      </w:r>
    </w:p>
    <w:p w:rsidR="006A6FA7" w:rsidRPr="00965F3E" w:rsidRDefault="006A6FA7" w:rsidP="006A6FA7">
      <w:pPr>
        <w:spacing w:line="288" w:lineRule="auto"/>
        <w:ind w:firstLine="709"/>
        <w:jc w:val="both"/>
        <w:rPr>
          <w:lang w:eastAsia="ar-SA"/>
        </w:rPr>
      </w:pPr>
      <w:r w:rsidRPr="00965F3E">
        <w:rPr>
          <w:lang w:eastAsia="ar-SA"/>
        </w:rPr>
        <w:t xml:space="preserve">- экономика района (промышленность, сельское и лесное хозяйство, транспортно-логистический комплекс, минерально-сырьевой комплекс, рекреационное хозяйство); </w:t>
      </w:r>
    </w:p>
    <w:p w:rsidR="006A6FA7" w:rsidRPr="00965F3E" w:rsidRDefault="006A6FA7" w:rsidP="006A6FA7">
      <w:pPr>
        <w:spacing w:line="288" w:lineRule="auto"/>
        <w:ind w:firstLine="709"/>
        <w:jc w:val="both"/>
        <w:rPr>
          <w:lang w:eastAsia="ar-SA"/>
        </w:rPr>
      </w:pPr>
      <w:r w:rsidRPr="00965F3E">
        <w:rPr>
          <w:lang w:eastAsia="ar-SA"/>
        </w:rPr>
        <w:t>- консолидированный бюджет;</w:t>
      </w:r>
    </w:p>
    <w:p w:rsidR="006A6FA7" w:rsidRPr="00965F3E" w:rsidRDefault="006A6FA7" w:rsidP="006A6FA7">
      <w:pPr>
        <w:spacing w:line="288" w:lineRule="auto"/>
        <w:ind w:firstLine="709"/>
        <w:jc w:val="both"/>
        <w:rPr>
          <w:lang w:eastAsia="ar-SA"/>
        </w:rPr>
      </w:pPr>
      <w:r w:rsidRPr="00965F3E">
        <w:rPr>
          <w:lang w:eastAsia="ar-SA"/>
        </w:rPr>
        <w:t>- государственное и муниципальное управление.</w:t>
      </w:r>
    </w:p>
    <w:p w:rsidR="006A6FA7" w:rsidRPr="00965F3E" w:rsidRDefault="006A6FA7" w:rsidP="006A6FA7">
      <w:pPr>
        <w:pStyle w:val="aff7"/>
        <w:spacing w:before="0" w:beforeAutospacing="0" w:after="0" w:afterAutospacing="0" w:line="288" w:lineRule="auto"/>
        <w:ind w:firstLine="709"/>
        <w:jc w:val="both"/>
      </w:pPr>
      <w:r w:rsidRPr="00965F3E">
        <w:t xml:space="preserve">Данный анализ выполнен в «Стратегии социально-экономического развития </w:t>
      </w:r>
      <w:r w:rsidR="008B2186" w:rsidRPr="00965F3E">
        <w:t>Дубровского</w:t>
      </w:r>
      <w:r w:rsidRPr="00965F3E">
        <w:t xml:space="preserve"> района </w:t>
      </w:r>
      <w:r w:rsidR="00941797" w:rsidRPr="00965F3E">
        <w:t>Брянской</w:t>
      </w:r>
      <w:r w:rsidRPr="00965F3E">
        <w:t xml:space="preserve"> области до 20</w:t>
      </w:r>
      <w:r w:rsidR="006A1824" w:rsidRPr="00965F3E">
        <w:t>30</w:t>
      </w:r>
      <w:r w:rsidRPr="00965F3E">
        <w:t xml:space="preserve"> года» и представлен в таблице ниже.</w:t>
      </w:r>
    </w:p>
    <w:p w:rsidR="006A6FA7" w:rsidRPr="00965F3E" w:rsidRDefault="006A6FA7" w:rsidP="006A6FA7">
      <w:pPr>
        <w:pStyle w:val="aff7"/>
        <w:spacing w:before="0" w:beforeAutospacing="0" w:after="0" w:afterAutospacing="0" w:line="288" w:lineRule="auto"/>
        <w:ind w:firstLine="709"/>
        <w:jc w:val="right"/>
        <w:rPr>
          <w:i/>
        </w:rPr>
      </w:pPr>
      <w:r w:rsidRPr="00965F3E">
        <w:rPr>
          <w:i/>
        </w:rPr>
        <w:t>Таблица 2</w:t>
      </w:r>
    </w:p>
    <w:p w:rsidR="006A6FA7" w:rsidRPr="00965F3E" w:rsidRDefault="006A6FA7" w:rsidP="006A6FA7">
      <w:pPr>
        <w:pStyle w:val="aff7"/>
        <w:spacing w:before="0" w:beforeAutospacing="0" w:after="0" w:afterAutospacing="0" w:line="288" w:lineRule="auto"/>
        <w:ind w:firstLine="709"/>
        <w:jc w:val="center"/>
        <w:rPr>
          <w:b/>
          <w:i/>
        </w:rPr>
      </w:pPr>
      <w:r w:rsidRPr="00965F3E">
        <w:rPr>
          <w:b/>
          <w:i/>
        </w:rPr>
        <w:t>SWOT-анализ р</w:t>
      </w:r>
      <w:r w:rsidR="006A1824" w:rsidRPr="00965F3E">
        <w:rPr>
          <w:b/>
          <w:i/>
        </w:rPr>
        <w:t xml:space="preserve">исков и ресурсных возможностей </w:t>
      </w:r>
      <w:r w:rsidR="008B2186" w:rsidRPr="00965F3E">
        <w:rPr>
          <w:b/>
          <w:i/>
        </w:rPr>
        <w:t>Дубровского</w:t>
      </w:r>
      <w:r w:rsidRPr="00965F3E">
        <w:rPr>
          <w:b/>
          <w:i/>
        </w:rPr>
        <w:t xml:space="preserve">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5142"/>
      </w:tblGrid>
      <w:tr w:rsidR="008B2186" w:rsidRPr="00965F3E" w:rsidTr="0055614A">
        <w:trPr>
          <w:jc w:val="center"/>
        </w:trPr>
        <w:tc>
          <w:tcPr>
            <w:tcW w:w="9607" w:type="dxa"/>
            <w:gridSpan w:val="2"/>
            <w:shd w:val="clear" w:color="auto" w:fill="CCFFCC"/>
          </w:tcPr>
          <w:p w:rsidR="006A6FA7" w:rsidRPr="00965F3E" w:rsidRDefault="006A6FA7" w:rsidP="006A6FA7">
            <w:pPr>
              <w:spacing w:line="288" w:lineRule="auto"/>
              <w:ind w:firstLine="709"/>
              <w:jc w:val="center"/>
              <w:rPr>
                <w:b/>
                <w:i/>
                <w:sz w:val="22"/>
              </w:rPr>
            </w:pPr>
            <w:r w:rsidRPr="00965F3E">
              <w:rPr>
                <w:b/>
                <w:i/>
                <w:sz w:val="22"/>
              </w:rPr>
              <w:t>Демографическая ситуация</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Концепция демографической политики Российской Федерации на период до 2025 года;</w:t>
            </w:r>
          </w:p>
          <w:p w:rsidR="006A6FA7" w:rsidRPr="00965F3E" w:rsidRDefault="006A6FA7" w:rsidP="006A6FA7">
            <w:pPr>
              <w:spacing w:line="288" w:lineRule="auto"/>
              <w:ind w:firstLine="709"/>
              <w:jc w:val="both"/>
              <w:rPr>
                <w:sz w:val="22"/>
              </w:rPr>
            </w:pPr>
            <w:r w:rsidRPr="00965F3E">
              <w:rPr>
                <w:sz w:val="22"/>
              </w:rPr>
              <w:t>- увеличение рождаемости за последние 5 лет;</w:t>
            </w:r>
          </w:p>
          <w:p w:rsidR="006A6FA7" w:rsidRPr="00965F3E" w:rsidRDefault="006A6FA7" w:rsidP="006A6FA7">
            <w:pPr>
              <w:spacing w:line="288" w:lineRule="auto"/>
              <w:ind w:firstLine="709"/>
              <w:jc w:val="both"/>
              <w:rPr>
                <w:sz w:val="22"/>
              </w:rPr>
            </w:pPr>
            <w:r w:rsidRPr="00965F3E">
              <w:rPr>
                <w:sz w:val="22"/>
              </w:rPr>
              <w:t>- снижение младенческой смертности;</w:t>
            </w:r>
          </w:p>
          <w:p w:rsidR="006A6FA7" w:rsidRPr="00965F3E" w:rsidRDefault="006A6FA7" w:rsidP="006A6FA7">
            <w:pPr>
              <w:spacing w:line="288" w:lineRule="auto"/>
              <w:ind w:firstLine="709"/>
              <w:jc w:val="both"/>
              <w:rPr>
                <w:sz w:val="22"/>
              </w:rPr>
            </w:pPr>
            <w:r w:rsidRPr="00965F3E">
              <w:rPr>
                <w:sz w:val="22"/>
              </w:rPr>
              <w:t xml:space="preserve">- миграционная привлекательность </w:t>
            </w:r>
            <w:r w:rsidR="008B2186" w:rsidRPr="00965F3E">
              <w:rPr>
                <w:sz w:val="22"/>
              </w:rPr>
              <w:t>Дубровского</w:t>
            </w:r>
            <w:r w:rsidRPr="00965F3E">
              <w:rPr>
                <w:sz w:val="22"/>
              </w:rPr>
              <w:t xml:space="preserve"> района.</w:t>
            </w:r>
          </w:p>
        </w:tc>
        <w:tc>
          <w:tcPr>
            <w:tcW w:w="5142" w:type="dxa"/>
          </w:tcPr>
          <w:p w:rsidR="006A6FA7" w:rsidRPr="00965F3E" w:rsidRDefault="006A6FA7" w:rsidP="006A6FA7">
            <w:pPr>
              <w:spacing w:line="288" w:lineRule="auto"/>
              <w:ind w:firstLine="709"/>
              <w:jc w:val="both"/>
              <w:rPr>
                <w:sz w:val="22"/>
              </w:rPr>
            </w:pPr>
            <w:r w:rsidRPr="00965F3E">
              <w:rPr>
                <w:sz w:val="22"/>
              </w:rPr>
              <w:t>- отсутствие четкого плана и мер по реализации Концепции демографической политики Российской Федерации на уровне муниципалитетов;</w:t>
            </w:r>
          </w:p>
          <w:p w:rsidR="006A6FA7" w:rsidRPr="00965F3E" w:rsidRDefault="006A6FA7" w:rsidP="006A6FA7">
            <w:pPr>
              <w:spacing w:line="288" w:lineRule="auto"/>
              <w:ind w:firstLine="709"/>
              <w:jc w:val="both"/>
              <w:rPr>
                <w:sz w:val="22"/>
              </w:rPr>
            </w:pPr>
            <w:r w:rsidRPr="00965F3E">
              <w:rPr>
                <w:sz w:val="22"/>
              </w:rPr>
              <w:t>- низкий демографический потенциал и качество жизни населения;</w:t>
            </w:r>
          </w:p>
          <w:p w:rsidR="006A6FA7" w:rsidRPr="00965F3E" w:rsidRDefault="006A6FA7" w:rsidP="006A6FA7">
            <w:pPr>
              <w:spacing w:line="288" w:lineRule="auto"/>
              <w:ind w:firstLine="709"/>
              <w:jc w:val="both"/>
              <w:rPr>
                <w:sz w:val="22"/>
              </w:rPr>
            </w:pPr>
            <w:r w:rsidRPr="00965F3E">
              <w:rPr>
                <w:sz w:val="22"/>
              </w:rPr>
              <w:t>- стабильно высокая смертность населения;</w:t>
            </w:r>
          </w:p>
          <w:p w:rsidR="006A6FA7" w:rsidRPr="00965F3E" w:rsidRDefault="006A6FA7" w:rsidP="006A6FA7">
            <w:pPr>
              <w:spacing w:line="288" w:lineRule="auto"/>
              <w:ind w:firstLine="709"/>
              <w:jc w:val="both"/>
              <w:rPr>
                <w:sz w:val="22"/>
              </w:rPr>
            </w:pPr>
            <w:r w:rsidRPr="00965F3E">
              <w:rPr>
                <w:sz w:val="22"/>
              </w:rPr>
              <w:t>- высокая заболеваемость;</w:t>
            </w:r>
          </w:p>
          <w:p w:rsidR="006A6FA7" w:rsidRPr="00965F3E" w:rsidRDefault="006A6FA7" w:rsidP="006A6FA7">
            <w:pPr>
              <w:spacing w:line="288" w:lineRule="auto"/>
              <w:ind w:firstLine="709"/>
              <w:jc w:val="both"/>
              <w:rPr>
                <w:sz w:val="22"/>
              </w:rPr>
            </w:pPr>
            <w:r w:rsidRPr="00965F3E">
              <w:rPr>
                <w:sz w:val="22"/>
              </w:rPr>
              <w:t xml:space="preserve">- более длительный, чем в целом по России период с естественной убылью населения (30 лет); </w:t>
            </w:r>
          </w:p>
          <w:p w:rsidR="006A6FA7" w:rsidRPr="00965F3E" w:rsidRDefault="006A6FA7" w:rsidP="006A6FA7">
            <w:pPr>
              <w:spacing w:line="288" w:lineRule="auto"/>
              <w:ind w:firstLine="709"/>
              <w:jc w:val="both"/>
              <w:rPr>
                <w:sz w:val="22"/>
              </w:rPr>
            </w:pPr>
            <w:r w:rsidRPr="00965F3E">
              <w:rPr>
                <w:sz w:val="22"/>
              </w:rPr>
              <w:t>- массовое распространение однодетной семьи, не обеспечивающей воспроизводства населения.</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повышение рождаемости и снижение смертности;</w:t>
            </w:r>
          </w:p>
          <w:p w:rsidR="006A6FA7" w:rsidRPr="00965F3E" w:rsidRDefault="006A6FA7" w:rsidP="006A6FA7">
            <w:pPr>
              <w:spacing w:line="288" w:lineRule="auto"/>
              <w:ind w:firstLine="709"/>
              <w:jc w:val="both"/>
              <w:rPr>
                <w:sz w:val="22"/>
              </w:rPr>
            </w:pPr>
            <w:r w:rsidRPr="00965F3E">
              <w:rPr>
                <w:sz w:val="22"/>
              </w:rPr>
              <w:t>- стабилизация численности населения;</w:t>
            </w:r>
          </w:p>
          <w:p w:rsidR="006A6FA7" w:rsidRPr="00965F3E" w:rsidRDefault="006A6FA7" w:rsidP="006A6FA7">
            <w:pPr>
              <w:spacing w:line="288" w:lineRule="auto"/>
              <w:ind w:firstLine="709"/>
              <w:jc w:val="both"/>
              <w:rPr>
                <w:sz w:val="22"/>
              </w:rPr>
            </w:pPr>
            <w:r w:rsidRPr="00965F3E">
              <w:rPr>
                <w:sz w:val="22"/>
              </w:rPr>
              <w:t>- привлечение трудовых мигрантов;</w:t>
            </w:r>
          </w:p>
          <w:p w:rsidR="006A6FA7" w:rsidRPr="00965F3E" w:rsidRDefault="006A6FA7" w:rsidP="006A6FA7">
            <w:pPr>
              <w:spacing w:line="288" w:lineRule="auto"/>
              <w:ind w:firstLine="709"/>
              <w:jc w:val="both"/>
              <w:rPr>
                <w:sz w:val="22"/>
              </w:rPr>
            </w:pPr>
            <w:r w:rsidRPr="00965F3E">
              <w:rPr>
                <w:sz w:val="22"/>
              </w:rPr>
              <w:t>- рациональное объединение населенных пунктов и муниципальных образований;</w:t>
            </w:r>
          </w:p>
          <w:p w:rsidR="006A6FA7" w:rsidRPr="00965F3E" w:rsidRDefault="006A6FA7" w:rsidP="006A6FA7">
            <w:pPr>
              <w:spacing w:line="288" w:lineRule="auto"/>
              <w:ind w:firstLine="709"/>
              <w:jc w:val="both"/>
              <w:rPr>
                <w:sz w:val="22"/>
              </w:rPr>
            </w:pPr>
            <w:r w:rsidRPr="00965F3E">
              <w:rPr>
                <w:sz w:val="22"/>
              </w:rPr>
              <w:t xml:space="preserve">- повышение в общественном сознании приоритета здорового образа жизни, ценностей семейного благополучия и значимости детей; </w:t>
            </w:r>
          </w:p>
          <w:p w:rsidR="006A6FA7" w:rsidRPr="00965F3E" w:rsidRDefault="006A6FA7" w:rsidP="006A6FA7">
            <w:pPr>
              <w:spacing w:line="288" w:lineRule="auto"/>
              <w:ind w:firstLine="709"/>
              <w:jc w:val="both"/>
              <w:rPr>
                <w:sz w:val="22"/>
              </w:rPr>
            </w:pPr>
            <w:r w:rsidRPr="00965F3E">
              <w:rPr>
                <w:sz w:val="22"/>
              </w:rPr>
              <w:t>- обеспечение экологически безопасных условий проживания;</w:t>
            </w:r>
          </w:p>
        </w:tc>
        <w:tc>
          <w:tcPr>
            <w:tcW w:w="5142" w:type="dxa"/>
          </w:tcPr>
          <w:p w:rsidR="006A6FA7" w:rsidRPr="00965F3E" w:rsidRDefault="006A6FA7" w:rsidP="006A6FA7">
            <w:pPr>
              <w:spacing w:line="288" w:lineRule="auto"/>
              <w:ind w:firstLine="709"/>
              <w:jc w:val="both"/>
              <w:rPr>
                <w:sz w:val="22"/>
              </w:rPr>
            </w:pPr>
            <w:r w:rsidRPr="00965F3E">
              <w:rPr>
                <w:sz w:val="22"/>
              </w:rPr>
              <w:t>- масштабное сокращение численности населения (прежде всего трудоспособного);</w:t>
            </w:r>
          </w:p>
          <w:p w:rsidR="006A6FA7" w:rsidRPr="00965F3E" w:rsidRDefault="006A6FA7" w:rsidP="006A6FA7">
            <w:pPr>
              <w:spacing w:line="288" w:lineRule="auto"/>
              <w:ind w:firstLine="709"/>
              <w:jc w:val="both"/>
              <w:rPr>
                <w:sz w:val="22"/>
              </w:rPr>
            </w:pPr>
            <w:r w:rsidRPr="00965F3E">
              <w:rPr>
                <w:sz w:val="22"/>
              </w:rPr>
              <w:t>- сокращение сети сельских населенных пунктов;</w:t>
            </w:r>
          </w:p>
          <w:p w:rsidR="006A6FA7" w:rsidRPr="00965F3E" w:rsidRDefault="006A6FA7" w:rsidP="006A6FA7">
            <w:pPr>
              <w:spacing w:line="288" w:lineRule="auto"/>
              <w:ind w:firstLine="709"/>
              <w:jc w:val="both"/>
              <w:rPr>
                <w:sz w:val="22"/>
              </w:rPr>
            </w:pPr>
            <w:r w:rsidRPr="00965F3E">
              <w:rPr>
                <w:sz w:val="22"/>
              </w:rPr>
              <w:t>- массовый отток населения из сельской местности в города и за пределы территории   района;</w:t>
            </w:r>
          </w:p>
          <w:p w:rsidR="006A6FA7" w:rsidRPr="00965F3E" w:rsidRDefault="006A6FA7" w:rsidP="006A6FA7">
            <w:pPr>
              <w:spacing w:line="288" w:lineRule="auto"/>
              <w:ind w:firstLine="709"/>
              <w:jc w:val="both"/>
              <w:rPr>
                <w:sz w:val="22"/>
              </w:rPr>
            </w:pPr>
            <w:r w:rsidRPr="00965F3E">
              <w:rPr>
                <w:sz w:val="22"/>
              </w:rPr>
              <w:t>- продолжающееся «старение» населения.</w:t>
            </w:r>
          </w:p>
        </w:tc>
      </w:tr>
      <w:tr w:rsidR="008B2186" w:rsidRPr="00965F3E" w:rsidTr="0055614A">
        <w:trPr>
          <w:jc w:val="center"/>
        </w:trPr>
        <w:tc>
          <w:tcPr>
            <w:tcW w:w="9607" w:type="dxa"/>
            <w:gridSpan w:val="2"/>
          </w:tcPr>
          <w:p w:rsidR="006A6FA7" w:rsidRPr="00965F3E" w:rsidRDefault="006A6FA7" w:rsidP="006A6FA7">
            <w:pPr>
              <w:spacing w:line="288" w:lineRule="auto"/>
              <w:ind w:firstLine="709"/>
              <w:jc w:val="center"/>
              <w:rPr>
                <w:b/>
                <w:sz w:val="22"/>
              </w:rPr>
            </w:pPr>
            <w:r w:rsidRPr="00965F3E">
              <w:rPr>
                <w:b/>
                <w:i/>
                <w:sz w:val="22"/>
              </w:rPr>
              <w:t>Социальная инфраструктура</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xml:space="preserve">- территориальное размещение сети образовательных учреждений соответствует стандартам; </w:t>
            </w:r>
          </w:p>
          <w:p w:rsidR="006A6FA7" w:rsidRPr="00965F3E" w:rsidRDefault="006A6FA7" w:rsidP="006A6FA7">
            <w:pPr>
              <w:spacing w:line="288" w:lineRule="auto"/>
              <w:ind w:firstLine="709"/>
              <w:jc w:val="both"/>
              <w:rPr>
                <w:sz w:val="22"/>
              </w:rPr>
            </w:pPr>
            <w:r w:rsidRPr="00965F3E">
              <w:rPr>
                <w:sz w:val="22"/>
              </w:rPr>
              <w:t>- сохранение сети общеобразовательных учреждений;</w:t>
            </w:r>
          </w:p>
          <w:p w:rsidR="006A6FA7" w:rsidRPr="00965F3E" w:rsidRDefault="006A6FA7" w:rsidP="006A6FA7">
            <w:pPr>
              <w:spacing w:line="288" w:lineRule="auto"/>
              <w:ind w:firstLine="709"/>
              <w:jc w:val="both"/>
              <w:rPr>
                <w:sz w:val="22"/>
              </w:rPr>
            </w:pPr>
            <w:r w:rsidRPr="00965F3E">
              <w:rPr>
                <w:sz w:val="22"/>
              </w:rPr>
              <w:t xml:space="preserve">- достаточно высокий уровень развития культурной инфраструктуры; </w:t>
            </w:r>
          </w:p>
          <w:p w:rsidR="006A6FA7" w:rsidRPr="00965F3E" w:rsidRDefault="006A6FA7" w:rsidP="006A6FA7">
            <w:pPr>
              <w:spacing w:line="288" w:lineRule="auto"/>
              <w:ind w:firstLine="709"/>
              <w:jc w:val="both"/>
              <w:rPr>
                <w:sz w:val="22"/>
              </w:rPr>
            </w:pPr>
          </w:p>
        </w:tc>
        <w:tc>
          <w:tcPr>
            <w:tcW w:w="5142" w:type="dxa"/>
          </w:tcPr>
          <w:p w:rsidR="006A6FA7" w:rsidRPr="00965F3E" w:rsidRDefault="006A6FA7" w:rsidP="006A6FA7">
            <w:pPr>
              <w:spacing w:line="288" w:lineRule="auto"/>
              <w:ind w:firstLine="709"/>
              <w:jc w:val="both"/>
              <w:rPr>
                <w:sz w:val="22"/>
              </w:rPr>
            </w:pPr>
            <w:r w:rsidRPr="00965F3E">
              <w:rPr>
                <w:sz w:val="22"/>
              </w:rPr>
              <w:t>- износ материально-технической базы;</w:t>
            </w:r>
          </w:p>
          <w:p w:rsidR="006A6FA7" w:rsidRPr="00965F3E" w:rsidRDefault="006A6FA7" w:rsidP="006A6FA7">
            <w:pPr>
              <w:spacing w:line="288" w:lineRule="auto"/>
              <w:ind w:firstLine="709"/>
              <w:jc w:val="both"/>
              <w:rPr>
                <w:sz w:val="22"/>
              </w:rPr>
            </w:pPr>
            <w:r w:rsidRPr="00965F3E">
              <w:rPr>
                <w:sz w:val="22"/>
              </w:rPr>
              <w:t>- дефицит койко-мест;</w:t>
            </w:r>
          </w:p>
          <w:p w:rsidR="006A6FA7" w:rsidRPr="00965F3E" w:rsidRDefault="006A6FA7" w:rsidP="006A6FA7">
            <w:pPr>
              <w:spacing w:line="288" w:lineRule="auto"/>
              <w:ind w:firstLine="709"/>
              <w:jc w:val="both"/>
              <w:rPr>
                <w:sz w:val="22"/>
              </w:rPr>
            </w:pPr>
            <w:r w:rsidRPr="00965F3E">
              <w:rPr>
                <w:sz w:val="22"/>
              </w:rPr>
              <w:t>- дефицит врачей и среднего медицинского персонала;</w:t>
            </w:r>
          </w:p>
          <w:p w:rsidR="006A6FA7" w:rsidRPr="00965F3E" w:rsidRDefault="006A6FA7" w:rsidP="006A6FA7">
            <w:pPr>
              <w:spacing w:line="288" w:lineRule="auto"/>
              <w:ind w:firstLine="709"/>
              <w:jc w:val="both"/>
              <w:rPr>
                <w:sz w:val="22"/>
              </w:rPr>
            </w:pPr>
            <w:r w:rsidRPr="00965F3E">
              <w:rPr>
                <w:sz w:val="22"/>
              </w:rPr>
              <w:t>- большая доля малокомплектных школ;</w:t>
            </w:r>
          </w:p>
          <w:p w:rsidR="006A6FA7" w:rsidRPr="00965F3E" w:rsidRDefault="006A6FA7" w:rsidP="006A6FA7">
            <w:pPr>
              <w:spacing w:line="288" w:lineRule="auto"/>
              <w:ind w:firstLine="709"/>
              <w:jc w:val="both"/>
              <w:rPr>
                <w:sz w:val="22"/>
              </w:rPr>
            </w:pPr>
            <w:r w:rsidRPr="00965F3E">
              <w:rPr>
                <w:sz w:val="22"/>
              </w:rPr>
              <w:t>- нехватка мест в дошкольных образовательных учреждениях;</w:t>
            </w:r>
          </w:p>
          <w:p w:rsidR="006A6FA7" w:rsidRPr="00965F3E" w:rsidRDefault="006A6FA7" w:rsidP="006A6FA7">
            <w:pPr>
              <w:spacing w:line="288" w:lineRule="auto"/>
              <w:ind w:firstLine="709"/>
              <w:jc w:val="both"/>
              <w:rPr>
                <w:sz w:val="22"/>
              </w:rPr>
            </w:pPr>
            <w:r w:rsidRPr="00965F3E">
              <w:rPr>
                <w:sz w:val="22"/>
              </w:rPr>
              <w:t>- ограниченные возможности получения первичной медицинской помощи.</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rPr>
                <w:sz w:val="22"/>
              </w:rPr>
            </w:pPr>
            <w:r w:rsidRPr="00965F3E">
              <w:rPr>
                <w:sz w:val="22"/>
              </w:rPr>
              <w:t>- строительство новых общеобразовательных учреждений;</w:t>
            </w:r>
          </w:p>
          <w:p w:rsidR="006A6FA7" w:rsidRPr="00965F3E" w:rsidRDefault="006A6FA7" w:rsidP="006A6FA7">
            <w:pPr>
              <w:spacing w:line="288" w:lineRule="auto"/>
              <w:ind w:firstLine="709"/>
              <w:jc w:val="both"/>
              <w:rPr>
                <w:sz w:val="22"/>
              </w:rPr>
            </w:pPr>
            <w:r w:rsidRPr="00965F3E">
              <w:rPr>
                <w:sz w:val="22"/>
              </w:rPr>
              <w:t>- модернизация в рамках национальных проектов «Образование» и «Здравоохранение»;</w:t>
            </w:r>
          </w:p>
          <w:p w:rsidR="006A6FA7" w:rsidRPr="00965F3E" w:rsidRDefault="006A6FA7" w:rsidP="006A6FA7">
            <w:pPr>
              <w:spacing w:line="288" w:lineRule="auto"/>
              <w:ind w:firstLine="709"/>
              <w:jc w:val="both"/>
              <w:rPr>
                <w:sz w:val="22"/>
              </w:rPr>
            </w:pPr>
            <w:r w:rsidRPr="00965F3E">
              <w:rPr>
                <w:sz w:val="22"/>
              </w:rPr>
              <w:t>- достижение соответствия сети учреждений культуры и объемов оказываемых услуг запросам населения;</w:t>
            </w:r>
          </w:p>
          <w:p w:rsidR="006A6FA7" w:rsidRPr="00965F3E" w:rsidRDefault="006A6FA7" w:rsidP="006A6FA7">
            <w:pPr>
              <w:spacing w:line="288" w:lineRule="auto"/>
              <w:ind w:firstLine="709"/>
              <w:jc w:val="both"/>
              <w:rPr>
                <w:sz w:val="22"/>
              </w:rPr>
            </w:pPr>
            <w:r w:rsidRPr="00965F3E">
              <w:rPr>
                <w:sz w:val="22"/>
              </w:rPr>
              <w:t>- строительство спортивных сооружений.</w:t>
            </w:r>
          </w:p>
        </w:tc>
        <w:tc>
          <w:tcPr>
            <w:tcW w:w="5142" w:type="dxa"/>
          </w:tcPr>
          <w:p w:rsidR="006A6FA7" w:rsidRPr="00965F3E" w:rsidRDefault="006A6FA7" w:rsidP="006A6FA7">
            <w:pPr>
              <w:spacing w:line="288" w:lineRule="auto"/>
              <w:ind w:firstLine="709"/>
              <w:jc w:val="both"/>
              <w:rPr>
                <w:sz w:val="22"/>
              </w:rPr>
            </w:pPr>
            <w:r w:rsidRPr="00965F3E">
              <w:rPr>
                <w:sz w:val="22"/>
              </w:rPr>
              <w:t>- сокращение сети общеобразовательных учреждений в связи с демографическим кризисом;</w:t>
            </w:r>
          </w:p>
          <w:p w:rsidR="006A6FA7" w:rsidRPr="00965F3E" w:rsidRDefault="006A6FA7" w:rsidP="006A6FA7">
            <w:pPr>
              <w:spacing w:line="288" w:lineRule="auto"/>
              <w:ind w:firstLine="709"/>
              <w:jc w:val="both"/>
              <w:rPr>
                <w:sz w:val="22"/>
              </w:rPr>
            </w:pPr>
            <w:r w:rsidRPr="00965F3E">
              <w:rPr>
                <w:sz w:val="22"/>
              </w:rPr>
              <w:t xml:space="preserve">- сокращение ФАПов.  </w:t>
            </w:r>
          </w:p>
        </w:tc>
      </w:tr>
      <w:tr w:rsidR="008B2186" w:rsidRPr="00965F3E" w:rsidTr="0055614A">
        <w:trPr>
          <w:jc w:val="center"/>
        </w:trPr>
        <w:tc>
          <w:tcPr>
            <w:tcW w:w="9607" w:type="dxa"/>
            <w:gridSpan w:val="2"/>
          </w:tcPr>
          <w:p w:rsidR="006A6FA7" w:rsidRPr="00965F3E" w:rsidRDefault="006A6FA7" w:rsidP="006A6FA7">
            <w:pPr>
              <w:spacing w:line="288" w:lineRule="auto"/>
              <w:ind w:firstLine="709"/>
              <w:jc w:val="center"/>
              <w:rPr>
                <w:sz w:val="22"/>
              </w:rPr>
            </w:pPr>
            <w:r w:rsidRPr="00965F3E">
              <w:rPr>
                <w:b/>
                <w:i/>
                <w:sz w:val="22"/>
              </w:rPr>
              <w:t>Пространственная структура организации территории</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«правильность» и компактность территории;</w:t>
            </w:r>
          </w:p>
          <w:p w:rsidR="006A6FA7" w:rsidRPr="00965F3E" w:rsidRDefault="006A6FA7" w:rsidP="006A6FA7">
            <w:pPr>
              <w:spacing w:line="288" w:lineRule="auto"/>
              <w:ind w:firstLine="709"/>
              <w:jc w:val="both"/>
              <w:rPr>
                <w:sz w:val="22"/>
              </w:rPr>
            </w:pPr>
            <w:r w:rsidRPr="00965F3E">
              <w:rPr>
                <w:sz w:val="22"/>
              </w:rPr>
              <w:t>- размещение населенных пунктов района в оптимальной транспортной доступности к районному и областному центру;</w:t>
            </w:r>
          </w:p>
          <w:p w:rsidR="006A6FA7" w:rsidRPr="00965F3E" w:rsidRDefault="006A6FA7" w:rsidP="006A6FA7">
            <w:pPr>
              <w:spacing w:line="288" w:lineRule="auto"/>
              <w:ind w:firstLine="709"/>
              <w:jc w:val="both"/>
              <w:rPr>
                <w:sz w:val="22"/>
              </w:rPr>
            </w:pPr>
            <w:r w:rsidRPr="00965F3E">
              <w:rPr>
                <w:sz w:val="22"/>
              </w:rPr>
              <w:t>- относительно высокая плотность населения;</w:t>
            </w:r>
          </w:p>
          <w:p w:rsidR="006A6FA7" w:rsidRPr="00965F3E" w:rsidRDefault="006A6FA7" w:rsidP="006A6FA7">
            <w:pPr>
              <w:spacing w:line="288" w:lineRule="auto"/>
              <w:ind w:firstLine="709"/>
              <w:jc w:val="both"/>
              <w:rPr>
                <w:sz w:val="22"/>
              </w:rPr>
            </w:pPr>
          </w:p>
        </w:tc>
        <w:tc>
          <w:tcPr>
            <w:tcW w:w="5142" w:type="dxa"/>
          </w:tcPr>
          <w:p w:rsidR="006A6FA7" w:rsidRPr="00965F3E" w:rsidRDefault="006A6FA7" w:rsidP="006A6FA7">
            <w:pPr>
              <w:spacing w:line="288" w:lineRule="auto"/>
              <w:ind w:firstLine="709"/>
              <w:jc w:val="both"/>
              <w:rPr>
                <w:sz w:val="22"/>
              </w:rPr>
            </w:pPr>
            <w:r w:rsidRPr="00965F3E">
              <w:rPr>
                <w:sz w:val="22"/>
              </w:rPr>
              <w:t>- большое количество муниципальных образований и населённых пунктов;</w:t>
            </w:r>
          </w:p>
          <w:p w:rsidR="006A6FA7" w:rsidRPr="00965F3E" w:rsidRDefault="006A6FA7" w:rsidP="006A6FA7">
            <w:pPr>
              <w:spacing w:line="288" w:lineRule="auto"/>
              <w:ind w:firstLine="709"/>
              <w:jc w:val="both"/>
              <w:rPr>
                <w:sz w:val="22"/>
              </w:rPr>
            </w:pPr>
            <w:r w:rsidRPr="00965F3E">
              <w:rPr>
                <w:sz w:val="22"/>
              </w:rPr>
              <w:t>- большое количество малых сельских населенных пунктов, численность населения которых не превышает 100 человек;</w:t>
            </w:r>
          </w:p>
          <w:p w:rsidR="006A6FA7" w:rsidRPr="00965F3E" w:rsidRDefault="006A6FA7" w:rsidP="006A6FA7">
            <w:pPr>
              <w:spacing w:line="288" w:lineRule="auto"/>
              <w:ind w:firstLine="709"/>
              <w:jc w:val="both"/>
              <w:rPr>
                <w:sz w:val="22"/>
              </w:rPr>
            </w:pPr>
            <w:r w:rsidRPr="00965F3E">
              <w:rPr>
                <w:sz w:val="22"/>
              </w:rPr>
              <w:t>- наличие неперспективных населённых пунктов, не обеспеченных социальным обслуживанием, инженерной инфраструктурой;</w:t>
            </w:r>
          </w:p>
          <w:p w:rsidR="006A6FA7" w:rsidRPr="00965F3E" w:rsidRDefault="006A6FA7" w:rsidP="006A6FA7">
            <w:pPr>
              <w:spacing w:line="288" w:lineRule="auto"/>
              <w:ind w:firstLine="709"/>
              <w:jc w:val="both"/>
              <w:rPr>
                <w:sz w:val="22"/>
              </w:rPr>
            </w:pPr>
            <w:r w:rsidRPr="00965F3E">
              <w:rPr>
                <w:sz w:val="22"/>
              </w:rPr>
              <w:t>- низкая средняя людность сельских населенных пунктов.</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рациональное объединение населенных пунктов и сельских поселений;</w:t>
            </w:r>
          </w:p>
          <w:p w:rsidR="006A6FA7" w:rsidRPr="00965F3E" w:rsidRDefault="006A6FA7" w:rsidP="006A6FA7">
            <w:pPr>
              <w:spacing w:line="288" w:lineRule="auto"/>
              <w:ind w:firstLine="709"/>
              <w:jc w:val="both"/>
              <w:rPr>
                <w:sz w:val="22"/>
              </w:rPr>
            </w:pPr>
            <w:r w:rsidRPr="00965F3E">
              <w:rPr>
                <w:sz w:val="22"/>
              </w:rPr>
              <w:t>- создание агрогородков.</w:t>
            </w:r>
          </w:p>
        </w:tc>
        <w:tc>
          <w:tcPr>
            <w:tcW w:w="5142" w:type="dxa"/>
          </w:tcPr>
          <w:p w:rsidR="006A6FA7" w:rsidRPr="00965F3E" w:rsidRDefault="006A6FA7" w:rsidP="006A6FA7">
            <w:pPr>
              <w:spacing w:line="288" w:lineRule="auto"/>
              <w:ind w:firstLine="709"/>
              <w:jc w:val="both"/>
              <w:rPr>
                <w:sz w:val="22"/>
              </w:rPr>
            </w:pPr>
            <w:r w:rsidRPr="00965F3E">
              <w:rPr>
                <w:sz w:val="22"/>
              </w:rPr>
              <w:t>- исчезновение неперспективных населенных пунктов.</w:t>
            </w:r>
          </w:p>
        </w:tc>
      </w:tr>
      <w:tr w:rsidR="008B2186" w:rsidRPr="00965F3E" w:rsidTr="0055614A">
        <w:trPr>
          <w:jc w:val="center"/>
        </w:trPr>
        <w:tc>
          <w:tcPr>
            <w:tcW w:w="9607" w:type="dxa"/>
            <w:gridSpan w:val="2"/>
          </w:tcPr>
          <w:p w:rsidR="006A6FA7" w:rsidRPr="00965F3E" w:rsidRDefault="006A6FA7" w:rsidP="006A6FA7">
            <w:pPr>
              <w:spacing w:line="288" w:lineRule="auto"/>
              <w:ind w:firstLine="709"/>
              <w:jc w:val="center"/>
              <w:rPr>
                <w:sz w:val="22"/>
              </w:rPr>
            </w:pPr>
            <w:r w:rsidRPr="00965F3E">
              <w:rPr>
                <w:b/>
                <w:i/>
                <w:sz w:val="22"/>
              </w:rPr>
              <w:t>Экономика</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наличие сырья для развития деревообработки и лесопереработки и пищевой промышленности;</w:t>
            </w:r>
          </w:p>
          <w:p w:rsidR="006A6FA7" w:rsidRPr="00965F3E" w:rsidRDefault="006A6FA7" w:rsidP="006A6FA7">
            <w:pPr>
              <w:spacing w:line="288" w:lineRule="auto"/>
              <w:ind w:firstLine="709"/>
              <w:jc w:val="both"/>
              <w:rPr>
                <w:sz w:val="22"/>
              </w:rPr>
            </w:pPr>
            <w:r w:rsidRPr="00965F3E">
              <w:rPr>
                <w:sz w:val="22"/>
              </w:rPr>
              <w:t xml:space="preserve">- выгодное транспортно-географическое положение для обеспечения сырьем и сбыта продукции. </w:t>
            </w:r>
          </w:p>
        </w:tc>
        <w:tc>
          <w:tcPr>
            <w:tcW w:w="5142" w:type="dxa"/>
          </w:tcPr>
          <w:p w:rsidR="006A6FA7" w:rsidRPr="00965F3E" w:rsidRDefault="006A6FA7" w:rsidP="006A6FA7">
            <w:pPr>
              <w:spacing w:line="288" w:lineRule="auto"/>
              <w:ind w:firstLine="709"/>
              <w:jc w:val="both"/>
              <w:rPr>
                <w:sz w:val="22"/>
              </w:rPr>
            </w:pPr>
            <w:r w:rsidRPr="00965F3E">
              <w:rPr>
                <w:sz w:val="22"/>
              </w:rPr>
              <w:t>- аграрная специализация экономики;</w:t>
            </w:r>
          </w:p>
          <w:p w:rsidR="006A6FA7" w:rsidRPr="00965F3E" w:rsidRDefault="006A6FA7" w:rsidP="006A6FA7">
            <w:pPr>
              <w:spacing w:line="288" w:lineRule="auto"/>
              <w:ind w:firstLine="709"/>
              <w:jc w:val="both"/>
              <w:rPr>
                <w:sz w:val="22"/>
              </w:rPr>
            </w:pPr>
            <w:r w:rsidRPr="00965F3E">
              <w:rPr>
                <w:sz w:val="22"/>
              </w:rPr>
              <w:t>- пониженная доля экономически активного населения;</w:t>
            </w:r>
          </w:p>
          <w:p w:rsidR="006A6FA7" w:rsidRPr="00965F3E" w:rsidRDefault="006A6FA7" w:rsidP="006A6FA7">
            <w:pPr>
              <w:spacing w:line="288" w:lineRule="auto"/>
              <w:ind w:firstLine="709"/>
              <w:jc w:val="both"/>
              <w:rPr>
                <w:sz w:val="22"/>
              </w:rPr>
            </w:pPr>
            <w:r w:rsidRPr="00965F3E">
              <w:rPr>
                <w:sz w:val="22"/>
              </w:rPr>
              <w:t>- нехватка квалифицированных кадров;</w:t>
            </w:r>
          </w:p>
          <w:p w:rsidR="006A6FA7" w:rsidRPr="00965F3E" w:rsidRDefault="006A6FA7" w:rsidP="006A6FA7">
            <w:pPr>
              <w:spacing w:line="288" w:lineRule="auto"/>
              <w:ind w:firstLine="709"/>
              <w:jc w:val="both"/>
              <w:rPr>
                <w:sz w:val="22"/>
              </w:rPr>
            </w:pPr>
            <w:r w:rsidRPr="00965F3E">
              <w:rPr>
                <w:sz w:val="22"/>
              </w:rPr>
              <w:t>- высокая степень износа основных фондов и низкий технологический уровень большинства предприятий;</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формирование точек роста на основе имеющейся инфраструктуры;</w:t>
            </w:r>
          </w:p>
          <w:p w:rsidR="006A6FA7" w:rsidRPr="00965F3E" w:rsidRDefault="006A6FA7" w:rsidP="006A6FA7">
            <w:pPr>
              <w:spacing w:line="288" w:lineRule="auto"/>
              <w:ind w:firstLine="709"/>
              <w:jc w:val="both"/>
              <w:rPr>
                <w:sz w:val="22"/>
              </w:rPr>
            </w:pPr>
            <w:r w:rsidRPr="00965F3E">
              <w:rPr>
                <w:sz w:val="22"/>
              </w:rPr>
              <w:t xml:space="preserve">- усиление позиций района в производстве овощей, картофеля, свиней, КРС; </w:t>
            </w:r>
          </w:p>
          <w:p w:rsidR="006A6FA7" w:rsidRPr="00965F3E" w:rsidRDefault="006A6FA7" w:rsidP="006A6FA7">
            <w:pPr>
              <w:spacing w:line="288" w:lineRule="auto"/>
              <w:ind w:firstLine="709"/>
              <w:jc w:val="both"/>
              <w:rPr>
                <w:sz w:val="22"/>
              </w:rPr>
            </w:pPr>
            <w:r w:rsidRPr="00965F3E">
              <w:rPr>
                <w:sz w:val="22"/>
              </w:rPr>
              <w:t>- модернизация и техническое переоснащение животноводческих комплексов и перерабатывающих предприятий;</w:t>
            </w:r>
          </w:p>
        </w:tc>
        <w:tc>
          <w:tcPr>
            <w:tcW w:w="5142" w:type="dxa"/>
          </w:tcPr>
          <w:p w:rsidR="006A6FA7" w:rsidRPr="00965F3E" w:rsidRDefault="006A6FA7" w:rsidP="006A6FA7">
            <w:pPr>
              <w:spacing w:line="288" w:lineRule="auto"/>
              <w:ind w:firstLine="709"/>
              <w:jc w:val="both"/>
              <w:rPr>
                <w:sz w:val="22"/>
              </w:rPr>
            </w:pPr>
            <w:r w:rsidRPr="00965F3E">
              <w:rPr>
                <w:sz w:val="22"/>
              </w:rPr>
              <w:t>- уменьшение доли экономически активного населения;</w:t>
            </w:r>
          </w:p>
          <w:p w:rsidR="006A6FA7" w:rsidRPr="00965F3E" w:rsidRDefault="006A6FA7" w:rsidP="006A6FA7">
            <w:pPr>
              <w:spacing w:line="288" w:lineRule="auto"/>
              <w:ind w:firstLine="709"/>
              <w:jc w:val="both"/>
              <w:rPr>
                <w:sz w:val="22"/>
              </w:rPr>
            </w:pPr>
            <w:r w:rsidRPr="00965F3E">
              <w:rPr>
                <w:sz w:val="22"/>
              </w:rPr>
              <w:t>- конкуренция со стороны соседних районов;</w:t>
            </w:r>
          </w:p>
          <w:p w:rsidR="006A6FA7" w:rsidRPr="00965F3E" w:rsidRDefault="006A6FA7" w:rsidP="006A6FA7">
            <w:pPr>
              <w:spacing w:line="288" w:lineRule="auto"/>
              <w:ind w:firstLine="709"/>
              <w:jc w:val="both"/>
              <w:rPr>
                <w:sz w:val="22"/>
              </w:rPr>
            </w:pPr>
            <w:r w:rsidRPr="00965F3E">
              <w:rPr>
                <w:sz w:val="22"/>
              </w:rPr>
              <w:t xml:space="preserve">- невысокий интерес со стороны отечественных и иностранных инвесторов. </w:t>
            </w:r>
          </w:p>
        </w:tc>
      </w:tr>
      <w:tr w:rsidR="008B2186" w:rsidRPr="00965F3E" w:rsidTr="0055614A">
        <w:trPr>
          <w:jc w:val="center"/>
        </w:trPr>
        <w:tc>
          <w:tcPr>
            <w:tcW w:w="9607" w:type="dxa"/>
            <w:gridSpan w:val="2"/>
          </w:tcPr>
          <w:p w:rsidR="006A6FA7" w:rsidRPr="00965F3E" w:rsidRDefault="006A6FA7" w:rsidP="006A6FA7">
            <w:pPr>
              <w:spacing w:line="288" w:lineRule="auto"/>
              <w:ind w:firstLine="709"/>
              <w:jc w:val="center"/>
              <w:rPr>
                <w:b/>
                <w:i/>
                <w:sz w:val="22"/>
              </w:rPr>
            </w:pPr>
            <w:r w:rsidRPr="00965F3E">
              <w:rPr>
                <w:b/>
                <w:i/>
                <w:sz w:val="22"/>
              </w:rPr>
              <w:t>Сельское хозяйство</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существует профессиональные образовательные учреждения, занимающееся подготовкой кадров для АПК</w:t>
            </w:r>
          </w:p>
          <w:p w:rsidR="006A6FA7" w:rsidRPr="00965F3E" w:rsidRDefault="006A6FA7" w:rsidP="006A6FA7">
            <w:pPr>
              <w:spacing w:line="288" w:lineRule="auto"/>
              <w:ind w:firstLine="709"/>
              <w:jc w:val="both"/>
              <w:rPr>
                <w:sz w:val="22"/>
              </w:rPr>
            </w:pPr>
            <w:r w:rsidRPr="00965F3E">
              <w:rPr>
                <w:sz w:val="22"/>
              </w:rPr>
              <w:t xml:space="preserve">- наличие значительной площади земель сельскохозяйственного назначения как потенциального источника земельного налога </w:t>
            </w:r>
          </w:p>
          <w:p w:rsidR="006A6FA7" w:rsidRPr="00965F3E" w:rsidRDefault="006A6FA7" w:rsidP="006A6FA7">
            <w:pPr>
              <w:spacing w:line="288" w:lineRule="auto"/>
              <w:ind w:firstLine="709"/>
              <w:jc w:val="both"/>
              <w:rPr>
                <w:sz w:val="22"/>
              </w:rPr>
            </w:pPr>
            <w:r w:rsidRPr="00965F3E">
              <w:rPr>
                <w:sz w:val="22"/>
              </w:rPr>
              <w:t xml:space="preserve">-возможность увеличения налогов (НДФЛ) при условии увеличения количества рабочих мест и средней заработной платы в АПК области     </w:t>
            </w:r>
          </w:p>
          <w:p w:rsidR="006A6FA7" w:rsidRPr="00965F3E" w:rsidRDefault="006A6FA7" w:rsidP="006A6FA7">
            <w:pPr>
              <w:spacing w:line="288" w:lineRule="auto"/>
              <w:ind w:firstLine="709"/>
              <w:jc w:val="both"/>
              <w:rPr>
                <w:sz w:val="22"/>
              </w:rPr>
            </w:pPr>
            <w:r w:rsidRPr="00965F3E">
              <w:rPr>
                <w:sz w:val="22"/>
              </w:rPr>
              <w:t>- возможность вхождения в приоритетные национальные проекты</w:t>
            </w:r>
          </w:p>
        </w:tc>
        <w:tc>
          <w:tcPr>
            <w:tcW w:w="5142" w:type="dxa"/>
          </w:tcPr>
          <w:p w:rsidR="006A6FA7" w:rsidRPr="00965F3E" w:rsidRDefault="006A6FA7" w:rsidP="006A6FA7">
            <w:pPr>
              <w:spacing w:line="288" w:lineRule="auto"/>
              <w:ind w:firstLine="709"/>
              <w:jc w:val="both"/>
              <w:rPr>
                <w:sz w:val="22"/>
              </w:rPr>
            </w:pPr>
            <w:r w:rsidRPr="00965F3E">
              <w:rPr>
                <w:sz w:val="22"/>
              </w:rPr>
              <w:t>- обученные специалисты не мотивированы работать на селе</w:t>
            </w:r>
          </w:p>
          <w:p w:rsidR="006A6FA7" w:rsidRPr="00965F3E" w:rsidRDefault="006A6FA7" w:rsidP="006A6FA7">
            <w:pPr>
              <w:spacing w:line="288" w:lineRule="auto"/>
              <w:ind w:firstLine="709"/>
              <w:jc w:val="both"/>
              <w:rPr>
                <w:sz w:val="22"/>
              </w:rPr>
            </w:pPr>
            <w:r w:rsidRPr="00965F3E">
              <w:rPr>
                <w:sz w:val="22"/>
              </w:rPr>
              <w:t>- отсутствие управленческих кадров, способных работать в условиях жесткой рыночной конкуренции в АПК</w:t>
            </w:r>
          </w:p>
          <w:p w:rsidR="006A6FA7" w:rsidRPr="00965F3E" w:rsidRDefault="006A6FA7" w:rsidP="006A6FA7">
            <w:pPr>
              <w:spacing w:line="288" w:lineRule="auto"/>
              <w:ind w:firstLine="709"/>
              <w:jc w:val="both"/>
              <w:rPr>
                <w:sz w:val="22"/>
              </w:rPr>
            </w:pPr>
            <w:r w:rsidRPr="00965F3E">
              <w:rPr>
                <w:sz w:val="22"/>
              </w:rPr>
              <w:t>- недостаточно высокий уровень заработной платы</w:t>
            </w:r>
          </w:p>
          <w:p w:rsidR="006A6FA7" w:rsidRPr="00965F3E" w:rsidRDefault="006A6FA7" w:rsidP="006A6FA7">
            <w:pPr>
              <w:spacing w:line="288" w:lineRule="auto"/>
              <w:ind w:firstLine="709"/>
              <w:jc w:val="both"/>
              <w:rPr>
                <w:sz w:val="22"/>
              </w:rPr>
            </w:pPr>
            <w:r w:rsidRPr="00965F3E">
              <w:rPr>
                <w:sz w:val="22"/>
              </w:rPr>
              <w:t>- необходимость субсидирования отрасли за счет областного и местных бюджетов</w:t>
            </w:r>
          </w:p>
          <w:p w:rsidR="006A6FA7" w:rsidRPr="00965F3E" w:rsidRDefault="006A6FA7" w:rsidP="006A6FA7">
            <w:pPr>
              <w:spacing w:line="288" w:lineRule="auto"/>
              <w:ind w:firstLine="709"/>
              <w:jc w:val="both"/>
              <w:rPr>
                <w:sz w:val="22"/>
              </w:rPr>
            </w:pPr>
            <w:r w:rsidRPr="00965F3E">
              <w:rPr>
                <w:sz w:val="22"/>
              </w:rPr>
              <w:t>- невысокая доходность АПК в сравнении с другими сферами экономики</w:t>
            </w:r>
          </w:p>
          <w:p w:rsidR="006A6FA7" w:rsidRPr="00965F3E" w:rsidRDefault="006A6FA7" w:rsidP="006A6FA7">
            <w:pPr>
              <w:spacing w:line="288" w:lineRule="auto"/>
              <w:ind w:firstLine="709"/>
              <w:jc w:val="both"/>
              <w:rPr>
                <w:sz w:val="22"/>
              </w:rPr>
            </w:pPr>
            <w:r w:rsidRPr="00965F3E">
              <w:rPr>
                <w:sz w:val="22"/>
              </w:rPr>
              <w:t>- отсутствие полноценной нормативно-правовой базы для привлечения инвестиций в АПК</w:t>
            </w:r>
          </w:p>
          <w:p w:rsidR="006A6FA7" w:rsidRPr="00965F3E" w:rsidRDefault="006A6FA7" w:rsidP="006A6FA7">
            <w:pPr>
              <w:spacing w:line="288" w:lineRule="auto"/>
              <w:ind w:firstLine="709"/>
              <w:jc w:val="both"/>
              <w:rPr>
                <w:sz w:val="22"/>
              </w:rPr>
            </w:pP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возможность приостановить отток трудовых ресурсов на сельских территориях и создать условия для работы специалистов на селе</w:t>
            </w:r>
          </w:p>
          <w:p w:rsidR="006A6FA7" w:rsidRPr="00965F3E" w:rsidRDefault="006A6FA7" w:rsidP="006A6FA7">
            <w:pPr>
              <w:spacing w:line="288" w:lineRule="auto"/>
              <w:ind w:firstLine="709"/>
              <w:jc w:val="both"/>
              <w:rPr>
                <w:sz w:val="22"/>
              </w:rPr>
            </w:pPr>
            <w:r w:rsidRPr="00965F3E">
              <w:rPr>
                <w:sz w:val="22"/>
              </w:rPr>
              <w:t>-возможность вхождения в приоритетные национальные проекты</w:t>
            </w:r>
          </w:p>
          <w:p w:rsidR="006A6FA7" w:rsidRPr="00965F3E" w:rsidRDefault="006A6FA7" w:rsidP="006A6FA7">
            <w:pPr>
              <w:spacing w:line="288" w:lineRule="auto"/>
              <w:ind w:firstLine="709"/>
              <w:jc w:val="both"/>
              <w:rPr>
                <w:sz w:val="22"/>
              </w:rPr>
            </w:pPr>
            <w:r w:rsidRPr="00965F3E">
              <w:rPr>
                <w:sz w:val="22"/>
              </w:rPr>
              <w:t>- возможность увеличения налогов (НДФЛ) при условии увеличения количества рабочих мест и средней заработной платы в АПК области</w:t>
            </w:r>
          </w:p>
          <w:p w:rsidR="006A6FA7" w:rsidRPr="00965F3E" w:rsidRDefault="006A6FA7" w:rsidP="006A6FA7">
            <w:pPr>
              <w:spacing w:line="288" w:lineRule="auto"/>
              <w:ind w:firstLine="709"/>
              <w:jc w:val="both"/>
              <w:rPr>
                <w:sz w:val="22"/>
              </w:rPr>
            </w:pPr>
            <w:r w:rsidRPr="00965F3E">
              <w:rPr>
                <w:sz w:val="22"/>
              </w:rPr>
              <w:t xml:space="preserve">-возможность развития некоторых направлений АПК в соответствии с ведомственными программами </w:t>
            </w:r>
          </w:p>
          <w:p w:rsidR="006A6FA7" w:rsidRPr="00965F3E" w:rsidRDefault="006A6FA7" w:rsidP="006A6FA7">
            <w:pPr>
              <w:spacing w:line="288" w:lineRule="auto"/>
              <w:ind w:firstLine="709"/>
              <w:jc w:val="both"/>
              <w:rPr>
                <w:sz w:val="22"/>
              </w:rPr>
            </w:pPr>
            <w:r w:rsidRPr="00965F3E">
              <w:rPr>
                <w:sz w:val="22"/>
              </w:rPr>
              <w:t xml:space="preserve">  - возможность  становления агрохолдингов на основе объединения частных предприятий АПК региона</w:t>
            </w:r>
          </w:p>
          <w:p w:rsidR="006A6FA7" w:rsidRPr="00965F3E" w:rsidRDefault="006A6FA7" w:rsidP="006A6FA7">
            <w:pPr>
              <w:spacing w:line="288" w:lineRule="auto"/>
              <w:ind w:firstLine="709"/>
              <w:jc w:val="both"/>
              <w:rPr>
                <w:sz w:val="22"/>
              </w:rPr>
            </w:pPr>
          </w:p>
        </w:tc>
        <w:tc>
          <w:tcPr>
            <w:tcW w:w="5142" w:type="dxa"/>
          </w:tcPr>
          <w:p w:rsidR="006A6FA7" w:rsidRPr="00965F3E" w:rsidRDefault="006A6FA7" w:rsidP="006A6FA7">
            <w:pPr>
              <w:spacing w:line="288" w:lineRule="auto"/>
              <w:ind w:firstLine="709"/>
              <w:jc w:val="both"/>
              <w:rPr>
                <w:sz w:val="22"/>
              </w:rPr>
            </w:pPr>
            <w:r w:rsidRPr="00965F3E">
              <w:rPr>
                <w:sz w:val="22"/>
              </w:rPr>
              <w:t>- миграция подготовленных специалистов в города региона и другие субъекты Российской Федерации</w:t>
            </w:r>
          </w:p>
          <w:p w:rsidR="006A6FA7" w:rsidRPr="00965F3E" w:rsidRDefault="006A6FA7" w:rsidP="006A6FA7">
            <w:pPr>
              <w:spacing w:line="288" w:lineRule="auto"/>
              <w:ind w:firstLine="709"/>
              <w:jc w:val="both"/>
              <w:rPr>
                <w:sz w:val="22"/>
              </w:rPr>
            </w:pPr>
            <w:r w:rsidRPr="00965F3E">
              <w:rPr>
                <w:sz w:val="22"/>
              </w:rPr>
              <w:t>- уровень жизни на селе ниже, чем в городе, что также относится к инфраструктуре (обеспеченность магазинами, предприятиями обслуживания, питания, образования, здравоохранения)</w:t>
            </w:r>
          </w:p>
          <w:p w:rsidR="006A6FA7" w:rsidRPr="00965F3E" w:rsidRDefault="006A6FA7" w:rsidP="006A6FA7">
            <w:pPr>
              <w:spacing w:line="288" w:lineRule="auto"/>
              <w:ind w:firstLine="709"/>
              <w:jc w:val="both"/>
              <w:rPr>
                <w:sz w:val="22"/>
              </w:rPr>
            </w:pPr>
            <w:r w:rsidRPr="00965F3E">
              <w:rPr>
                <w:sz w:val="22"/>
              </w:rPr>
              <w:t>-угроза нестабильности поступающих налогов вследствие нестабильной работы многих предприятий АПК (погодные условия, высокая конкуренция на рынке)</w:t>
            </w:r>
          </w:p>
          <w:p w:rsidR="006A6FA7" w:rsidRPr="00965F3E" w:rsidRDefault="006A6FA7" w:rsidP="006A6FA7">
            <w:pPr>
              <w:spacing w:line="288" w:lineRule="auto"/>
              <w:ind w:firstLine="709"/>
              <w:jc w:val="both"/>
              <w:rPr>
                <w:sz w:val="22"/>
              </w:rPr>
            </w:pPr>
            <w:r w:rsidRPr="00965F3E">
              <w:rPr>
                <w:sz w:val="22"/>
              </w:rPr>
              <w:t>-угроза снижения доходов бюджета при неэффективной работе предприятий АПК и оттока кадров с сельских территорий</w:t>
            </w:r>
          </w:p>
          <w:p w:rsidR="006A6FA7" w:rsidRPr="00965F3E" w:rsidRDefault="006A6FA7" w:rsidP="006A6FA7">
            <w:pPr>
              <w:spacing w:line="288" w:lineRule="auto"/>
              <w:ind w:firstLine="709"/>
              <w:jc w:val="both"/>
              <w:rPr>
                <w:sz w:val="22"/>
              </w:rPr>
            </w:pPr>
            <w:r w:rsidRPr="00965F3E">
              <w:rPr>
                <w:sz w:val="22"/>
              </w:rPr>
              <w:t>-угроза невыполнения стратегических задач по восстановлению АПК</w:t>
            </w:r>
          </w:p>
          <w:p w:rsidR="006A6FA7" w:rsidRPr="00965F3E" w:rsidRDefault="006A6FA7" w:rsidP="006A6FA7">
            <w:pPr>
              <w:spacing w:line="288" w:lineRule="auto"/>
              <w:ind w:firstLine="709"/>
              <w:jc w:val="both"/>
              <w:rPr>
                <w:b/>
                <w:bCs/>
                <w:sz w:val="22"/>
              </w:rPr>
            </w:pPr>
            <w:r w:rsidRPr="00965F3E">
              <w:rPr>
                <w:sz w:val="22"/>
              </w:rPr>
              <w:t>-без развития сотрудничества производственная активность на селе будет развиваться в инерционном направлении, что приведет к еще более серьезному снижению эффективности АПК и в совокупности значительно снизит конкурентоспособность с/х продукции на местных рынках</w:t>
            </w:r>
          </w:p>
        </w:tc>
      </w:tr>
      <w:tr w:rsidR="008B2186" w:rsidRPr="00965F3E" w:rsidTr="0055614A">
        <w:trPr>
          <w:jc w:val="center"/>
        </w:trPr>
        <w:tc>
          <w:tcPr>
            <w:tcW w:w="9607" w:type="dxa"/>
            <w:gridSpan w:val="2"/>
          </w:tcPr>
          <w:p w:rsidR="006A6FA7" w:rsidRPr="00965F3E" w:rsidRDefault="006A6FA7" w:rsidP="006A6FA7">
            <w:pPr>
              <w:spacing w:line="288" w:lineRule="auto"/>
              <w:ind w:firstLine="709"/>
              <w:jc w:val="center"/>
              <w:rPr>
                <w:b/>
                <w:i/>
                <w:sz w:val="22"/>
              </w:rPr>
            </w:pPr>
            <w:r w:rsidRPr="00965F3E">
              <w:rPr>
                <w:b/>
                <w:i/>
                <w:sz w:val="22"/>
              </w:rPr>
              <w:t>Промышленность</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Сильные стороны (</w:t>
            </w:r>
            <w:r w:rsidRPr="00965F3E">
              <w:rPr>
                <w:b/>
                <w:sz w:val="22"/>
                <w:lang w:val="en-US"/>
              </w:rPr>
              <w:t>S</w:t>
            </w:r>
            <w:r w:rsidRPr="00965F3E">
              <w:rPr>
                <w:b/>
                <w:sz w:val="22"/>
              </w:rPr>
              <w:t>)</w:t>
            </w:r>
          </w:p>
        </w:tc>
        <w:tc>
          <w:tcPr>
            <w:tcW w:w="5142" w:type="dxa"/>
          </w:tcPr>
          <w:p w:rsidR="006A6FA7" w:rsidRPr="00965F3E" w:rsidRDefault="006A6FA7" w:rsidP="006A6FA7">
            <w:pPr>
              <w:spacing w:line="288" w:lineRule="auto"/>
              <w:ind w:firstLine="709"/>
              <w:jc w:val="center"/>
              <w:rPr>
                <w:b/>
                <w:sz w:val="22"/>
              </w:rPr>
            </w:pPr>
            <w:r w:rsidRPr="00965F3E">
              <w:rPr>
                <w:b/>
                <w:sz w:val="22"/>
              </w:rPr>
              <w:t>Слабые стороны (</w:t>
            </w:r>
            <w:r w:rsidRPr="00965F3E">
              <w:rPr>
                <w:b/>
                <w:sz w:val="22"/>
                <w:lang w:val="en-US"/>
              </w:rPr>
              <w:t>W</w:t>
            </w:r>
            <w:r w:rsidRPr="00965F3E">
              <w:rPr>
                <w:b/>
                <w:sz w:val="22"/>
              </w:rPr>
              <w:t>)</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 наличие существующих территорий, которые могут быть использованы для создания новых производственных предприятий</w:t>
            </w:r>
          </w:p>
        </w:tc>
        <w:tc>
          <w:tcPr>
            <w:tcW w:w="5142" w:type="dxa"/>
          </w:tcPr>
          <w:p w:rsidR="006A6FA7" w:rsidRPr="00965F3E" w:rsidRDefault="006A6FA7" w:rsidP="006A6FA7">
            <w:pPr>
              <w:spacing w:line="288" w:lineRule="auto"/>
              <w:ind w:firstLine="709"/>
              <w:jc w:val="both"/>
              <w:rPr>
                <w:sz w:val="22"/>
              </w:rPr>
            </w:pPr>
            <w:r w:rsidRPr="00965F3E">
              <w:rPr>
                <w:sz w:val="22"/>
              </w:rPr>
              <w:t>-невозможность управления и админи-стративного влияния на предприятия, находящиеся в частной собственности</w:t>
            </w:r>
          </w:p>
          <w:p w:rsidR="006A6FA7" w:rsidRPr="00965F3E" w:rsidRDefault="006A6FA7" w:rsidP="006A6FA7">
            <w:pPr>
              <w:spacing w:line="288" w:lineRule="auto"/>
              <w:ind w:firstLine="709"/>
              <w:jc w:val="both"/>
              <w:rPr>
                <w:sz w:val="22"/>
              </w:rPr>
            </w:pPr>
            <w:r w:rsidRPr="00965F3E">
              <w:rPr>
                <w:sz w:val="22"/>
              </w:rPr>
              <w:t>-слабая заинтересованность частных предприятий в прямом сотрудничестве с органами государственного управления региона</w:t>
            </w:r>
          </w:p>
          <w:p w:rsidR="006A6FA7" w:rsidRPr="00965F3E" w:rsidRDefault="006A6FA7" w:rsidP="006A6FA7">
            <w:pPr>
              <w:spacing w:line="288" w:lineRule="auto"/>
              <w:ind w:firstLine="709"/>
              <w:jc w:val="both"/>
              <w:rPr>
                <w:sz w:val="22"/>
              </w:rPr>
            </w:pPr>
            <w:r w:rsidRPr="00965F3E">
              <w:rPr>
                <w:sz w:val="22"/>
              </w:rPr>
              <w:t>-недостаточно высокий уровень понима-ния руководителей частных предприятий  необходимости реализации региональных приоритетных направлений в тесном сотрудничестве с органами власти</w:t>
            </w:r>
          </w:p>
        </w:tc>
      </w:tr>
      <w:tr w:rsidR="008B2186" w:rsidRPr="00965F3E" w:rsidTr="0055614A">
        <w:trPr>
          <w:jc w:val="center"/>
        </w:trPr>
        <w:tc>
          <w:tcPr>
            <w:tcW w:w="4465" w:type="dxa"/>
          </w:tcPr>
          <w:p w:rsidR="006A6FA7" w:rsidRPr="00965F3E" w:rsidRDefault="006A6FA7" w:rsidP="006A6FA7">
            <w:pPr>
              <w:spacing w:line="288" w:lineRule="auto"/>
              <w:ind w:firstLine="709"/>
              <w:jc w:val="center"/>
              <w:rPr>
                <w:b/>
                <w:sz w:val="22"/>
              </w:rPr>
            </w:pPr>
            <w:r w:rsidRPr="00965F3E">
              <w:rPr>
                <w:b/>
                <w:sz w:val="22"/>
              </w:rPr>
              <w:t>Возможности (О)</w:t>
            </w:r>
          </w:p>
        </w:tc>
        <w:tc>
          <w:tcPr>
            <w:tcW w:w="5142" w:type="dxa"/>
          </w:tcPr>
          <w:p w:rsidR="006A6FA7" w:rsidRPr="00965F3E" w:rsidRDefault="006A6FA7" w:rsidP="006A6FA7">
            <w:pPr>
              <w:spacing w:line="288" w:lineRule="auto"/>
              <w:ind w:firstLine="709"/>
              <w:jc w:val="center"/>
              <w:rPr>
                <w:b/>
                <w:sz w:val="22"/>
              </w:rPr>
            </w:pPr>
            <w:r w:rsidRPr="00965F3E">
              <w:rPr>
                <w:b/>
                <w:sz w:val="22"/>
              </w:rPr>
              <w:t>Угрозы (Т)</w:t>
            </w:r>
          </w:p>
        </w:tc>
      </w:tr>
      <w:tr w:rsidR="008B2186" w:rsidRPr="00965F3E" w:rsidTr="0055614A">
        <w:trPr>
          <w:jc w:val="center"/>
        </w:trPr>
        <w:tc>
          <w:tcPr>
            <w:tcW w:w="4465" w:type="dxa"/>
          </w:tcPr>
          <w:p w:rsidR="006A6FA7" w:rsidRPr="00965F3E" w:rsidRDefault="006A6FA7" w:rsidP="006A6FA7">
            <w:pPr>
              <w:spacing w:line="288" w:lineRule="auto"/>
              <w:ind w:firstLine="709"/>
              <w:jc w:val="both"/>
              <w:rPr>
                <w:sz w:val="22"/>
              </w:rPr>
            </w:pPr>
            <w:r w:rsidRPr="00965F3E">
              <w:rPr>
                <w:sz w:val="22"/>
              </w:rPr>
              <w:t>-есть возможность значительного увеличения доходной части бюджета в случае успешного развития промышленности деревообработки и лесопереработки, пищевой промышленности</w:t>
            </w:r>
          </w:p>
          <w:p w:rsidR="006A6FA7" w:rsidRPr="00965F3E" w:rsidRDefault="006A6FA7" w:rsidP="006A6FA7">
            <w:pPr>
              <w:spacing w:line="288" w:lineRule="auto"/>
              <w:ind w:firstLine="709"/>
              <w:jc w:val="both"/>
              <w:rPr>
                <w:sz w:val="22"/>
              </w:rPr>
            </w:pPr>
            <w:r w:rsidRPr="00965F3E">
              <w:rPr>
                <w:sz w:val="22"/>
              </w:rPr>
              <w:t>-возможность отвода освоенных территорий (промышленных зон) для реализации инвестиционных проектов</w:t>
            </w:r>
          </w:p>
          <w:p w:rsidR="006A6FA7" w:rsidRPr="00965F3E" w:rsidRDefault="006A6FA7" w:rsidP="006A6FA7">
            <w:pPr>
              <w:spacing w:line="288" w:lineRule="auto"/>
              <w:ind w:firstLine="709"/>
              <w:jc w:val="both"/>
              <w:rPr>
                <w:sz w:val="22"/>
              </w:rPr>
            </w:pPr>
            <w:r w:rsidRPr="00965F3E">
              <w:rPr>
                <w:sz w:val="22"/>
              </w:rPr>
              <w:t>- возможность синхронизации целевых задач частных предприятий и задач органов местного самоуправления по развитию экономики района в общей стратегии развития промышленности района</w:t>
            </w:r>
          </w:p>
          <w:p w:rsidR="006A6FA7" w:rsidRPr="00965F3E" w:rsidRDefault="006A6FA7" w:rsidP="006A6FA7">
            <w:pPr>
              <w:spacing w:line="288" w:lineRule="auto"/>
              <w:ind w:firstLine="709"/>
              <w:jc w:val="both"/>
              <w:rPr>
                <w:sz w:val="22"/>
              </w:rPr>
            </w:pPr>
          </w:p>
        </w:tc>
        <w:tc>
          <w:tcPr>
            <w:tcW w:w="5142" w:type="dxa"/>
          </w:tcPr>
          <w:p w:rsidR="006A6FA7" w:rsidRPr="00965F3E" w:rsidRDefault="006A6FA7" w:rsidP="006A6FA7">
            <w:pPr>
              <w:spacing w:line="288" w:lineRule="auto"/>
              <w:ind w:firstLine="709"/>
              <w:jc w:val="both"/>
              <w:rPr>
                <w:sz w:val="22"/>
              </w:rPr>
            </w:pPr>
            <w:r w:rsidRPr="00965F3E">
              <w:rPr>
                <w:sz w:val="22"/>
              </w:rPr>
              <w:t>- угроза утраты динамики роста налогов вследствие старения оборудования, технологий, снижения конкурентоспособ-ности выпускаемой продукции, ограничений по мощности действующих производств</w:t>
            </w:r>
          </w:p>
          <w:p w:rsidR="006A6FA7" w:rsidRPr="00965F3E" w:rsidRDefault="006A6FA7" w:rsidP="006A6FA7">
            <w:pPr>
              <w:spacing w:line="288" w:lineRule="auto"/>
              <w:ind w:firstLine="709"/>
              <w:jc w:val="both"/>
              <w:rPr>
                <w:sz w:val="22"/>
              </w:rPr>
            </w:pPr>
            <w:r w:rsidRPr="00965F3E">
              <w:rPr>
                <w:sz w:val="22"/>
              </w:rPr>
              <w:t>- угроза полной потери административ-ного контроля над промышленными предприятиями</w:t>
            </w:r>
          </w:p>
          <w:p w:rsidR="006A6FA7" w:rsidRPr="00965F3E" w:rsidRDefault="006A6FA7" w:rsidP="006A6FA7">
            <w:pPr>
              <w:spacing w:line="288" w:lineRule="auto"/>
              <w:ind w:firstLine="709"/>
              <w:jc w:val="both"/>
              <w:rPr>
                <w:sz w:val="22"/>
              </w:rPr>
            </w:pPr>
            <w:r w:rsidRPr="00965F3E">
              <w:rPr>
                <w:sz w:val="22"/>
              </w:rPr>
              <w:t>- угроза перехвата инициативы по развитию промышленности более активными регионами-соседями или крупными московскими холдингами, что, возможно, не будет отвечать генеральным потребностям политики района по развитию собственной диверсифицированной промышленности</w:t>
            </w:r>
          </w:p>
        </w:tc>
      </w:tr>
    </w:tbl>
    <w:p w:rsidR="006A6FA7" w:rsidRPr="00965F3E" w:rsidRDefault="006A6FA7" w:rsidP="006A6FA7">
      <w:pPr>
        <w:pStyle w:val="aff7"/>
        <w:spacing w:before="0" w:beforeAutospacing="0" w:after="0" w:afterAutospacing="0" w:line="288" w:lineRule="auto"/>
        <w:ind w:firstLine="709"/>
      </w:pPr>
    </w:p>
    <w:p w:rsidR="006A6FA7" w:rsidRPr="00965F3E" w:rsidRDefault="006A6FA7" w:rsidP="006A6FA7">
      <w:pPr>
        <w:pStyle w:val="aff7"/>
        <w:spacing w:before="0" w:beforeAutospacing="0" w:after="0" w:afterAutospacing="0" w:line="288" w:lineRule="auto"/>
        <w:ind w:firstLine="709"/>
      </w:pPr>
      <w:r w:rsidRPr="00965F3E">
        <w:t xml:space="preserve">Учитывая все вышеизложенное можно сделать следующие </w:t>
      </w:r>
      <w:r w:rsidRPr="00965F3E">
        <w:rPr>
          <w:b/>
        </w:rPr>
        <w:t>выводы</w:t>
      </w:r>
      <w:r w:rsidRPr="00965F3E">
        <w:t>:</w:t>
      </w:r>
    </w:p>
    <w:p w:rsidR="006A6FA7" w:rsidRPr="00965F3E" w:rsidRDefault="006A6FA7" w:rsidP="00965F3E">
      <w:pPr>
        <w:spacing w:line="288" w:lineRule="auto"/>
        <w:ind w:firstLine="709"/>
        <w:jc w:val="both"/>
      </w:pPr>
      <w:r w:rsidRPr="00965F3E">
        <w:t xml:space="preserve">- По уровню экономического развития </w:t>
      </w:r>
      <w:r w:rsidR="008B2186" w:rsidRPr="00965F3E">
        <w:t>Дубровский</w:t>
      </w:r>
      <w:r w:rsidRPr="00965F3E">
        <w:t xml:space="preserve"> район входит в состав </w:t>
      </w:r>
      <w:r w:rsidR="00965F3E" w:rsidRPr="00965F3E">
        <w:t>Северн</w:t>
      </w:r>
      <w:r w:rsidR="00965F3E">
        <w:t>ого</w:t>
      </w:r>
      <w:r w:rsidR="00965F3E" w:rsidRPr="00965F3E">
        <w:t xml:space="preserve"> сельскохозяйственн</w:t>
      </w:r>
      <w:r w:rsidR="00965F3E">
        <w:t>ого</w:t>
      </w:r>
      <w:r w:rsidR="00965F3E" w:rsidRPr="00965F3E">
        <w:t xml:space="preserve"> экономическ</w:t>
      </w:r>
      <w:r w:rsidR="00965F3E">
        <w:t>ого</w:t>
      </w:r>
      <w:r w:rsidR="00965F3E" w:rsidRPr="00965F3E">
        <w:t xml:space="preserve"> район</w:t>
      </w:r>
      <w:r w:rsidR="00965F3E">
        <w:t xml:space="preserve">а. </w:t>
      </w:r>
      <w:r w:rsidR="00965F3E" w:rsidRPr="00965F3E">
        <w:t>Основная структурообразующая ось развития – железная дорога и автомобильный коридор по линии «Брянск - Рославль - Смоленск». Помимо развития сельскохозяйственной отрасли, район отличается выгодным</w:t>
      </w:r>
      <w:r w:rsidR="00965F3E">
        <w:t xml:space="preserve"> </w:t>
      </w:r>
      <w:r w:rsidR="00965F3E" w:rsidRPr="00965F3E">
        <w:t>экономико-географическим положением (относительно г. Брянска)</w:t>
      </w:r>
      <w:r w:rsidRPr="00965F3E">
        <w:t>;</w:t>
      </w:r>
    </w:p>
    <w:p w:rsidR="006A6FA7" w:rsidRPr="00965F3E" w:rsidRDefault="006A6FA7" w:rsidP="006A6FA7">
      <w:pPr>
        <w:spacing w:line="288" w:lineRule="auto"/>
        <w:ind w:firstLine="709"/>
        <w:jc w:val="both"/>
      </w:pPr>
      <w:r w:rsidRPr="00965F3E">
        <w:t>- Преобладающим в структуре экономики района, по удельному весу объемов производства, является промышленность, основные доли в которой занимают (по убыванию) лесная и деревообрабатывающая промышленность,  пищевая и машиностроительная;</w:t>
      </w:r>
    </w:p>
    <w:p w:rsidR="006A6FA7" w:rsidRPr="00965F3E" w:rsidRDefault="006A6FA7" w:rsidP="006A6FA7">
      <w:pPr>
        <w:spacing w:line="288" w:lineRule="auto"/>
        <w:ind w:firstLine="709"/>
        <w:jc w:val="both"/>
      </w:pPr>
      <w:r w:rsidRPr="00965F3E">
        <w:t>- Специализация сельского хозяйства муниципального образования – молочно – мясное животноводство и растениеводство. В последние годы отмечается сокращение посевных площадей района;</w:t>
      </w:r>
    </w:p>
    <w:p w:rsidR="006A6FA7" w:rsidRPr="00965F3E" w:rsidRDefault="006A6FA7" w:rsidP="006A6FA7">
      <w:pPr>
        <w:spacing w:line="288" w:lineRule="auto"/>
        <w:ind w:firstLine="709"/>
        <w:jc w:val="both"/>
      </w:pPr>
      <w:r w:rsidRPr="00965F3E">
        <w:t>- Район обладает высоким потенциалом для развития экономики и социальной сферы, что отражено в «сильных сторонах» ресурсных возможностей  района в SWOT-анализе, однако реализация данного потенциала, а также избежание рисков возможны только при умелом государственном управлении территорией.</w:t>
      </w:r>
    </w:p>
    <w:p w:rsidR="006A6FA7" w:rsidRPr="00965F3E" w:rsidRDefault="006A6FA7" w:rsidP="00C369AC">
      <w:pPr>
        <w:spacing w:line="360" w:lineRule="auto"/>
        <w:outlineLvl w:val="1"/>
        <w:rPr>
          <w:b/>
        </w:rPr>
      </w:pPr>
    </w:p>
    <w:p w:rsidR="00C369AC" w:rsidRPr="0009325E" w:rsidRDefault="00C369AC" w:rsidP="009B20C6">
      <w:pPr>
        <w:numPr>
          <w:ilvl w:val="1"/>
          <w:numId w:val="4"/>
        </w:numPr>
        <w:spacing w:line="360" w:lineRule="auto"/>
        <w:ind w:left="0" w:firstLine="0"/>
        <w:jc w:val="center"/>
        <w:outlineLvl w:val="1"/>
        <w:rPr>
          <w:b/>
        </w:rPr>
      </w:pPr>
      <w:bookmarkStart w:id="30" w:name="_Toc340071537"/>
      <w:bookmarkStart w:id="31" w:name="_Toc120705178"/>
      <w:r w:rsidRPr="0009325E">
        <w:rPr>
          <w:b/>
        </w:rPr>
        <w:t>Современное расселение. Планировочная структура</w:t>
      </w:r>
      <w:bookmarkEnd w:id="30"/>
      <w:bookmarkEnd w:id="31"/>
    </w:p>
    <w:p w:rsidR="00C369AC" w:rsidRPr="0009325E" w:rsidRDefault="00D113D7" w:rsidP="00777A1E">
      <w:pPr>
        <w:spacing w:line="288" w:lineRule="auto"/>
        <w:ind w:firstLine="709"/>
        <w:jc w:val="both"/>
      </w:pPr>
      <w:r w:rsidRPr="0009325E">
        <w:rPr>
          <w:spacing w:val="1"/>
        </w:rPr>
        <w:t>Дубровский муниципальный район включает 7 муниципальных образований нижнего уровня, в том числе 1 городское поселение и 6 сельских поселений</w:t>
      </w:r>
      <w:r w:rsidR="00777A1E" w:rsidRPr="0009325E">
        <w:t>.</w:t>
      </w:r>
    </w:p>
    <w:p w:rsidR="00965F3E" w:rsidRDefault="00965F3E" w:rsidP="00777A1E">
      <w:pPr>
        <w:spacing w:line="360" w:lineRule="auto"/>
        <w:ind w:firstLine="708"/>
        <w:jc w:val="right"/>
        <w:rPr>
          <w:i/>
        </w:rPr>
      </w:pPr>
    </w:p>
    <w:p w:rsidR="00965F3E" w:rsidRDefault="00965F3E" w:rsidP="00777A1E">
      <w:pPr>
        <w:spacing w:line="360" w:lineRule="auto"/>
        <w:ind w:firstLine="708"/>
        <w:jc w:val="right"/>
        <w:rPr>
          <w:i/>
        </w:rPr>
      </w:pPr>
    </w:p>
    <w:p w:rsidR="00777A1E" w:rsidRPr="0009325E" w:rsidRDefault="00777A1E" w:rsidP="00777A1E">
      <w:pPr>
        <w:spacing w:line="360" w:lineRule="auto"/>
        <w:ind w:firstLine="708"/>
        <w:jc w:val="right"/>
        <w:rPr>
          <w:i/>
        </w:rPr>
      </w:pPr>
      <w:r w:rsidRPr="0009325E">
        <w:rPr>
          <w:i/>
        </w:rPr>
        <w:t xml:space="preserve">Таблица </w:t>
      </w:r>
      <w:r w:rsidR="009147A0" w:rsidRPr="0009325E">
        <w:rPr>
          <w:i/>
        </w:rPr>
        <w:t>3</w:t>
      </w:r>
    </w:p>
    <w:p w:rsidR="00777A1E" w:rsidRPr="0009325E" w:rsidRDefault="00777A1E" w:rsidP="00777A1E">
      <w:pPr>
        <w:jc w:val="center"/>
        <w:rPr>
          <w:b/>
          <w:bCs/>
        </w:rPr>
      </w:pPr>
      <w:r w:rsidRPr="0009325E">
        <w:rPr>
          <w:b/>
          <w:bCs/>
        </w:rPr>
        <w:t>Распределение населения и населенных пунктов по муниципальным образованиям. Существующее положение</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71"/>
        <w:gridCol w:w="2703"/>
        <w:gridCol w:w="1880"/>
        <w:gridCol w:w="1345"/>
        <w:gridCol w:w="1329"/>
      </w:tblGrid>
      <w:tr w:rsidR="008B2186" w:rsidRPr="008B2186" w:rsidTr="00D113D7">
        <w:trPr>
          <w:tblHeader/>
          <w:jc w:val="center"/>
        </w:trPr>
        <w:tc>
          <w:tcPr>
            <w:tcW w:w="2371" w:type="dxa"/>
            <w:shd w:val="clear" w:color="auto" w:fill="CCFFCC"/>
            <w:tcMar>
              <w:top w:w="48" w:type="dxa"/>
              <w:left w:w="96" w:type="dxa"/>
              <w:bottom w:w="48" w:type="dxa"/>
              <w:right w:w="571" w:type="dxa"/>
            </w:tcMar>
            <w:vAlign w:val="center"/>
            <w:hideMark/>
          </w:tcPr>
          <w:p w:rsidR="00777A1E" w:rsidRPr="0009325E" w:rsidRDefault="00777A1E" w:rsidP="00777A1E">
            <w:pPr>
              <w:spacing w:before="240" w:after="240"/>
              <w:ind w:right="-538"/>
              <w:jc w:val="center"/>
              <w:rPr>
                <w:bCs/>
              </w:rPr>
            </w:pPr>
            <w:r w:rsidRPr="0009325E">
              <w:rPr>
                <w:bCs/>
              </w:rPr>
              <w:t>Муниципальное</w:t>
            </w:r>
            <w:r w:rsidRPr="0009325E">
              <w:rPr>
                <w:bCs/>
              </w:rPr>
              <w:br/>
              <w:t>образование</w:t>
            </w:r>
          </w:p>
        </w:tc>
        <w:tc>
          <w:tcPr>
            <w:tcW w:w="2703" w:type="dxa"/>
            <w:shd w:val="clear" w:color="auto" w:fill="CCFFCC"/>
            <w:tcMar>
              <w:top w:w="48" w:type="dxa"/>
              <w:left w:w="96" w:type="dxa"/>
              <w:bottom w:w="48" w:type="dxa"/>
              <w:right w:w="571" w:type="dxa"/>
            </w:tcMar>
            <w:vAlign w:val="center"/>
            <w:hideMark/>
          </w:tcPr>
          <w:p w:rsidR="00777A1E" w:rsidRPr="0009325E" w:rsidRDefault="00777A1E" w:rsidP="0055614A">
            <w:pPr>
              <w:spacing w:before="240" w:after="240"/>
              <w:ind w:right="-499"/>
              <w:jc w:val="center"/>
              <w:rPr>
                <w:bCs/>
              </w:rPr>
            </w:pPr>
            <w:r w:rsidRPr="0009325E">
              <w:rPr>
                <w:bCs/>
              </w:rPr>
              <w:t>Административный</w:t>
            </w:r>
            <w:r w:rsidRPr="0009325E">
              <w:rPr>
                <w:bCs/>
              </w:rPr>
              <w:br/>
              <w:t>центр</w:t>
            </w:r>
          </w:p>
        </w:tc>
        <w:tc>
          <w:tcPr>
            <w:tcW w:w="1880" w:type="dxa"/>
            <w:shd w:val="clear" w:color="auto" w:fill="CCFFCC"/>
            <w:tcMar>
              <w:top w:w="48" w:type="dxa"/>
              <w:left w:w="96" w:type="dxa"/>
              <w:bottom w:w="48" w:type="dxa"/>
              <w:right w:w="571" w:type="dxa"/>
            </w:tcMar>
            <w:vAlign w:val="center"/>
            <w:hideMark/>
          </w:tcPr>
          <w:p w:rsidR="00777A1E" w:rsidRPr="0009325E" w:rsidRDefault="00777A1E" w:rsidP="0055614A">
            <w:pPr>
              <w:spacing w:before="240" w:after="240"/>
              <w:ind w:right="-486"/>
              <w:jc w:val="center"/>
              <w:rPr>
                <w:bCs/>
              </w:rPr>
            </w:pPr>
            <w:r w:rsidRPr="0009325E">
              <w:rPr>
                <w:bCs/>
              </w:rPr>
              <w:t>Количество</w:t>
            </w:r>
            <w:r w:rsidRPr="0009325E">
              <w:rPr>
                <w:bCs/>
              </w:rPr>
              <w:br/>
              <w:t>населённых</w:t>
            </w:r>
            <w:r w:rsidRPr="0009325E">
              <w:rPr>
                <w:bCs/>
              </w:rPr>
              <w:br/>
              <w:t>пунктов</w:t>
            </w:r>
          </w:p>
        </w:tc>
        <w:tc>
          <w:tcPr>
            <w:tcW w:w="1345" w:type="dxa"/>
            <w:shd w:val="clear" w:color="auto" w:fill="CCFFCC"/>
            <w:vAlign w:val="center"/>
          </w:tcPr>
          <w:p w:rsidR="00777A1E" w:rsidRPr="0009325E" w:rsidRDefault="00FA07FC" w:rsidP="0055614A">
            <w:pPr>
              <w:jc w:val="center"/>
            </w:pPr>
            <w:r w:rsidRPr="0009325E">
              <w:t xml:space="preserve">Численность населения, </w:t>
            </w:r>
            <w:r w:rsidR="00777A1E" w:rsidRPr="0009325E">
              <w:t>чел.</w:t>
            </w:r>
          </w:p>
        </w:tc>
        <w:tc>
          <w:tcPr>
            <w:tcW w:w="1329" w:type="dxa"/>
            <w:shd w:val="clear" w:color="auto" w:fill="CCFFCC"/>
            <w:vAlign w:val="center"/>
          </w:tcPr>
          <w:p w:rsidR="00777A1E" w:rsidRPr="0009325E" w:rsidRDefault="00777A1E" w:rsidP="0055614A">
            <w:pPr>
              <w:jc w:val="center"/>
            </w:pPr>
            <w:r w:rsidRPr="0009325E">
              <w:t>Доля в общей численности населения района, %</w:t>
            </w:r>
          </w:p>
        </w:tc>
      </w:tr>
      <w:tr w:rsidR="00026C4F" w:rsidRPr="008B2186" w:rsidTr="00D113D7">
        <w:trPr>
          <w:trHeight w:val="180"/>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Дубровское городское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rPr>
                <w:spacing w:val="1"/>
              </w:rPr>
              <w:t>поселок городского типа Дубровка</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16</w:t>
            </w:r>
          </w:p>
        </w:tc>
        <w:tc>
          <w:tcPr>
            <w:tcW w:w="1345" w:type="dxa"/>
            <w:vAlign w:val="center"/>
          </w:tcPr>
          <w:p w:rsidR="00026C4F" w:rsidRPr="0009325E" w:rsidRDefault="00026C4F" w:rsidP="00026C4F">
            <w:pPr>
              <w:jc w:val="center"/>
            </w:pPr>
            <w:r w:rsidRPr="0009325E">
              <w:t>7914</w:t>
            </w:r>
          </w:p>
        </w:tc>
        <w:tc>
          <w:tcPr>
            <w:tcW w:w="1329" w:type="dxa"/>
            <w:vAlign w:val="center"/>
          </w:tcPr>
          <w:p w:rsidR="00026C4F" w:rsidRDefault="00026C4F" w:rsidP="00026C4F">
            <w:pPr>
              <w:jc w:val="center"/>
            </w:pPr>
            <w:r>
              <w:t>54,8</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Алешинское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село Алешня</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15</w:t>
            </w:r>
          </w:p>
        </w:tc>
        <w:tc>
          <w:tcPr>
            <w:tcW w:w="1345" w:type="dxa"/>
            <w:vAlign w:val="center"/>
          </w:tcPr>
          <w:p w:rsidR="00026C4F" w:rsidRPr="0009325E" w:rsidRDefault="00026C4F" w:rsidP="00026C4F">
            <w:pPr>
              <w:jc w:val="center"/>
            </w:pPr>
            <w:r w:rsidRPr="0009325E">
              <w:t>376</w:t>
            </w:r>
          </w:p>
        </w:tc>
        <w:tc>
          <w:tcPr>
            <w:tcW w:w="1329" w:type="dxa"/>
            <w:vAlign w:val="center"/>
          </w:tcPr>
          <w:p w:rsidR="00026C4F" w:rsidRDefault="00026C4F" w:rsidP="00026C4F">
            <w:pPr>
              <w:jc w:val="center"/>
            </w:pPr>
            <w:r>
              <w:t>2,6</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Пеклинское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деревня Пеклино</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25</w:t>
            </w:r>
          </w:p>
        </w:tc>
        <w:tc>
          <w:tcPr>
            <w:tcW w:w="1345" w:type="dxa"/>
            <w:vAlign w:val="center"/>
          </w:tcPr>
          <w:p w:rsidR="00026C4F" w:rsidRPr="0009325E" w:rsidRDefault="00026C4F" w:rsidP="00026C4F">
            <w:pPr>
              <w:jc w:val="center"/>
            </w:pPr>
            <w:r w:rsidRPr="0009325E">
              <w:t>832</w:t>
            </w:r>
          </w:p>
        </w:tc>
        <w:tc>
          <w:tcPr>
            <w:tcW w:w="1329" w:type="dxa"/>
            <w:vAlign w:val="center"/>
          </w:tcPr>
          <w:p w:rsidR="00026C4F" w:rsidRDefault="00026C4F" w:rsidP="00026C4F">
            <w:pPr>
              <w:jc w:val="center"/>
            </w:pPr>
            <w:r>
              <w:t>5,8</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Рековичское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село Рековичи</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9</w:t>
            </w:r>
          </w:p>
        </w:tc>
        <w:tc>
          <w:tcPr>
            <w:tcW w:w="1345" w:type="dxa"/>
            <w:vAlign w:val="center"/>
          </w:tcPr>
          <w:p w:rsidR="00026C4F" w:rsidRPr="0009325E" w:rsidRDefault="00026C4F" w:rsidP="00026C4F">
            <w:pPr>
              <w:jc w:val="center"/>
            </w:pPr>
            <w:r w:rsidRPr="0009325E">
              <w:t>871</w:t>
            </w:r>
          </w:p>
        </w:tc>
        <w:tc>
          <w:tcPr>
            <w:tcW w:w="1329" w:type="dxa"/>
            <w:vAlign w:val="center"/>
          </w:tcPr>
          <w:p w:rsidR="00026C4F" w:rsidRDefault="00026C4F" w:rsidP="00026C4F">
            <w:pPr>
              <w:jc w:val="center"/>
            </w:pPr>
            <w:r>
              <w:t>6,0</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Рябчинское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село Рябчи</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15</w:t>
            </w:r>
          </w:p>
        </w:tc>
        <w:tc>
          <w:tcPr>
            <w:tcW w:w="1345" w:type="dxa"/>
            <w:vAlign w:val="center"/>
          </w:tcPr>
          <w:p w:rsidR="00026C4F" w:rsidRPr="0009325E" w:rsidRDefault="00026C4F" w:rsidP="00026C4F">
            <w:pPr>
              <w:jc w:val="center"/>
            </w:pPr>
            <w:r w:rsidRPr="0009325E">
              <w:t>687</w:t>
            </w:r>
          </w:p>
        </w:tc>
        <w:tc>
          <w:tcPr>
            <w:tcW w:w="1329" w:type="dxa"/>
            <w:vAlign w:val="center"/>
          </w:tcPr>
          <w:p w:rsidR="00026C4F" w:rsidRDefault="00026C4F" w:rsidP="00026C4F">
            <w:pPr>
              <w:jc w:val="center"/>
            </w:pPr>
            <w:r>
              <w:t>4,8</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Сергеевское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село Сергеевка</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14</w:t>
            </w:r>
          </w:p>
        </w:tc>
        <w:tc>
          <w:tcPr>
            <w:tcW w:w="1345" w:type="dxa"/>
            <w:vAlign w:val="center"/>
          </w:tcPr>
          <w:p w:rsidR="00026C4F" w:rsidRPr="0009325E" w:rsidRDefault="00026C4F" w:rsidP="00026C4F">
            <w:pPr>
              <w:jc w:val="center"/>
            </w:pPr>
            <w:r w:rsidRPr="0009325E">
              <w:t>180</w:t>
            </w:r>
          </w:p>
        </w:tc>
        <w:tc>
          <w:tcPr>
            <w:tcW w:w="1329" w:type="dxa"/>
            <w:vAlign w:val="center"/>
          </w:tcPr>
          <w:p w:rsidR="00026C4F" w:rsidRDefault="00026C4F" w:rsidP="00026C4F">
            <w:pPr>
              <w:jc w:val="center"/>
            </w:pPr>
            <w:r>
              <w:t>1,2</w:t>
            </w:r>
          </w:p>
        </w:tc>
      </w:tr>
      <w:tr w:rsidR="00026C4F" w:rsidRPr="008B2186" w:rsidTr="00D113D7">
        <w:trPr>
          <w:jc w:val="center"/>
        </w:trPr>
        <w:tc>
          <w:tcPr>
            <w:tcW w:w="2371" w:type="dxa"/>
            <w:shd w:val="clear" w:color="auto" w:fill="auto"/>
            <w:tcMar>
              <w:top w:w="48" w:type="dxa"/>
              <w:left w:w="96" w:type="dxa"/>
              <w:bottom w:w="48" w:type="dxa"/>
              <w:right w:w="96" w:type="dxa"/>
            </w:tcMar>
            <w:vAlign w:val="center"/>
            <w:hideMark/>
          </w:tcPr>
          <w:p w:rsidR="00026C4F" w:rsidRPr="0009325E" w:rsidRDefault="00026C4F" w:rsidP="00026C4F">
            <w:r w:rsidRPr="0009325E">
              <w:t>Сещинское сельское поселение</w:t>
            </w:r>
          </w:p>
        </w:tc>
        <w:tc>
          <w:tcPr>
            <w:tcW w:w="2703"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поселок Сеща</w:t>
            </w:r>
          </w:p>
        </w:tc>
        <w:tc>
          <w:tcPr>
            <w:tcW w:w="1880" w:type="dxa"/>
            <w:shd w:val="clear" w:color="auto" w:fill="auto"/>
            <w:tcMar>
              <w:top w:w="48" w:type="dxa"/>
              <w:left w:w="96" w:type="dxa"/>
              <w:bottom w:w="48" w:type="dxa"/>
              <w:right w:w="96" w:type="dxa"/>
            </w:tcMar>
            <w:vAlign w:val="center"/>
            <w:hideMark/>
          </w:tcPr>
          <w:p w:rsidR="00026C4F" w:rsidRPr="0009325E" w:rsidRDefault="00026C4F" w:rsidP="00026C4F">
            <w:pPr>
              <w:jc w:val="center"/>
            </w:pPr>
            <w:r w:rsidRPr="0009325E">
              <w:t>19</w:t>
            </w:r>
          </w:p>
        </w:tc>
        <w:tc>
          <w:tcPr>
            <w:tcW w:w="1345" w:type="dxa"/>
            <w:vAlign w:val="center"/>
          </w:tcPr>
          <w:p w:rsidR="00026C4F" w:rsidRPr="0009325E" w:rsidRDefault="00026C4F" w:rsidP="00026C4F">
            <w:pPr>
              <w:jc w:val="center"/>
            </w:pPr>
            <w:r w:rsidRPr="0009325E">
              <w:t>3571</w:t>
            </w:r>
          </w:p>
        </w:tc>
        <w:tc>
          <w:tcPr>
            <w:tcW w:w="1329" w:type="dxa"/>
            <w:vAlign w:val="center"/>
          </w:tcPr>
          <w:p w:rsidR="00026C4F" w:rsidRDefault="00026C4F" w:rsidP="00026C4F">
            <w:pPr>
              <w:jc w:val="center"/>
            </w:pPr>
            <w:r>
              <w:t>24,7</w:t>
            </w:r>
          </w:p>
        </w:tc>
      </w:tr>
    </w:tbl>
    <w:p w:rsidR="00777A1E" w:rsidRPr="008B2186" w:rsidRDefault="00777A1E" w:rsidP="00777A1E">
      <w:pPr>
        <w:spacing w:line="288" w:lineRule="auto"/>
        <w:ind w:firstLine="709"/>
        <w:jc w:val="both"/>
        <w:rPr>
          <w:color w:val="FF0000"/>
        </w:rPr>
      </w:pPr>
    </w:p>
    <w:bookmarkEnd w:id="24"/>
    <w:p w:rsidR="00A20A29" w:rsidRPr="00D113D7" w:rsidRDefault="00A20A29" w:rsidP="0048562B">
      <w:pPr>
        <w:tabs>
          <w:tab w:val="left" w:pos="2760"/>
        </w:tabs>
        <w:spacing w:line="288" w:lineRule="auto"/>
        <w:ind w:firstLine="709"/>
        <w:jc w:val="both"/>
      </w:pPr>
      <w:r w:rsidRPr="00D113D7">
        <w:t>Наибольшее количество населенных пунктов (</w:t>
      </w:r>
      <w:r w:rsidR="00D113D7" w:rsidRPr="00D113D7">
        <w:t>25</w:t>
      </w:r>
      <w:r w:rsidRPr="00D113D7">
        <w:t xml:space="preserve">) находится в </w:t>
      </w:r>
      <w:r w:rsidR="00D113D7" w:rsidRPr="00D113D7">
        <w:t>Пеклинском</w:t>
      </w:r>
      <w:r w:rsidRPr="00D113D7">
        <w:t xml:space="preserve"> сельском поселении. </w:t>
      </w:r>
    </w:p>
    <w:p w:rsidR="00A20A29" w:rsidRPr="00D113D7" w:rsidRDefault="00A20A29" w:rsidP="00A20A29">
      <w:pPr>
        <w:tabs>
          <w:tab w:val="left" w:pos="2760"/>
        </w:tabs>
        <w:spacing w:line="288" w:lineRule="auto"/>
        <w:ind w:firstLine="709"/>
        <w:jc w:val="both"/>
      </w:pPr>
      <w:r w:rsidRPr="00D113D7">
        <w:t>Сложившееся сельское расселение характеризуется относительной близостью населенных пунктов до границ административного центра района.</w:t>
      </w:r>
      <w:r w:rsidRPr="00D113D7">
        <w:tab/>
        <w:t xml:space="preserve">На территории района существуют садоводческие и дачные объединения, которые предназначены для сезонного проживания. Они расположены на землях, относящихся к категории сельскохозяйственного назначения. </w:t>
      </w:r>
    </w:p>
    <w:p w:rsidR="00BF4DC1" w:rsidRPr="008B2186" w:rsidRDefault="00BF4DC1" w:rsidP="00675C37">
      <w:pPr>
        <w:autoSpaceDE w:val="0"/>
        <w:autoSpaceDN w:val="0"/>
        <w:adjustRightInd w:val="0"/>
        <w:spacing w:line="288" w:lineRule="auto"/>
        <w:ind w:firstLine="709"/>
        <w:jc w:val="both"/>
        <w:rPr>
          <w:color w:val="FF0000"/>
        </w:rPr>
      </w:pPr>
    </w:p>
    <w:p w:rsidR="00BA2E89" w:rsidRPr="00240A8B" w:rsidRDefault="00147A11" w:rsidP="009B20C6">
      <w:pPr>
        <w:numPr>
          <w:ilvl w:val="1"/>
          <w:numId w:val="4"/>
        </w:numPr>
        <w:spacing w:line="360" w:lineRule="auto"/>
        <w:ind w:left="0" w:firstLine="0"/>
        <w:jc w:val="center"/>
        <w:outlineLvl w:val="1"/>
        <w:rPr>
          <w:b/>
        </w:rPr>
      </w:pPr>
      <w:bookmarkStart w:id="32" w:name="_Toc286309953"/>
      <w:bookmarkStart w:id="33" w:name="_Toc286310097"/>
      <w:bookmarkStart w:id="34" w:name="_Toc120705179"/>
      <w:r w:rsidRPr="00240A8B">
        <w:rPr>
          <w:b/>
        </w:rPr>
        <w:t>Анализ с</w:t>
      </w:r>
      <w:r w:rsidR="00824176" w:rsidRPr="00240A8B">
        <w:rPr>
          <w:b/>
        </w:rPr>
        <w:t>оциально-экономическ</w:t>
      </w:r>
      <w:r w:rsidRPr="00240A8B">
        <w:rPr>
          <w:b/>
        </w:rPr>
        <w:t>ого</w:t>
      </w:r>
      <w:r w:rsidR="00824176" w:rsidRPr="00240A8B">
        <w:rPr>
          <w:b/>
        </w:rPr>
        <w:t xml:space="preserve"> </w:t>
      </w:r>
      <w:r w:rsidRPr="00240A8B">
        <w:rPr>
          <w:b/>
        </w:rPr>
        <w:t>состояния</w:t>
      </w:r>
      <w:r w:rsidR="00824176" w:rsidRPr="00240A8B">
        <w:rPr>
          <w:b/>
        </w:rPr>
        <w:t xml:space="preserve"> территории</w:t>
      </w:r>
      <w:bookmarkEnd w:id="32"/>
      <w:bookmarkEnd w:id="33"/>
      <w:bookmarkEnd w:id="34"/>
    </w:p>
    <w:p w:rsidR="00391A4D" w:rsidRPr="00240A8B" w:rsidRDefault="00164F33" w:rsidP="00AE37A1">
      <w:pPr>
        <w:spacing w:line="360" w:lineRule="auto"/>
        <w:jc w:val="center"/>
        <w:outlineLvl w:val="2"/>
        <w:rPr>
          <w:b/>
          <w:bCs/>
        </w:rPr>
      </w:pPr>
      <w:bookmarkStart w:id="35" w:name="_Toc286309954"/>
      <w:bookmarkStart w:id="36" w:name="_Toc286310098"/>
      <w:bookmarkStart w:id="37" w:name="_Toc120705180"/>
      <w:r w:rsidRPr="00240A8B">
        <w:rPr>
          <w:b/>
          <w:bCs/>
        </w:rPr>
        <w:t>3.5</w:t>
      </w:r>
      <w:r w:rsidR="00391A4D" w:rsidRPr="00240A8B">
        <w:rPr>
          <w:b/>
          <w:bCs/>
        </w:rPr>
        <w:t>.1. Население и современная демографическая ситуация</w:t>
      </w:r>
      <w:bookmarkEnd w:id="35"/>
      <w:bookmarkEnd w:id="36"/>
      <w:bookmarkEnd w:id="37"/>
    </w:p>
    <w:p w:rsidR="000C023C" w:rsidRPr="00240A8B" w:rsidRDefault="000C023C" w:rsidP="000C023C">
      <w:pPr>
        <w:tabs>
          <w:tab w:val="left" w:pos="2760"/>
        </w:tabs>
        <w:spacing w:line="288" w:lineRule="auto"/>
        <w:ind w:firstLine="709"/>
        <w:jc w:val="both"/>
      </w:pPr>
      <w:bookmarkStart w:id="38" w:name="_Toc286309955"/>
      <w:bookmarkStart w:id="39" w:name="_Toc286310099"/>
      <w:r w:rsidRPr="00240A8B">
        <w:t>На 01.01.202</w:t>
      </w:r>
      <w:r w:rsidR="00D113D7" w:rsidRPr="00240A8B">
        <w:t>4</w:t>
      </w:r>
      <w:r w:rsidRPr="00240A8B">
        <w:t xml:space="preserve"> численность постоянного населения </w:t>
      </w:r>
      <w:r w:rsidR="008B2186" w:rsidRPr="00240A8B">
        <w:t>Дубровского</w:t>
      </w:r>
      <w:r w:rsidRPr="00240A8B">
        <w:t xml:space="preserve"> муниципального района составила </w:t>
      </w:r>
      <w:r w:rsidR="00D113D7" w:rsidRPr="00240A8B">
        <w:t>14,4</w:t>
      </w:r>
      <w:r w:rsidRPr="00240A8B">
        <w:t xml:space="preserve"> тыс. чел. В состав района входят </w:t>
      </w:r>
      <w:r w:rsidR="00D113D7" w:rsidRPr="00240A8B">
        <w:rPr>
          <w:spacing w:val="1"/>
        </w:rPr>
        <w:t xml:space="preserve">1 городское поселение </w:t>
      </w:r>
      <w:r w:rsidR="00240A8B" w:rsidRPr="00240A8B">
        <w:rPr>
          <w:spacing w:val="1"/>
        </w:rPr>
        <w:t xml:space="preserve">- Дубровское </w:t>
      </w:r>
      <w:r w:rsidR="00D113D7" w:rsidRPr="00240A8B">
        <w:rPr>
          <w:spacing w:val="1"/>
        </w:rPr>
        <w:t>и 6 сельских поселений</w:t>
      </w:r>
      <w:r w:rsidR="00D113D7" w:rsidRPr="00240A8B">
        <w:t xml:space="preserve"> </w:t>
      </w:r>
      <w:r w:rsidRPr="00240A8B">
        <w:t xml:space="preserve">– </w:t>
      </w:r>
      <w:r w:rsidR="00240A8B" w:rsidRPr="00240A8B">
        <w:t>Алешинское</w:t>
      </w:r>
      <w:r w:rsidR="0048562B" w:rsidRPr="00240A8B">
        <w:t xml:space="preserve">, </w:t>
      </w:r>
      <w:r w:rsidR="00240A8B" w:rsidRPr="00240A8B">
        <w:t>Пеклинское</w:t>
      </w:r>
      <w:r w:rsidR="0048562B" w:rsidRPr="00240A8B">
        <w:t xml:space="preserve">, </w:t>
      </w:r>
      <w:r w:rsidR="00240A8B" w:rsidRPr="00240A8B">
        <w:t>Рековичское</w:t>
      </w:r>
      <w:r w:rsidR="0048562B" w:rsidRPr="00240A8B">
        <w:t xml:space="preserve">, </w:t>
      </w:r>
      <w:r w:rsidR="00240A8B" w:rsidRPr="00240A8B">
        <w:t>Рябчинское</w:t>
      </w:r>
      <w:r w:rsidR="0048562B" w:rsidRPr="00240A8B">
        <w:t xml:space="preserve">, </w:t>
      </w:r>
      <w:r w:rsidR="00240A8B" w:rsidRPr="00240A8B">
        <w:t>Сергеевское</w:t>
      </w:r>
      <w:r w:rsidR="0048562B" w:rsidRPr="00240A8B">
        <w:t xml:space="preserve">, </w:t>
      </w:r>
      <w:r w:rsidR="00240A8B" w:rsidRPr="00240A8B">
        <w:t>Сещинское</w:t>
      </w:r>
      <w:r w:rsidRPr="00240A8B">
        <w:t xml:space="preserve">. </w:t>
      </w:r>
    </w:p>
    <w:p w:rsidR="000C023C" w:rsidRPr="00240A8B" w:rsidRDefault="000C023C" w:rsidP="000C023C">
      <w:pPr>
        <w:tabs>
          <w:tab w:val="left" w:pos="2760"/>
        </w:tabs>
        <w:spacing w:line="288" w:lineRule="auto"/>
        <w:ind w:firstLine="709"/>
        <w:jc w:val="both"/>
      </w:pPr>
      <w:r w:rsidRPr="00240A8B">
        <w:t>Динамика изменения численности населения тесно связана с экономическими причинами, в последние годы наблюдается постоянное снижение численности населения, однако в последние несколько лет темпы убыли населения снизились.</w:t>
      </w:r>
    </w:p>
    <w:p w:rsidR="000C023C" w:rsidRPr="00240A8B" w:rsidRDefault="000C023C" w:rsidP="000C023C">
      <w:pPr>
        <w:tabs>
          <w:tab w:val="left" w:pos="2760"/>
        </w:tabs>
        <w:spacing w:line="288" w:lineRule="auto"/>
        <w:ind w:firstLine="709"/>
        <w:jc w:val="both"/>
      </w:pPr>
      <w:r w:rsidRPr="00240A8B">
        <w:t>Динамика изменения численности населения района в период 20</w:t>
      </w:r>
      <w:r w:rsidR="00530017" w:rsidRPr="00240A8B">
        <w:t>1</w:t>
      </w:r>
      <w:r w:rsidR="00240A8B" w:rsidRPr="00240A8B">
        <w:t>8</w:t>
      </w:r>
      <w:r w:rsidRPr="00240A8B">
        <w:t>-20</w:t>
      </w:r>
      <w:r w:rsidR="00530017" w:rsidRPr="00240A8B">
        <w:t>2</w:t>
      </w:r>
      <w:r w:rsidR="00240A8B" w:rsidRPr="00240A8B">
        <w:t>4</w:t>
      </w:r>
      <w:r w:rsidRPr="00240A8B">
        <w:t>гг. представлена в таблице ниже</w:t>
      </w:r>
    </w:p>
    <w:p w:rsidR="00595B9E" w:rsidRPr="00240A8B" w:rsidRDefault="00A7679E" w:rsidP="000558F0">
      <w:pPr>
        <w:spacing w:line="288" w:lineRule="auto"/>
        <w:ind w:right="140" w:firstLine="567"/>
        <w:contextualSpacing/>
        <w:jc w:val="right"/>
        <w:rPr>
          <w:i/>
          <w:iCs/>
          <w:szCs w:val="28"/>
        </w:rPr>
      </w:pPr>
      <w:r w:rsidRPr="00240A8B">
        <w:rPr>
          <w:i/>
          <w:iCs/>
          <w:szCs w:val="28"/>
        </w:rPr>
        <w:t xml:space="preserve">Таблица </w:t>
      </w:r>
      <w:r w:rsidR="009147A0" w:rsidRPr="00240A8B">
        <w:rPr>
          <w:i/>
          <w:iCs/>
          <w:szCs w:val="28"/>
        </w:rPr>
        <w:t>4</w:t>
      </w:r>
    </w:p>
    <w:p w:rsidR="00AE6B64" w:rsidRPr="00240A8B" w:rsidRDefault="00595B9E" w:rsidP="00595B9E">
      <w:pPr>
        <w:spacing w:line="288" w:lineRule="auto"/>
        <w:contextualSpacing/>
        <w:jc w:val="center"/>
        <w:rPr>
          <w:b/>
          <w:i/>
          <w:iCs/>
          <w:szCs w:val="28"/>
        </w:rPr>
      </w:pPr>
      <w:r w:rsidRPr="00240A8B">
        <w:rPr>
          <w:b/>
          <w:i/>
          <w:iCs/>
          <w:szCs w:val="28"/>
        </w:rPr>
        <w:t xml:space="preserve">Динамика изменения численности населения </w:t>
      </w:r>
    </w:p>
    <w:p w:rsidR="00595B9E" w:rsidRPr="00240A8B" w:rsidRDefault="00AE6B64" w:rsidP="00595B9E">
      <w:pPr>
        <w:spacing w:line="288" w:lineRule="auto"/>
        <w:contextualSpacing/>
        <w:jc w:val="center"/>
        <w:rPr>
          <w:b/>
          <w:i/>
          <w:iCs/>
          <w:szCs w:val="28"/>
        </w:rPr>
      </w:pPr>
      <w:r w:rsidRPr="00240A8B">
        <w:rPr>
          <w:b/>
          <w:i/>
          <w:iCs/>
          <w:szCs w:val="28"/>
        </w:rPr>
        <w:t>на 1 января соответсвующего года</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8"/>
        <w:gridCol w:w="951"/>
        <w:gridCol w:w="951"/>
        <w:gridCol w:w="951"/>
        <w:gridCol w:w="951"/>
        <w:gridCol w:w="951"/>
        <w:gridCol w:w="951"/>
        <w:gridCol w:w="951"/>
      </w:tblGrid>
      <w:tr w:rsidR="00240A8B" w:rsidRPr="00240A8B" w:rsidTr="0055614A">
        <w:trPr>
          <w:jc w:val="center"/>
        </w:trPr>
        <w:tc>
          <w:tcPr>
            <w:tcW w:w="2748" w:type="dxa"/>
            <w:shd w:val="clear" w:color="auto" w:fill="CCFFCC"/>
            <w:vAlign w:val="center"/>
          </w:tcPr>
          <w:p w:rsidR="000C023C" w:rsidRPr="00240A8B" w:rsidRDefault="000C023C" w:rsidP="0048562B">
            <w:pPr>
              <w:rPr>
                <w:i/>
                <w:iCs/>
              </w:rPr>
            </w:pPr>
            <w:r w:rsidRPr="00240A8B">
              <w:rPr>
                <w:i/>
                <w:iCs/>
              </w:rPr>
              <w:t>Наименование показателя</w:t>
            </w:r>
          </w:p>
        </w:tc>
        <w:tc>
          <w:tcPr>
            <w:tcW w:w="951" w:type="dxa"/>
            <w:shd w:val="clear" w:color="auto" w:fill="CCFFCC"/>
            <w:vAlign w:val="center"/>
          </w:tcPr>
          <w:p w:rsidR="000C023C" w:rsidRPr="00240A8B" w:rsidRDefault="000C023C" w:rsidP="00240A8B">
            <w:pPr>
              <w:jc w:val="center"/>
              <w:rPr>
                <w:i/>
                <w:iCs/>
              </w:rPr>
            </w:pPr>
            <w:r w:rsidRPr="00240A8B">
              <w:rPr>
                <w:i/>
                <w:iCs/>
              </w:rPr>
              <w:t>201</w:t>
            </w:r>
            <w:r w:rsidR="00240A8B" w:rsidRPr="00240A8B">
              <w:rPr>
                <w:i/>
                <w:iCs/>
              </w:rPr>
              <w:t>8</w:t>
            </w:r>
          </w:p>
        </w:tc>
        <w:tc>
          <w:tcPr>
            <w:tcW w:w="951" w:type="dxa"/>
            <w:shd w:val="clear" w:color="auto" w:fill="CCFFCC"/>
            <w:vAlign w:val="center"/>
          </w:tcPr>
          <w:p w:rsidR="000C023C" w:rsidRPr="00240A8B" w:rsidRDefault="000C023C" w:rsidP="00240A8B">
            <w:pPr>
              <w:jc w:val="center"/>
              <w:rPr>
                <w:i/>
                <w:iCs/>
              </w:rPr>
            </w:pPr>
            <w:r w:rsidRPr="00240A8B">
              <w:rPr>
                <w:i/>
                <w:iCs/>
              </w:rPr>
              <w:t>201</w:t>
            </w:r>
            <w:r w:rsidR="00240A8B" w:rsidRPr="00240A8B">
              <w:rPr>
                <w:i/>
                <w:iCs/>
              </w:rPr>
              <w:t>9</w:t>
            </w:r>
          </w:p>
        </w:tc>
        <w:tc>
          <w:tcPr>
            <w:tcW w:w="951" w:type="dxa"/>
            <w:shd w:val="clear" w:color="auto" w:fill="CCFFCC"/>
            <w:vAlign w:val="center"/>
          </w:tcPr>
          <w:p w:rsidR="000C023C" w:rsidRPr="00240A8B" w:rsidRDefault="000C023C" w:rsidP="00240A8B">
            <w:pPr>
              <w:jc w:val="center"/>
              <w:rPr>
                <w:i/>
                <w:iCs/>
              </w:rPr>
            </w:pPr>
            <w:r w:rsidRPr="00240A8B">
              <w:rPr>
                <w:i/>
                <w:iCs/>
              </w:rPr>
              <w:t>20</w:t>
            </w:r>
            <w:r w:rsidR="00240A8B" w:rsidRPr="00240A8B">
              <w:rPr>
                <w:i/>
                <w:iCs/>
              </w:rPr>
              <w:t>20</w:t>
            </w:r>
          </w:p>
        </w:tc>
        <w:tc>
          <w:tcPr>
            <w:tcW w:w="951" w:type="dxa"/>
            <w:shd w:val="clear" w:color="auto" w:fill="CCFFCC"/>
            <w:vAlign w:val="center"/>
          </w:tcPr>
          <w:p w:rsidR="000C023C" w:rsidRPr="00240A8B" w:rsidRDefault="000C023C" w:rsidP="00240A8B">
            <w:pPr>
              <w:pStyle w:val="ad"/>
              <w:jc w:val="center"/>
              <w:rPr>
                <w:i/>
                <w:iCs/>
              </w:rPr>
            </w:pPr>
            <w:r w:rsidRPr="00240A8B">
              <w:rPr>
                <w:i/>
                <w:iCs/>
              </w:rPr>
              <w:t>20</w:t>
            </w:r>
            <w:r w:rsidR="00240A8B" w:rsidRPr="00240A8B">
              <w:rPr>
                <w:i/>
                <w:iCs/>
              </w:rPr>
              <w:t>21</w:t>
            </w:r>
          </w:p>
        </w:tc>
        <w:tc>
          <w:tcPr>
            <w:tcW w:w="951" w:type="dxa"/>
            <w:shd w:val="clear" w:color="auto" w:fill="CCFFCC"/>
            <w:vAlign w:val="center"/>
          </w:tcPr>
          <w:p w:rsidR="000C023C" w:rsidRPr="00240A8B" w:rsidRDefault="000C023C" w:rsidP="00240A8B">
            <w:pPr>
              <w:jc w:val="center"/>
              <w:rPr>
                <w:i/>
                <w:iCs/>
              </w:rPr>
            </w:pPr>
            <w:r w:rsidRPr="00240A8B">
              <w:rPr>
                <w:i/>
                <w:iCs/>
              </w:rPr>
              <w:t>20</w:t>
            </w:r>
            <w:r w:rsidR="00240A8B" w:rsidRPr="00240A8B">
              <w:rPr>
                <w:i/>
                <w:iCs/>
              </w:rPr>
              <w:t>22</w:t>
            </w:r>
          </w:p>
        </w:tc>
        <w:tc>
          <w:tcPr>
            <w:tcW w:w="951" w:type="dxa"/>
            <w:shd w:val="clear" w:color="auto" w:fill="CCFFCC"/>
            <w:vAlign w:val="center"/>
          </w:tcPr>
          <w:p w:rsidR="000C023C" w:rsidRPr="00240A8B" w:rsidRDefault="000C023C" w:rsidP="00240A8B">
            <w:pPr>
              <w:jc w:val="center"/>
              <w:rPr>
                <w:i/>
                <w:iCs/>
              </w:rPr>
            </w:pPr>
            <w:r w:rsidRPr="00240A8B">
              <w:rPr>
                <w:i/>
                <w:iCs/>
              </w:rPr>
              <w:t>20</w:t>
            </w:r>
            <w:r w:rsidR="00240A8B" w:rsidRPr="00240A8B">
              <w:rPr>
                <w:i/>
                <w:iCs/>
              </w:rPr>
              <w:t>23</w:t>
            </w:r>
          </w:p>
        </w:tc>
        <w:tc>
          <w:tcPr>
            <w:tcW w:w="951" w:type="dxa"/>
            <w:shd w:val="clear" w:color="auto" w:fill="CCFFCC"/>
            <w:vAlign w:val="center"/>
          </w:tcPr>
          <w:p w:rsidR="000C023C" w:rsidRPr="00240A8B" w:rsidRDefault="000C023C" w:rsidP="00240A8B">
            <w:pPr>
              <w:jc w:val="center"/>
              <w:rPr>
                <w:i/>
                <w:iCs/>
              </w:rPr>
            </w:pPr>
            <w:r w:rsidRPr="00240A8B">
              <w:rPr>
                <w:i/>
                <w:iCs/>
              </w:rPr>
              <w:t>202</w:t>
            </w:r>
            <w:r w:rsidR="00240A8B" w:rsidRPr="00240A8B">
              <w:rPr>
                <w:i/>
                <w:iCs/>
              </w:rPr>
              <w:t>4</w:t>
            </w:r>
          </w:p>
        </w:tc>
      </w:tr>
      <w:tr w:rsidR="00240A8B" w:rsidRPr="00240A8B" w:rsidTr="00240A8B">
        <w:trPr>
          <w:jc w:val="center"/>
        </w:trPr>
        <w:tc>
          <w:tcPr>
            <w:tcW w:w="2748" w:type="dxa"/>
          </w:tcPr>
          <w:p w:rsidR="00240A8B" w:rsidRPr="00240A8B" w:rsidRDefault="00240A8B" w:rsidP="00240A8B">
            <w:r w:rsidRPr="00240A8B">
              <w:t>Численность населения, тыс. чел.</w:t>
            </w:r>
          </w:p>
        </w:tc>
        <w:tc>
          <w:tcPr>
            <w:tcW w:w="951" w:type="dxa"/>
            <w:vAlign w:val="center"/>
          </w:tcPr>
          <w:p w:rsidR="00240A8B" w:rsidRPr="00240A8B" w:rsidRDefault="00240A8B" w:rsidP="00240A8B">
            <w:pPr>
              <w:jc w:val="center"/>
              <w:rPr>
                <w:iCs/>
              </w:rPr>
            </w:pPr>
            <w:r w:rsidRPr="00240A8B">
              <w:rPr>
                <w:iCs/>
              </w:rPr>
              <w:t>17,28</w:t>
            </w:r>
          </w:p>
        </w:tc>
        <w:tc>
          <w:tcPr>
            <w:tcW w:w="951" w:type="dxa"/>
            <w:vAlign w:val="center"/>
          </w:tcPr>
          <w:p w:rsidR="00240A8B" w:rsidRPr="00240A8B" w:rsidRDefault="00240A8B" w:rsidP="00240A8B">
            <w:pPr>
              <w:jc w:val="center"/>
              <w:rPr>
                <w:iCs/>
              </w:rPr>
            </w:pPr>
            <w:r w:rsidRPr="00240A8B">
              <w:rPr>
                <w:iCs/>
              </w:rPr>
              <w:t>16,96</w:t>
            </w:r>
          </w:p>
        </w:tc>
        <w:tc>
          <w:tcPr>
            <w:tcW w:w="951" w:type="dxa"/>
            <w:vAlign w:val="center"/>
          </w:tcPr>
          <w:p w:rsidR="00240A8B" w:rsidRPr="00240A8B" w:rsidRDefault="00240A8B" w:rsidP="00240A8B">
            <w:pPr>
              <w:jc w:val="center"/>
              <w:rPr>
                <w:iCs/>
              </w:rPr>
            </w:pPr>
            <w:r w:rsidRPr="00240A8B">
              <w:rPr>
                <w:iCs/>
              </w:rPr>
              <w:t>16,80</w:t>
            </w:r>
          </w:p>
        </w:tc>
        <w:tc>
          <w:tcPr>
            <w:tcW w:w="951" w:type="dxa"/>
            <w:vAlign w:val="center"/>
          </w:tcPr>
          <w:p w:rsidR="00240A8B" w:rsidRPr="00240A8B" w:rsidRDefault="00240A8B" w:rsidP="00240A8B">
            <w:pPr>
              <w:jc w:val="center"/>
              <w:rPr>
                <w:iCs/>
              </w:rPr>
            </w:pPr>
            <w:r w:rsidRPr="00240A8B">
              <w:rPr>
                <w:iCs/>
              </w:rPr>
              <w:t>16,54</w:t>
            </w:r>
          </w:p>
        </w:tc>
        <w:tc>
          <w:tcPr>
            <w:tcW w:w="951" w:type="dxa"/>
            <w:vAlign w:val="center"/>
          </w:tcPr>
          <w:p w:rsidR="00240A8B" w:rsidRPr="00240A8B" w:rsidRDefault="00240A8B" w:rsidP="00240A8B">
            <w:pPr>
              <w:jc w:val="center"/>
              <w:rPr>
                <w:iCs/>
              </w:rPr>
            </w:pPr>
            <w:r w:rsidRPr="00240A8B">
              <w:rPr>
                <w:iCs/>
              </w:rPr>
              <w:t>16,14</w:t>
            </w:r>
          </w:p>
        </w:tc>
        <w:tc>
          <w:tcPr>
            <w:tcW w:w="951" w:type="dxa"/>
            <w:vAlign w:val="center"/>
          </w:tcPr>
          <w:p w:rsidR="00240A8B" w:rsidRPr="00240A8B" w:rsidRDefault="00240A8B" w:rsidP="00240A8B">
            <w:pPr>
              <w:jc w:val="center"/>
              <w:rPr>
                <w:iCs/>
              </w:rPr>
            </w:pPr>
            <w:r w:rsidRPr="00240A8B">
              <w:rPr>
                <w:iCs/>
              </w:rPr>
              <w:t>14,60</w:t>
            </w:r>
          </w:p>
        </w:tc>
        <w:tc>
          <w:tcPr>
            <w:tcW w:w="951" w:type="dxa"/>
            <w:vAlign w:val="center"/>
          </w:tcPr>
          <w:p w:rsidR="00240A8B" w:rsidRPr="00240A8B" w:rsidRDefault="00240A8B" w:rsidP="00240A8B">
            <w:pPr>
              <w:jc w:val="center"/>
              <w:rPr>
                <w:iCs/>
              </w:rPr>
            </w:pPr>
            <w:r w:rsidRPr="00240A8B">
              <w:rPr>
                <w:iCs/>
              </w:rPr>
              <w:t>14,43</w:t>
            </w:r>
          </w:p>
        </w:tc>
      </w:tr>
    </w:tbl>
    <w:p w:rsidR="00530017" w:rsidRPr="00240A8B" w:rsidRDefault="00530017" w:rsidP="00991C2A">
      <w:pPr>
        <w:tabs>
          <w:tab w:val="left" w:pos="2760"/>
        </w:tabs>
        <w:spacing w:line="288" w:lineRule="auto"/>
        <w:ind w:firstLine="709"/>
        <w:jc w:val="both"/>
        <w:rPr>
          <w:spacing w:val="-4"/>
        </w:rPr>
      </w:pPr>
    </w:p>
    <w:p w:rsidR="00530017" w:rsidRPr="00240A8B" w:rsidRDefault="00530017" w:rsidP="00991C2A">
      <w:pPr>
        <w:tabs>
          <w:tab w:val="left" w:pos="2760"/>
        </w:tabs>
        <w:spacing w:line="288" w:lineRule="auto"/>
        <w:ind w:firstLine="709"/>
        <w:jc w:val="both"/>
      </w:pPr>
      <w:r w:rsidRPr="00240A8B">
        <w:t xml:space="preserve">В сфере демографии наблюдается отрицательная динамика. При этом следует отметить, что аналогичный тренд сложился во всех муниципальных образованиях Брянской области и в целом по области, за исключением Брянского района. </w:t>
      </w:r>
    </w:p>
    <w:p w:rsidR="003106FA" w:rsidRPr="00240A8B" w:rsidRDefault="003106FA" w:rsidP="003106FA">
      <w:pPr>
        <w:spacing w:line="288" w:lineRule="auto"/>
        <w:ind w:firstLine="709"/>
        <w:jc w:val="both"/>
        <w:rPr>
          <w:b/>
        </w:rPr>
      </w:pPr>
      <w:r w:rsidRPr="00240A8B">
        <w:t xml:space="preserve">Естественный прирост остается главным фактором формирования демографической ситуации, отчасти он корректируется миграционным приростом, но величина его на сегодняшний день незначительна. </w:t>
      </w:r>
    </w:p>
    <w:p w:rsidR="003106FA" w:rsidRPr="008B2186" w:rsidRDefault="003106FA" w:rsidP="003106FA">
      <w:pPr>
        <w:spacing w:line="288" w:lineRule="auto"/>
        <w:ind w:firstLine="709"/>
        <w:jc w:val="both"/>
        <w:rPr>
          <w:b/>
          <w:color w:val="FF0000"/>
        </w:rPr>
      </w:pPr>
    </w:p>
    <w:p w:rsidR="003106FA" w:rsidRPr="00240A8B" w:rsidRDefault="003106FA" w:rsidP="003106FA">
      <w:pPr>
        <w:spacing w:line="288" w:lineRule="auto"/>
        <w:ind w:firstLine="709"/>
        <w:jc w:val="both"/>
        <w:rPr>
          <w:b/>
        </w:rPr>
      </w:pPr>
      <w:r w:rsidRPr="00240A8B">
        <w:rPr>
          <w:b/>
        </w:rPr>
        <w:t>Возрастная структура</w:t>
      </w:r>
    </w:p>
    <w:p w:rsidR="003106FA" w:rsidRPr="00240A8B" w:rsidRDefault="003106FA" w:rsidP="003106FA">
      <w:pPr>
        <w:spacing w:line="288" w:lineRule="auto"/>
        <w:ind w:firstLine="709"/>
        <w:jc w:val="both"/>
      </w:pPr>
      <w:r w:rsidRPr="00240A8B">
        <w:t xml:space="preserve">На протяжении длительного времени возрастная структура </w:t>
      </w:r>
      <w:r w:rsidR="002704C6" w:rsidRPr="00240A8B">
        <w:t>района</w:t>
      </w:r>
      <w:r w:rsidRPr="00240A8B">
        <w:t xml:space="preserve"> характеризуется относительно высокой долей населения в трудоспособном возрасте. За последние годы значительно сократилась доля детей и подростков. Доля лиц старше трудоспособного возраста постоянно увеличивается. </w:t>
      </w:r>
    </w:p>
    <w:p w:rsidR="00164F33" w:rsidRPr="008B2186" w:rsidRDefault="00164F33" w:rsidP="00595B9E">
      <w:pPr>
        <w:spacing w:line="288" w:lineRule="auto"/>
        <w:ind w:right="849" w:firstLine="567"/>
        <w:contextualSpacing/>
        <w:jc w:val="right"/>
        <w:rPr>
          <w:i/>
          <w:iCs/>
          <w:color w:val="FF0000"/>
          <w:szCs w:val="28"/>
        </w:rPr>
      </w:pPr>
    </w:p>
    <w:p w:rsidR="00834296" w:rsidRPr="00D8089A" w:rsidRDefault="00164F33" w:rsidP="00FD488D">
      <w:pPr>
        <w:spacing w:line="288" w:lineRule="auto"/>
        <w:contextualSpacing/>
        <w:jc w:val="center"/>
        <w:outlineLvl w:val="2"/>
        <w:rPr>
          <w:b/>
        </w:rPr>
      </w:pPr>
      <w:bookmarkStart w:id="40" w:name="_Toc120705181"/>
      <w:r w:rsidRPr="00D8089A">
        <w:rPr>
          <w:b/>
        </w:rPr>
        <w:t>3.5</w:t>
      </w:r>
      <w:r w:rsidR="00834296" w:rsidRPr="00D8089A">
        <w:rPr>
          <w:b/>
        </w:rPr>
        <w:t>.</w:t>
      </w:r>
      <w:r w:rsidR="00AE37A1" w:rsidRPr="00D8089A">
        <w:rPr>
          <w:b/>
        </w:rPr>
        <w:t>2.</w:t>
      </w:r>
      <w:r w:rsidR="00834296" w:rsidRPr="00D8089A">
        <w:rPr>
          <w:b/>
        </w:rPr>
        <w:t xml:space="preserve"> </w:t>
      </w:r>
      <w:r w:rsidR="00AE37A1" w:rsidRPr="00D8089A">
        <w:rPr>
          <w:b/>
        </w:rPr>
        <w:t>Анализ э</w:t>
      </w:r>
      <w:r w:rsidR="00834296" w:rsidRPr="00D8089A">
        <w:rPr>
          <w:b/>
        </w:rPr>
        <w:t>кономическ</w:t>
      </w:r>
      <w:r w:rsidR="00AE37A1" w:rsidRPr="00D8089A">
        <w:rPr>
          <w:b/>
        </w:rPr>
        <w:t>ой</w:t>
      </w:r>
      <w:r w:rsidR="00834296" w:rsidRPr="00D8089A">
        <w:rPr>
          <w:b/>
        </w:rPr>
        <w:t xml:space="preserve"> баз</w:t>
      </w:r>
      <w:r w:rsidR="00AE37A1" w:rsidRPr="00D8089A">
        <w:rPr>
          <w:b/>
        </w:rPr>
        <w:t>ы</w:t>
      </w:r>
      <w:r w:rsidR="00834296" w:rsidRPr="00D8089A">
        <w:rPr>
          <w:b/>
        </w:rPr>
        <w:t xml:space="preserve"> развития </w:t>
      </w:r>
      <w:bookmarkEnd w:id="38"/>
      <w:bookmarkEnd w:id="39"/>
      <w:r w:rsidR="002704C6" w:rsidRPr="00D8089A">
        <w:rPr>
          <w:b/>
        </w:rPr>
        <w:t>района</w:t>
      </w:r>
      <w:bookmarkEnd w:id="40"/>
    </w:p>
    <w:p w:rsidR="00DD6CAA" w:rsidRPr="00D8089A" w:rsidRDefault="00DD6CAA" w:rsidP="00DD6CAA">
      <w:pPr>
        <w:spacing w:line="288" w:lineRule="auto"/>
        <w:ind w:firstLine="709"/>
        <w:jc w:val="both"/>
      </w:pPr>
      <w:r w:rsidRPr="00D8089A">
        <w:t xml:space="preserve">На территории </w:t>
      </w:r>
      <w:r w:rsidR="00C934DD" w:rsidRPr="00D8089A">
        <w:t>муниципального образования</w:t>
      </w:r>
      <w:r w:rsidRPr="00D8089A">
        <w:t xml:space="preserve"> ряд отраслей, производящих конкурентоспособную продукцию и обладающих высоким потенциалом роста: перерабатывающая, легкая, пищевая промышленность, стройиндустрия и машиностроение; сдерживающим фактором их развития выступает высокий процент износа производственного оборудования. </w:t>
      </w:r>
    </w:p>
    <w:p w:rsidR="00D8089A" w:rsidRPr="00D8089A" w:rsidRDefault="00D8089A" w:rsidP="00D8089A">
      <w:pPr>
        <w:spacing w:line="288" w:lineRule="auto"/>
        <w:ind w:firstLine="709"/>
        <w:jc w:val="both"/>
      </w:pPr>
      <w:r w:rsidRPr="00D8089A">
        <w:t>Сельское хозяйство продолжает являться важнейшей отраслью экономики района. Производством сельскохозяйственной продукции в 2017 году реально занимались 7 сельскохозяйственных предприятий, 13 крестьянско-фермерских хозяйств и индивидуальных предпринимателей и 3085 личных подсобных хозяйств</w:t>
      </w:r>
    </w:p>
    <w:p w:rsidR="00D8089A" w:rsidRPr="00D8089A" w:rsidRDefault="00D8089A" w:rsidP="00D8089A">
      <w:pPr>
        <w:spacing w:line="288" w:lineRule="auto"/>
        <w:ind w:firstLine="709"/>
        <w:jc w:val="both"/>
      </w:pPr>
      <w:r w:rsidRPr="00D8089A">
        <w:t>ООО «Брянский лён» наряду с выращиванием зерновых и кормовых культур занимается выращиванием льна. За 2017 год предприятием произведено 80 тонн льносемян и 3470 тонн льнотресты. Продолжала работать в 2 смены на протяжении всего года и линия по переработке льна. Всего за 2017 год было отгружено 633 тонны короткого и длинного волокна на сумму 45,2 млн. рублей. Продукция востребована предприятиями Тверской, Смоленской, Ивановской, Московской областями. В декабре прошлого года и январе текущего года продукция предприятия была отгружена на экспорт: в частности в Литву и Китай. Учитывая спрос на льноводческую продукцию, предприятие намерено расширить посевные площади.</w:t>
      </w:r>
    </w:p>
    <w:p w:rsidR="00D8089A" w:rsidRPr="00D8089A" w:rsidRDefault="00D8089A" w:rsidP="00D8089A">
      <w:pPr>
        <w:spacing w:line="288" w:lineRule="auto"/>
        <w:ind w:firstLine="709"/>
        <w:jc w:val="both"/>
      </w:pPr>
      <w:r w:rsidRPr="00D8089A">
        <w:t>Высокая урожайность кормовых и зерновых культур в истекшем году позволила обеспечить кормами в полном объеме не только общественное поголовье, но и поголовье скота, содержащееся в личных подсобных хозяйствах. В зимовку в целом по району было заготовлено 29,0 ц кормовых единиц на 1 условную голову скота.</w:t>
      </w:r>
    </w:p>
    <w:p w:rsidR="00D8089A" w:rsidRPr="00D8089A" w:rsidRDefault="00D8089A" w:rsidP="00D8089A">
      <w:pPr>
        <w:spacing w:line="288" w:lineRule="auto"/>
        <w:ind w:firstLine="709"/>
        <w:jc w:val="both"/>
      </w:pPr>
      <w:r w:rsidRPr="00D8089A">
        <w:t xml:space="preserve">Что касается животноводства: по состоянию на начало текущего года в сельхозпредприятиях и крестьянско-фермерских хозяйствах района поголовье крупного рогатого скота составило 5005 голов, в том числе коров 2470 голов. </w:t>
      </w:r>
    </w:p>
    <w:p w:rsidR="00D8089A" w:rsidRPr="00D8089A" w:rsidRDefault="00D8089A" w:rsidP="00D8089A">
      <w:pPr>
        <w:spacing w:line="288" w:lineRule="auto"/>
        <w:ind w:firstLine="709"/>
        <w:jc w:val="both"/>
      </w:pPr>
      <w:r w:rsidRPr="00D8089A">
        <w:t>В районе продолжают работать предприятия легкой и перерабатывающей промышленности, которые все относятся к группе обрабатывающих производств и являются субъектами малого предпринимательства. Специализация выпускаемой промышленной продукции предприятиями оставалась в прошедшем году и остается по-прежнему неизменной: веревка, канат, шпагат, каболка, спецодежда 9 наименований, 8 видов молочной продукции. За 2017 год промышленными предприятиями района по предварительным данным выпущено товарной продукции на сумму 1 млрд.17 млн. рублей, отгружено промышленных товаров на 1 млрд.15 млн. рублей. Темп роста в целом по промышленности к предыдущему году по выпуску продукции и её отгрузке составил 172 %.</w:t>
      </w:r>
    </w:p>
    <w:p w:rsidR="00D8089A" w:rsidRPr="00D8089A" w:rsidRDefault="00D8089A" w:rsidP="00D8089A">
      <w:pPr>
        <w:spacing w:line="288" w:lineRule="auto"/>
        <w:ind w:firstLine="709"/>
        <w:jc w:val="both"/>
      </w:pPr>
      <w:r w:rsidRPr="00D8089A">
        <w:t xml:space="preserve">Одним из важнейших секторов рыночной экономики, оказывающим непосредственное влияние на социально-экономическую ситуацию в районе, является малое предпринимательство. </w:t>
      </w:r>
    </w:p>
    <w:p w:rsidR="00D8089A" w:rsidRPr="00D8089A" w:rsidRDefault="00D8089A" w:rsidP="00D8089A">
      <w:pPr>
        <w:spacing w:line="288" w:lineRule="auto"/>
        <w:ind w:firstLine="709"/>
        <w:jc w:val="both"/>
      </w:pPr>
      <w:r w:rsidRPr="00D8089A">
        <w:t xml:space="preserve">В районе зарегистрировано 85 малых, средних и микропредприятий, среднесписочная численность работников занятых в них составила 1472 человека. Сфера деятельности действующих малых и средних предприятий – сельское хозяйство, легкая и перерабатывающая промышленность, торговля, строительство, общественное питание, жилищно-коммунальное хозяйство. </w:t>
      </w:r>
    </w:p>
    <w:p w:rsidR="00315CD9" w:rsidRPr="00D8089A" w:rsidRDefault="008B2186" w:rsidP="00315CD9">
      <w:pPr>
        <w:spacing w:line="288" w:lineRule="auto"/>
        <w:ind w:firstLine="709"/>
        <w:jc w:val="both"/>
      </w:pPr>
      <w:r w:rsidRPr="00D8089A">
        <w:t>Дубровский</w:t>
      </w:r>
      <w:r w:rsidR="00315CD9" w:rsidRPr="00D8089A">
        <w:t xml:space="preserve"> муниципальный район обладает потенциалом развития сельского хозяйства, а именно – растениеводства. Отрасль необходимо развивать, поддерживая малый и средний бизнес, а также внедряя в производство инновационные технологии, в том числе направленные на получение чистой от радионуклидов продукции.</w:t>
      </w:r>
    </w:p>
    <w:p w:rsidR="00A7679E" w:rsidRPr="008B2186" w:rsidRDefault="00A7679E" w:rsidP="00FD488D">
      <w:pPr>
        <w:spacing w:line="288" w:lineRule="auto"/>
        <w:contextualSpacing/>
        <w:jc w:val="center"/>
        <w:outlineLvl w:val="2"/>
        <w:rPr>
          <w:b/>
          <w:color w:val="FF0000"/>
        </w:rPr>
      </w:pPr>
    </w:p>
    <w:p w:rsidR="004E40C0" w:rsidRPr="00D8089A" w:rsidRDefault="00164F33" w:rsidP="00EB711E">
      <w:pPr>
        <w:spacing w:line="360" w:lineRule="auto"/>
        <w:jc w:val="center"/>
        <w:outlineLvl w:val="2"/>
        <w:rPr>
          <w:b/>
        </w:rPr>
      </w:pPr>
      <w:bookmarkStart w:id="41" w:name="_Toc286309956"/>
      <w:bookmarkStart w:id="42" w:name="_Toc286310101"/>
      <w:bookmarkStart w:id="43" w:name="_Toc120705182"/>
      <w:r w:rsidRPr="00D8089A">
        <w:rPr>
          <w:b/>
        </w:rPr>
        <w:t>3.5</w:t>
      </w:r>
      <w:r w:rsidR="004E40C0" w:rsidRPr="00D8089A">
        <w:rPr>
          <w:b/>
        </w:rPr>
        <w:t>.</w:t>
      </w:r>
      <w:r w:rsidR="00AE37A1" w:rsidRPr="00D8089A">
        <w:rPr>
          <w:b/>
        </w:rPr>
        <w:t>3.</w:t>
      </w:r>
      <w:r w:rsidR="004E40C0" w:rsidRPr="00D8089A">
        <w:rPr>
          <w:b/>
        </w:rPr>
        <w:t xml:space="preserve"> </w:t>
      </w:r>
      <w:r w:rsidR="00D9172E" w:rsidRPr="00D8089A">
        <w:rPr>
          <w:b/>
        </w:rPr>
        <w:t>Анализ с</w:t>
      </w:r>
      <w:r w:rsidR="004E40C0" w:rsidRPr="00D8089A">
        <w:rPr>
          <w:b/>
        </w:rPr>
        <w:t>истем</w:t>
      </w:r>
      <w:r w:rsidR="00D9172E" w:rsidRPr="00D8089A">
        <w:rPr>
          <w:b/>
        </w:rPr>
        <w:t>ы</w:t>
      </w:r>
      <w:r w:rsidR="004E40C0" w:rsidRPr="00D8089A">
        <w:rPr>
          <w:b/>
        </w:rPr>
        <w:t xml:space="preserve"> культурно-бытового обслуживания</w:t>
      </w:r>
      <w:bookmarkEnd w:id="41"/>
      <w:bookmarkEnd w:id="42"/>
      <w:bookmarkEnd w:id="43"/>
    </w:p>
    <w:p w:rsidR="00315CD9" w:rsidRPr="00D8089A" w:rsidRDefault="00315CD9" w:rsidP="00315CD9">
      <w:pPr>
        <w:pStyle w:val="aff7"/>
        <w:spacing w:before="0" w:beforeAutospacing="0" w:after="0" w:afterAutospacing="0" w:line="288" w:lineRule="auto"/>
        <w:ind w:firstLine="709"/>
        <w:jc w:val="both"/>
        <w:rPr>
          <w:szCs w:val="28"/>
        </w:rPr>
      </w:pPr>
      <w:bookmarkStart w:id="44" w:name="_Toc286310102"/>
      <w:r w:rsidRPr="00D8089A">
        <w:rPr>
          <w:szCs w:val="28"/>
        </w:rPr>
        <w:t xml:space="preserve">Объекты культурно-бытового обслуживания местного значения, расположенные на территории поселения, по подчиненности можно разделить на объекты районного и поселенческого значения. В прошлом была заложена сравнительно развитая система культурно-бытового обслуживания. В последнее десятилетие учреждения культурно-бытового обслуживания развивались в условиях рыночной экономики. </w:t>
      </w:r>
    </w:p>
    <w:p w:rsidR="00315CD9" w:rsidRDefault="00315CD9" w:rsidP="00315CD9">
      <w:pPr>
        <w:pStyle w:val="aff7"/>
        <w:spacing w:before="0" w:beforeAutospacing="0" w:after="0" w:afterAutospacing="0" w:line="288" w:lineRule="auto"/>
        <w:ind w:firstLine="709"/>
        <w:jc w:val="both"/>
        <w:rPr>
          <w:szCs w:val="28"/>
        </w:rPr>
      </w:pPr>
      <w:r w:rsidRPr="00D8089A">
        <w:rPr>
          <w:szCs w:val="28"/>
        </w:rPr>
        <w:t>Недостаток источников финансирования (бюджетных и внебюджетных) сдерживает развитие тех сфер обслуживания, которые в силу своей специфики испытывают трудности вхождения в рыночные отношения. Прежде всего, это касается учреждений здравоохранения и образования. Для определения обеспеченности населения основными видами учреждений обслуживания использованы нормативы: СНиП 2.07.01.-89*.</w:t>
      </w:r>
    </w:p>
    <w:p w:rsidR="00965F3E" w:rsidRPr="00D8089A" w:rsidRDefault="00965F3E" w:rsidP="00315CD9">
      <w:pPr>
        <w:pStyle w:val="aff7"/>
        <w:spacing w:before="0" w:beforeAutospacing="0" w:after="0" w:afterAutospacing="0" w:line="288" w:lineRule="auto"/>
        <w:ind w:firstLine="709"/>
        <w:jc w:val="both"/>
        <w:rPr>
          <w:szCs w:val="28"/>
        </w:rPr>
      </w:pPr>
    </w:p>
    <w:p w:rsidR="00AE37A1" w:rsidRPr="00337399" w:rsidRDefault="00164F33" w:rsidP="00DE507C">
      <w:pPr>
        <w:spacing w:line="360" w:lineRule="auto"/>
        <w:jc w:val="center"/>
        <w:outlineLvl w:val="3"/>
        <w:rPr>
          <w:b/>
          <w:iCs/>
        </w:rPr>
      </w:pPr>
      <w:bookmarkStart w:id="45" w:name="_Toc120705183"/>
      <w:r w:rsidRPr="00337399">
        <w:rPr>
          <w:b/>
          <w:iCs/>
        </w:rPr>
        <w:t>3.5</w:t>
      </w:r>
      <w:r w:rsidR="00AE37A1" w:rsidRPr="00337399">
        <w:rPr>
          <w:b/>
          <w:iCs/>
        </w:rPr>
        <w:t>.3.1. Система образования</w:t>
      </w:r>
      <w:bookmarkEnd w:id="44"/>
      <w:bookmarkEnd w:id="45"/>
    </w:p>
    <w:p w:rsidR="00D8089A" w:rsidRPr="00337399" w:rsidRDefault="00315CD9" w:rsidP="00315CD9">
      <w:pPr>
        <w:pStyle w:val="aff7"/>
        <w:spacing w:before="0" w:beforeAutospacing="0" w:after="0" w:afterAutospacing="0" w:line="288" w:lineRule="auto"/>
        <w:ind w:firstLine="709"/>
        <w:jc w:val="both"/>
      </w:pPr>
      <w:bookmarkStart w:id="46" w:name="_Toc286310103"/>
      <w:r w:rsidRPr="00337399">
        <w:rPr>
          <w:szCs w:val="28"/>
        </w:rPr>
        <w:t xml:space="preserve">Сеть учреждений муниципальной системы образования </w:t>
      </w:r>
      <w:r w:rsidR="008B2186" w:rsidRPr="00337399">
        <w:rPr>
          <w:szCs w:val="28"/>
        </w:rPr>
        <w:t>Дубровского</w:t>
      </w:r>
      <w:r w:rsidRPr="00337399">
        <w:rPr>
          <w:szCs w:val="28"/>
        </w:rPr>
        <w:t xml:space="preserve"> района включает </w:t>
      </w:r>
      <w:r w:rsidR="007243D2" w:rsidRPr="00337399">
        <w:t>9</w:t>
      </w:r>
      <w:r w:rsidR="00D8089A" w:rsidRPr="00337399">
        <w:t xml:space="preserve"> общеобразовательных учреждений, из них </w:t>
      </w:r>
      <w:r w:rsidR="007243D2" w:rsidRPr="00337399">
        <w:t>6</w:t>
      </w:r>
      <w:r w:rsidR="00D8089A" w:rsidRPr="00337399">
        <w:t xml:space="preserve"> учреждения среднего общего образования, 2 основного общего образования, вечерняя общеобразовательная школа, Центр психолого-медико-социального сопровождения, </w:t>
      </w:r>
      <w:r w:rsidR="007243D2" w:rsidRPr="00337399">
        <w:t>6</w:t>
      </w:r>
      <w:r w:rsidR="00D8089A" w:rsidRPr="00337399">
        <w:t xml:space="preserve"> детских сада, включая детский сад войсковой части «Солнышко». Кроме того, при </w:t>
      </w:r>
      <w:r w:rsidR="00337399" w:rsidRPr="00337399">
        <w:t>4</w:t>
      </w:r>
      <w:r w:rsidR="00D8089A" w:rsidRPr="00337399">
        <w:t xml:space="preserve"> школах работают дошкольны</w:t>
      </w:r>
      <w:r w:rsidR="00337399" w:rsidRPr="00337399">
        <w:t xml:space="preserve">е </w:t>
      </w:r>
      <w:r w:rsidR="00D8089A" w:rsidRPr="00337399">
        <w:t>групп</w:t>
      </w:r>
      <w:r w:rsidR="00337399" w:rsidRPr="00337399">
        <w:t>ы</w:t>
      </w:r>
      <w:r w:rsidR="00D8089A" w:rsidRPr="00337399">
        <w:t xml:space="preserve">. </w:t>
      </w:r>
    </w:p>
    <w:p w:rsidR="00315CD9" w:rsidRPr="00D8089A" w:rsidRDefault="00D8089A" w:rsidP="00315CD9">
      <w:pPr>
        <w:pStyle w:val="aff7"/>
        <w:spacing w:before="0" w:beforeAutospacing="0" w:after="0" w:afterAutospacing="0" w:line="288" w:lineRule="auto"/>
        <w:ind w:firstLine="709"/>
        <w:jc w:val="both"/>
        <w:rPr>
          <w:szCs w:val="28"/>
        </w:rPr>
      </w:pPr>
      <w:r w:rsidRPr="00D8089A">
        <w:t>Все образовательные учреждения работают по пятидневной учебной неделе в одну смену</w:t>
      </w:r>
      <w:r w:rsidR="00315CD9" w:rsidRPr="00D8089A">
        <w:rPr>
          <w:szCs w:val="28"/>
        </w:rPr>
        <w:t xml:space="preserve">. </w:t>
      </w:r>
      <w:r w:rsidRPr="00D8089A">
        <w:t>В районе функционирует 8 школьных автобусов, осуществляющих подвоз учащихся к месту учебы</w:t>
      </w:r>
      <w:r w:rsidR="00315CD9" w:rsidRPr="00D8089A">
        <w:rPr>
          <w:szCs w:val="28"/>
        </w:rPr>
        <w:t>.  Школьные автобусы оснащены тахографами, проблесковыми маячками и системой ГЛОНАСС.</w:t>
      </w:r>
    </w:p>
    <w:p w:rsidR="00315CD9" w:rsidRPr="00D8089A" w:rsidRDefault="00315CD9" w:rsidP="00315CD9">
      <w:pPr>
        <w:pStyle w:val="aff7"/>
        <w:spacing w:before="0" w:beforeAutospacing="0" w:after="0" w:afterAutospacing="0" w:line="288" w:lineRule="auto"/>
        <w:ind w:firstLine="709"/>
        <w:jc w:val="both"/>
        <w:rPr>
          <w:szCs w:val="28"/>
        </w:rPr>
      </w:pPr>
      <w:r w:rsidRPr="00D8089A">
        <w:rPr>
          <w:szCs w:val="28"/>
        </w:rPr>
        <w:t>Все общеобразовательные учреждения подключены к сети Интернет, имеют официальные сайты. В школах ведется работа по заполнению электронных журналов и дневников.</w:t>
      </w:r>
    </w:p>
    <w:p w:rsidR="00FD44F6" w:rsidRPr="00D8089A" w:rsidRDefault="004450A5" w:rsidP="00315CD9">
      <w:pPr>
        <w:pStyle w:val="ae"/>
        <w:widowControl/>
        <w:snapToGrid/>
        <w:spacing w:line="288" w:lineRule="auto"/>
        <w:rPr>
          <w:b/>
          <w:bCs/>
          <w:i/>
          <w:spacing w:val="0"/>
          <w:sz w:val="24"/>
        </w:rPr>
      </w:pPr>
      <w:r w:rsidRPr="00D8089A">
        <w:rPr>
          <w:iCs/>
          <w:spacing w:val="0"/>
          <w:sz w:val="24"/>
        </w:rPr>
        <w:t xml:space="preserve">Система образования на территории </w:t>
      </w:r>
      <w:r w:rsidR="008B2186" w:rsidRPr="00D8089A">
        <w:rPr>
          <w:iCs/>
          <w:spacing w:val="0"/>
          <w:sz w:val="24"/>
        </w:rPr>
        <w:t>Дубровского</w:t>
      </w:r>
      <w:r w:rsidR="007A7B78" w:rsidRPr="00D8089A">
        <w:rPr>
          <w:iCs/>
          <w:spacing w:val="0"/>
          <w:sz w:val="24"/>
        </w:rPr>
        <w:t xml:space="preserve"> </w:t>
      </w:r>
      <w:r w:rsidR="00315CD9" w:rsidRPr="00D8089A">
        <w:rPr>
          <w:iCs/>
          <w:spacing w:val="0"/>
          <w:sz w:val="24"/>
        </w:rPr>
        <w:t>района</w:t>
      </w:r>
      <w:r w:rsidRPr="00D8089A">
        <w:rPr>
          <w:iCs/>
          <w:spacing w:val="0"/>
          <w:sz w:val="24"/>
        </w:rPr>
        <w:t xml:space="preserve"> представлена </w:t>
      </w:r>
      <w:r w:rsidR="00FD44F6" w:rsidRPr="00D8089A">
        <w:rPr>
          <w:iCs/>
          <w:spacing w:val="0"/>
          <w:sz w:val="24"/>
        </w:rPr>
        <w:t>в таблиц</w:t>
      </w:r>
      <w:r w:rsidR="00D8089A" w:rsidRPr="00D8089A">
        <w:rPr>
          <w:iCs/>
          <w:spacing w:val="0"/>
          <w:sz w:val="24"/>
        </w:rPr>
        <w:t xml:space="preserve">ах </w:t>
      </w:r>
      <w:r w:rsidR="00582129" w:rsidRPr="00D8089A">
        <w:rPr>
          <w:iCs/>
          <w:spacing w:val="0"/>
          <w:sz w:val="24"/>
        </w:rPr>
        <w:t>5-6</w:t>
      </w:r>
      <w:r w:rsidRPr="00D8089A">
        <w:rPr>
          <w:iCs/>
          <w:spacing w:val="0"/>
          <w:sz w:val="24"/>
        </w:rPr>
        <w:t xml:space="preserve">. </w:t>
      </w:r>
    </w:p>
    <w:p w:rsidR="0055614A" w:rsidRPr="00D8089A" w:rsidRDefault="0055614A" w:rsidP="0055614A">
      <w:pPr>
        <w:spacing w:line="288" w:lineRule="auto"/>
        <w:ind w:right="140" w:firstLine="567"/>
        <w:contextualSpacing/>
        <w:jc w:val="right"/>
        <w:rPr>
          <w:lang w:val="en-US"/>
        </w:rPr>
      </w:pPr>
      <w:r w:rsidRPr="00D8089A">
        <w:rPr>
          <w:i/>
          <w:iCs/>
          <w:szCs w:val="28"/>
        </w:rPr>
        <w:t xml:space="preserve">Таблица </w:t>
      </w:r>
      <w:r w:rsidR="00582129" w:rsidRPr="00D8089A">
        <w:rPr>
          <w:i/>
          <w:iCs/>
          <w:szCs w:val="28"/>
          <w:lang w:val="en-US"/>
        </w:rPr>
        <w:t>5</w:t>
      </w:r>
    </w:p>
    <w:p w:rsidR="00987503" w:rsidRPr="00D8089A" w:rsidRDefault="00987503" w:rsidP="00987503">
      <w:pPr>
        <w:pStyle w:val="ae"/>
        <w:widowControl/>
        <w:snapToGrid/>
        <w:spacing w:line="288" w:lineRule="auto"/>
        <w:ind w:firstLine="0"/>
        <w:contextualSpacing/>
        <w:jc w:val="center"/>
        <w:rPr>
          <w:b/>
          <w:bCs/>
          <w:i/>
          <w:spacing w:val="0"/>
          <w:sz w:val="24"/>
        </w:rPr>
      </w:pPr>
      <w:r w:rsidRPr="00D8089A">
        <w:rPr>
          <w:b/>
          <w:bCs/>
          <w:i/>
          <w:spacing w:val="0"/>
          <w:sz w:val="24"/>
        </w:rPr>
        <w:t xml:space="preserve">Учреждения дошкольного образования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95"/>
        <w:gridCol w:w="2280"/>
        <w:gridCol w:w="1634"/>
        <w:gridCol w:w="1331"/>
        <w:gridCol w:w="11"/>
        <w:gridCol w:w="1292"/>
      </w:tblGrid>
      <w:tr w:rsidR="00987503" w:rsidRPr="00987503" w:rsidTr="002A5152">
        <w:trPr>
          <w:jc w:val="center"/>
        </w:trPr>
        <w:tc>
          <w:tcPr>
            <w:tcW w:w="646" w:type="dxa"/>
            <w:vMerge w:val="restart"/>
            <w:shd w:val="clear" w:color="auto" w:fill="CCFFCC"/>
            <w:vAlign w:val="center"/>
          </w:tcPr>
          <w:p w:rsidR="00987503" w:rsidRPr="00987503" w:rsidRDefault="00987503" w:rsidP="002A5152">
            <w:pPr>
              <w:jc w:val="center"/>
              <w:rPr>
                <w:sz w:val="20"/>
                <w:szCs w:val="20"/>
              </w:rPr>
            </w:pPr>
            <w:r w:rsidRPr="00987503">
              <w:rPr>
                <w:sz w:val="20"/>
                <w:szCs w:val="20"/>
              </w:rPr>
              <w:t>№№</w:t>
            </w:r>
          </w:p>
          <w:p w:rsidR="00987503" w:rsidRPr="00987503" w:rsidRDefault="00987503" w:rsidP="002A5152">
            <w:pPr>
              <w:jc w:val="center"/>
              <w:rPr>
                <w:sz w:val="20"/>
                <w:szCs w:val="20"/>
              </w:rPr>
            </w:pPr>
            <w:r w:rsidRPr="00987503">
              <w:rPr>
                <w:sz w:val="20"/>
                <w:szCs w:val="20"/>
              </w:rPr>
              <w:t>п/п</w:t>
            </w:r>
          </w:p>
        </w:tc>
        <w:tc>
          <w:tcPr>
            <w:tcW w:w="2095" w:type="dxa"/>
            <w:vMerge w:val="restart"/>
            <w:shd w:val="clear" w:color="auto" w:fill="CCFFCC"/>
            <w:vAlign w:val="center"/>
          </w:tcPr>
          <w:p w:rsidR="00987503" w:rsidRPr="00987503" w:rsidRDefault="00987503" w:rsidP="002A5152">
            <w:pPr>
              <w:jc w:val="center"/>
              <w:rPr>
                <w:sz w:val="20"/>
                <w:szCs w:val="20"/>
              </w:rPr>
            </w:pPr>
            <w:r w:rsidRPr="00987503">
              <w:rPr>
                <w:sz w:val="20"/>
                <w:szCs w:val="20"/>
              </w:rPr>
              <w:t>Наименование учреждения</w:t>
            </w:r>
          </w:p>
        </w:tc>
        <w:tc>
          <w:tcPr>
            <w:tcW w:w="2280" w:type="dxa"/>
            <w:vMerge w:val="restart"/>
            <w:shd w:val="clear" w:color="auto" w:fill="CCFFCC"/>
            <w:vAlign w:val="center"/>
          </w:tcPr>
          <w:p w:rsidR="00987503" w:rsidRPr="00987503" w:rsidRDefault="00987503" w:rsidP="002A5152">
            <w:pPr>
              <w:jc w:val="center"/>
              <w:rPr>
                <w:sz w:val="20"/>
                <w:szCs w:val="20"/>
              </w:rPr>
            </w:pPr>
            <w:r w:rsidRPr="00987503">
              <w:rPr>
                <w:sz w:val="20"/>
                <w:szCs w:val="20"/>
              </w:rPr>
              <w:t>Местоположение, зона обслуживания (наименование населенных пунктов)</w:t>
            </w:r>
          </w:p>
        </w:tc>
        <w:tc>
          <w:tcPr>
            <w:tcW w:w="2976" w:type="dxa"/>
            <w:gridSpan w:val="3"/>
            <w:shd w:val="clear" w:color="auto" w:fill="CCFFCC"/>
            <w:vAlign w:val="center"/>
          </w:tcPr>
          <w:p w:rsidR="00987503" w:rsidRPr="00987503" w:rsidRDefault="00987503" w:rsidP="002A5152">
            <w:pPr>
              <w:jc w:val="center"/>
              <w:rPr>
                <w:sz w:val="20"/>
                <w:szCs w:val="20"/>
              </w:rPr>
            </w:pPr>
            <w:r w:rsidRPr="00987503">
              <w:rPr>
                <w:sz w:val="20"/>
                <w:szCs w:val="20"/>
              </w:rPr>
              <w:t>Емкость</w:t>
            </w:r>
          </w:p>
        </w:tc>
        <w:tc>
          <w:tcPr>
            <w:tcW w:w="1292" w:type="dxa"/>
            <w:shd w:val="clear" w:color="auto" w:fill="CCFFCC"/>
            <w:vAlign w:val="center"/>
          </w:tcPr>
          <w:p w:rsidR="00987503" w:rsidRPr="00987503" w:rsidRDefault="00987503" w:rsidP="002A5152">
            <w:pPr>
              <w:jc w:val="center"/>
              <w:rPr>
                <w:sz w:val="20"/>
                <w:szCs w:val="20"/>
              </w:rPr>
            </w:pPr>
            <w:r w:rsidRPr="00987503">
              <w:rPr>
                <w:sz w:val="20"/>
                <w:szCs w:val="20"/>
              </w:rPr>
              <w:t>Состояние</w:t>
            </w:r>
          </w:p>
          <w:p w:rsidR="00987503" w:rsidRPr="00987503" w:rsidRDefault="00987503" w:rsidP="002A5152">
            <w:pPr>
              <w:jc w:val="center"/>
              <w:rPr>
                <w:sz w:val="20"/>
                <w:szCs w:val="20"/>
              </w:rPr>
            </w:pPr>
            <w:r w:rsidRPr="00987503">
              <w:rPr>
                <w:sz w:val="20"/>
                <w:szCs w:val="20"/>
              </w:rPr>
              <w:t>здания</w:t>
            </w:r>
          </w:p>
          <w:p w:rsidR="00987503" w:rsidRPr="00987503" w:rsidRDefault="00987503" w:rsidP="002A5152">
            <w:pPr>
              <w:jc w:val="center"/>
              <w:rPr>
                <w:sz w:val="20"/>
                <w:szCs w:val="20"/>
              </w:rPr>
            </w:pPr>
            <w:r w:rsidRPr="00987503">
              <w:rPr>
                <w:sz w:val="20"/>
                <w:szCs w:val="20"/>
              </w:rPr>
              <w:t>(% износа)</w:t>
            </w:r>
          </w:p>
        </w:tc>
      </w:tr>
      <w:tr w:rsidR="00987503" w:rsidRPr="00987503" w:rsidTr="002A5152">
        <w:trPr>
          <w:jc w:val="center"/>
        </w:trPr>
        <w:tc>
          <w:tcPr>
            <w:tcW w:w="646" w:type="dxa"/>
            <w:vMerge/>
            <w:shd w:val="clear" w:color="auto" w:fill="CCFFCC"/>
            <w:vAlign w:val="center"/>
          </w:tcPr>
          <w:p w:rsidR="00987503" w:rsidRPr="00987503" w:rsidRDefault="00987503" w:rsidP="002A5152">
            <w:pPr>
              <w:jc w:val="center"/>
              <w:rPr>
                <w:sz w:val="20"/>
                <w:szCs w:val="20"/>
              </w:rPr>
            </w:pPr>
          </w:p>
        </w:tc>
        <w:tc>
          <w:tcPr>
            <w:tcW w:w="2095" w:type="dxa"/>
            <w:vMerge/>
            <w:shd w:val="clear" w:color="auto" w:fill="CCFFCC"/>
            <w:vAlign w:val="center"/>
          </w:tcPr>
          <w:p w:rsidR="00987503" w:rsidRPr="00987503" w:rsidRDefault="00987503" w:rsidP="002A5152">
            <w:pPr>
              <w:jc w:val="center"/>
              <w:rPr>
                <w:sz w:val="20"/>
                <w:szCs w:val="20"/>
              </w:rPr>
            </w:pPr>
          </w:p>
        </w:tc>
        <w:tc>
          <w:tcPr>
            <w:tcW w:w="2280" w:type="dxa"/>
            <w:vMerge/>
            <w:shd w:val="clear" w:color="auto" w:fill="CCFFCC"/>
            <w:vAlign w:val="center"/>
          </w:tcPr>
          <w:p w:rsidR="00987503" w:rsidRPr="00987503" w:rsidRDefault="00987503" w:rsidP="002A5152">
            <w:pPr>
              <w:jc w:val="center"/>
              <w:rPr>
                <w:sz w:val="20"/>
                <w:szCs w:val="20"/>
              </w:rPr>
            </w:pPr>
          </w:p>
        </w:tc>
        <w:tc>
          <w:tcPr>
            <w:tcW w:w="1634" w:type="dxa"/>
            <w:shd w:val="clear" w:color="auto" w:fill="CCFFCC"/>
            <w:vAlign w:val="center"/>
          </w:tcPr>
          <w:p w:rsidR="00987503" w:rsidRPr="00987503" w:rsidRDefault="00987503" w:rsidP="002A5152">
            <w:pPr>
              <w:jc w:val="center"/>
              <w:rPr>
                <w:sz w:val="20"/>
                <w:szCs w:val="20"/>
              </w:rPr>
            </w:pPr>
            <w:r w:rsidRPr="00987503">
              <w:rPr>
                <w:sz w:val="20"/>
                <w:szCs w:val="20"/>
              </w:rPr>
              <w:t>по современным санитарным нормам (мест)</w:t>
            </w:r>
          </w:p>
        </w:tc>
        <w:tc>
          <w:tcPr>
            <w:tcW w:w="1331" w:type="dxa"/>
            <w:shd w:val="clear" w:color="auto" w:fill="CCFFCC"/>
            <w:vAlign w:val="center"/>
          </w:tcPr>
          <w:p w:rsidR="00987503" w:rsidRPr="00987503" w:rsidRDefault="00987503" w:rsidP="002A5152">
            <w:pPr>
              <w:jc w:val="center"/>
              <w:rPr>
                <w:sz w:val="20"/>
                <w:szCs w:val="20"/>
              </w:rPr>
            </w:pPr>
            <w:r w:rsidRPr="00987503">
              <w:rPr>
                <w:sz w:val="20"/>
                <w:szCs w:val="20"/>
              </w:rPr>
              <w:t>фактически</w:t>
            </w:r>
          </w:p>
          <w:p w:rsidR="00987503" w:rsidRPr="00987503" w:rsidRDefault="00987503" w:rsidP="002A5152">
            <w:pPr>
              <w:jc w:val="center"/>
              <w:rPr>
                <w:sz w:val="20"/>
                <w:szCs w:val="20"/>
              </w:rPr>
            </w:pPr>
            <w:r w:rsidRPr="00987503">
              <w:rPr>
                <w:sz w:val="20"/>
                <w:szCs w:val="20"/>
              </w:rPr>
              <w:t>число детей</w:t>
            </w:r>
          </w:p>
        </w:tc>
        <w:tc>
          <w:tcPr>
            <w:tcW w:w="1303" w:type="dxa"/>
            <w:gridSpan w:val="2"/>
            <w:shd w:val="clear" w:color="auto" w:fill="CCFFCC"/>
            <w:vAlign w:val="center"/>
          </w:tcPr>
          <w:p w:rsidR="00987503" w:rsidRPr="00987503" w:rsidRDefault="00987503" w:rsidP="002A5152">
            <w:pPr>
              <w:jc w:val="center"/>
              <w:rPr>
                <w:sz w:val="20"/>
                <w:szCs w:val="20"/>
              </w:rPr>
            </w:pPr>
          </w:p>
        </w:tc>
      </w:tr>
      <w:tr w:rsidR="00987503" w:rsidRPr="00987503" w:rsidTr="002A5152">
        <w:trPr>
          <w:jc w:val="center"/>
        </w:trPr>
        <w:tc>
          <w:tcPr>
            <w:tcW w:w="646" w:type="dxa"/>
            <w:shd w:val="clear" w:color="auto" w:fill="CCFFCC"/>
            <w:vAlign w:val="center"/>
          </w:tcPr>
          <w:p w:rsidR="00987503" w:rsidRPr="00987503" w:rsidRDefault="00987503" w:rsidP="002A5152">
            <w:pPr>
              <w:jc w:val="center"/>
              <w:rPr>
                <w:sz w:val="20"/>
                <w:szCs w:val="20"/>
              </w:rPr>
            </w:pPr>
            <w:r w:rsidRPr="00987503">
              <w:rPr>
                <w:sz w:val="20"/>
                <w:szCs w:val="20"/>
              </w:rPr>
              <w:t>1</w:t>
            </w:r>
          </w:p>
        </w:tc>
        <w:tc>
          <w:tcPr>
            <w:tcW w:w="2095" w:type="dxa"/>
            <w:shd w:val="clear" w:color="auto" w:fill="CCFFCC"/>
            <w:vAlign w:val="center"/>
          </w:tcPr>
          <w:p w:rsidR="00987503" w:rsidRPr="00987503" w:rsidRDefault="00987503" w:rsidP="002A5152">
            <w:pPr>
              <w:jc w:val="center"/>
              <w:rPr>
                <w:sz w:val="20"/>
                <w:szCs w:val="20"/>
              </w:rPr>
            </w:pPr>
            <w:r w:rsidRPr="00987503">
              <w:rPr>
                <w:sz w:val="20"/>
                <w:szCs w:val="20"/>
              </w:rPr>
              <w:t>2</w:t>
            </w:r>
          </w:p>
        </w:tc>
        <w:tc>
          <w:tcPr>
            <w:tcW w:w="2280" w:type="dxa"/>
            <w:shd w:val="clear" w:color="auto" w:fill="CCFFCC"/>
            <w:vAlign w:val="center"/>
          </w:tcPr>
          <w:p w:rsidR="00987503" w:rsidRPr="00987503" w:rsidRDefault="00987503" w:rsidP="002A5152">
            <w:pPr>
              <w:jc w:val="center"/>
              <w:rPr>
                <w:sz w:val="20"/>
                <w:szCs w:val="20"/>
              </w:rPr>
            </w:pPr>
            <w:r w:rsidRPr="00987503">
              <w:rPr>
                <w:sz w:val="20"/>
                <w:szCs w:val="20"/>
              </w:rPr>
              <w:t>3</w:t>
            </w:r>
          </w:p>
        </w:tc>
        <w:tc>
          <w:tcPr>
            <w:tcW w:w="1634" w:type="dxa"/>
            <w:shd w:val="clear" w:color="auto" w:fill="CCFFCC"/>
            <w:vAlign w:val="center"/>
          </w:tcPr>
          <w:p w:rsidR="00987503" w:rsidRPr="00987503" w:rsidRDefault="00987503" w:rsidP="002A5152">
            <w:pPr>
              <w:jc w:val="center"/>
              <w:rPr>
                <w:sz w:val="20"/>
                <w:szCs w:val="20"/>
              </w:rPr>
            </w:pPr>
            <w:r w:rsidRPr="00987503">
              <w:rPr>
                <w:sz w:val="20"/>
                <w:szCs w:val="20"/>
              </w:rPr>
              <w:t>5</w:t>
            </w:r>
          </w:p>
        </w:tc>
        <w:tc>
          <w:tcPr>
            <w:tcW w:w="1331" w:type="dxa"/>
            <w:shd w:val="clear" w:color="auto" w:fill="CCFFCC"/>
            <w:vAlign w:val="center"/>
          </w:tcPr>
          <w:p w:rsidR="00987503" w:rsidRPr="00987503" w:rsidRDefault="00987503" w:rsidP="002A5152">
            <w:pPr>
              <w:jc w:val="center"/>
              <w:rPr>
                <w:sz w:val="20"/>
                <w:szCs w:val="20"/>
              </w:rPr>
            </w:pPr>
            <w:r w:rsidRPr="00987503">
              <w:rPr>
                <w:sz w:val="20"/>
                <w:szCs w:val="20"/>
              </w:rPr>
              <w:t>6</w:t>
            </w:r>
          </w:p>
        </w:tc>
        <w:tc>
          <w:tcPr>
            <w:tcW w:w="1303" w:type="dxa"/>
            <w:gridSpan w:val="2"/>
            <w:shd w:val="clear" w:color="auto" w:fill="CCFFCC"/>
            <w:vAlign w:val="center"/>
          </w:tcPr>
          <w:p w:rsidR="00987503" w:rsidRPr="00987503" w:rsidRDefault="00987503" w:rsidP="002A5152">
            <w:pPr>
              <w:jc w:val="center"/>
              <w:rPr>
                <w:sz w:val="20"/>
                <w:szCs w:val="20"/>
              </w:rPr>
            </w:pPr>
            <w:r w:rsidRPr="00987503">
              <w:rPr>
                <w:sz w:val="20"/>
                <w:szCs w:val="20"/>
              </w:rPr>
              <w:t>7</w:t>
            </w: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1</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Давыдчинская ООШ (дошкольная группа)</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д. Давыдчи, ул. Центральная, д.12 (в здании МБОУ Давыдчинской ООШ)</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20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9 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2</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Дубровская №1 СОШ им. генерал-майора Никитина И.С. (дошкольная группа)</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рп. Дубровка, ул. Ленина, д.53</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80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97 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3</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 xml:space="preserve">МБДОУ Дубровский детский сад №2 «Ромашка» </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рп. Дубровка, 2-й микрорайон, д.2</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120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lang w:val="en-US"/>
              </w:rPr>
              <w:t xml:space="preserve">90 </w:t>
            </w:r>
            <w:r w:rsidRPr="000B483A">
              <w:rPr>
                <w:sz w:val="18"/>
                <w:szCs w:val="18"/>
              </w:rPr>
              <w:t>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4</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МБДОУ Дубровский детский сад №4 «Золотой ключик»</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рп. Дубровка, ул. 324 Дивизии, д.40</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90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80 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p>
          <w:p w:rsidR="00987503" w:rsidRPr="00987503" w:rsidRDefault="00987503" w:rsidP="002A5152">
            <w:pPr>
              <w:jc w:val="center"/>
              <w:rPr>
                <w:sz w:val="20"/>
                <w:szCs w:val="20"/>
              </w:rPr>
            </w:pPr>
            <w:r w:rsidRPr="00987503">
              <w:rPr>
                <w:sz w:val="20"/>
                <w:szCs w:val="20"/>
              </w:rPr>
              <w:t>5</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Филиал МБОУ «Сещинская СОШ им. К.Я. Поварова» Алешинская ООШ (дошкольная группа)</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с. Алешня</w:t>
            </w:r>
          </w:p>
          <w:p w:rsidR="00987503" w:rsidRPr="000B483A" w:rsidRDefault="00987503" w:rsidP="002A5152">
            <w:pPr>
              <w:rPr>
                <w:sz w:val="18"/>
                <w:szCs w:val="18"/>
              </w:rPr>
            </w:pPr>
            <w:r w:rsidRPr="000B483A">
              <w:rPr>
                <w:sz w:val="18"/>
                <w:szCs w:val="18"/>
              </w:rPr>
              <w:t>ул. Административная д.5 корп.2</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20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10 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6</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Пеклинская СОШ (дошкольная группа)</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д. Пеклино, ул. Калинина, д.28</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75 мест</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12 детей</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25</w:t>
            </w:r>
          </w:p>
        </w:tc>
      </w:tr>
      <w:tr w:rsidR="00987503" w:rsidRP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7</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«Сещинская СОШ им. К.Я. Поварова» (дошкольная группа)</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rPr>
                <w:sz w:val="18"/>
                <w:szCs w:val="18"/>
              </w:rPr>
            </w:pPr>
            <w:r w:rsidRPr="000B483A">
              <w:rPr>
                <w:sz w:val="18"/>
                <w:szCs w:val="18"/>
              </w:rPr>
              <w:t>д. Большая Островня                     ул. Центральная дом 10</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46</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15</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56</w:t>
            </w:r>
          </w:p>
        </w:tc>
      </w:tr>
      <w:tr w:rsidR="00987503" w:rsidTr="002A5152">
        <w:trPr>
          <w:trHeight w:val="585"/>
          <w:jc w:val="cent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8</w:t>
            </w:r>
          </w:p>
        </w:tc>
        <w:tc>
          <w:tcPr>
            <w:tcW w:w="2095"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МБОДУ Сещинский детский сад «Солнышко»</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rPr>
                <w:sz w:val="18"/>
                <w:szCs w:val="18"/>
              </w:rPr>
            </w:pPr>
            <w:r w:rsidRPr="000B483A">
              <w:rPr>
                <w:sz w:val="18"/>
                <w:szCs w:val="18"/>
              </w:rPr>
              <w:t>п. Сеща, ул. Военный городок дом 31</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320</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128</w:t>
            </w: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61</w:t>
            </w:r>
          </w:p>
        </w:tc>
      </w:tr>
    </w:tbl>
    <w:p w:rsidR="00987503" w:rsidRPr="008B2186" w:rsidRDefault="00987503" w:rsidP="00987503">
      <w:pPr>
        <w:spacing w:line="288" w:lineRule="auto"/>
        <w:ind w:right="140" w:firstLine="567"/>
        <w:contextualSpacing/>
        <w:jc w:val="right"/>
        <w:rPr>
          <w:i/>
          <w:iCs/>
          <w:color w:val="FF0000"/>
          <w:szCs w:val="28"/>
        </w:rPr>
      </w:pPr>
    </w:p>
    <w:p w:rsidR="00987503" w:rsidRPr="0009325E" w:rsidRDefault="00987503" w:rsidP="00987503">
      <w:pPr>
        <w:spacing w:line="288" w:lineRule="auto"/>
        <w:ind w:right="-427" w:firstLine="567"/>
        <w:contextualSpacing/>
        <w:jc w:val="right"/>
      </w:pPr>
      <w:r w:rsidRPr="0009325E">
        <w:rPr>
          <w:i/>
          <w:iCs/>
          <w:szCs w:val="28"/>
        </w:rPr>
        <w:t>Таблица 6</w:t>
      </w:r>
    </w:p>
    <w:p w:rsidR="00987503" w:rsidRPr="00D8089A" w:rsidRDefault="00987503" w:rsidP="00987503">
      <w:pPr>
        <w:pStyle w:val="ae"/>
        <w:widowControl/>
        <w:snapToGrid/>
        <w:spacing w:line="288" w:lineRule="auto"/>
        <w:ind w:firstLine="0"/>
        <w:contextualSpacing/>
        <w:jc w:val="center"/>
        <w:rPr>
          <w:b/>
          <w:bCs/>
          <w:i/>
          <w:spacing w:val="0"/>
          <w:sz w:val="24"/>
        </w:rPr>
      </w:pPr>
      <w:r w:rsidRPr="00D8089A">
        <w:rPr>
          <w:b/>
          <w:bCs/>
          <w:i/>
          <w:spacing w:val="0"/>
          <w:sz w:val="24"/>
        </w:rPr>
        <w:t xml:space="preserve">Учреждения образования </w:t>
      </w:r>
    </w:p>
    <w:tbl>
      <w:tblPr>
        <w:tblW w:w="10562" w:type="dxa"/>
        <w:jc w:val="center"/>
        <w:tblLayout w:type="fixed"/>
        <w:tblLook w:val="0000" w:firstRow="0" w:lastRow="0" w:firstColumn="0" w:lastColumn="0" w:noHBand="0" w:noVBand="0"/>
      </w:tblPr>
      <w:tblGrid>
        <w:gridCol w:w="563"/>
        <w:gridCol w:w="1654"/>
        <w:gridCol w:w="1346"/>
        <w:gridCol w:w="1206"/>
        <w:gridCol w:w="1372"/>
        <w:gridCol w:w="1048"/>
        <w:gridCol w:w="1134"/>
        <w:gridCol w:w="1276"/>
        <w:gridCol w:w="963"/>
      </w:tblGrid>
      <w:tr w:rsidR="00987503" w:rsidRPr="00987503" w:rsidTr="002A5152">
        <w:trPr>
          <w:jc w:val="center"/>
        </w:trPr>
        <w:tc>
          <w:tcPr>
            <w:tcW w:w="563" w:type="dxa"/>
            <w:vMerge w:val="restart"/>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w:t>
            </w:r>
          </w:p>
          <w:p w:rsidR="00987503" w:rsidRPr="00987503" w:rsidRDefault="00987503" w:rsidP="002A5152">
            <w:pPr>
              <w:jc w:val="center"/>
              <w:rPr>
                <w:sz w:val="20"/>
                <w:szCs w:val="20"/>
              </w:rPr>
            </w:pPr>
            <w:r w:rsidRPr="00987503">
              <w:rPr>
                <w:sz w:val="20"/>
                <w:szCs w:val="20"/>
              </w:rPr>
              <w:t>п/п</w:t>
            </w:r>
          </w:p>
        </w:tc>
        <w:tc>
          <w:tcPr>
            <w:tcW w:w="1654" w:type="dxa"/>
            <w:vMerge w:val="restart"/>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Наименование школы</w:t>
            </w:r>
          </w:p>
        </w:tc>
        <w:tc>
          <w:tcPr>
            <w:tcW w:w="1346" w:type="dxa"/>
            <w:vMerge w:val="restart"/>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Местополо-жение (адрес)</w:t>
            </w:r>
          </w:p>
        </w:tc>
        <w:tc>
          <w:tcPr>
            <w:tcW w:w="1206" w:type="dxa"/>
            <w:vMerge w:val="restart"/>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Уровень</w:t>
            </w:r>
          </w:p>
          <w:p w:rsidR="00987503" w:rsidRPr="00987503" w:rsidRDefault="00987503" w:rsidP="002A5152">
            <w:pPr>
              <w:jc w:val="center"/>
              <w:rPr>
                <w:sz w:val="20"/>
                <w:szCs w:val="20"/>
              </w:rPr>
            </w:pPr>
            <w:r w:rsidRPr="00987503">
              <w:rPr>
                <w:sz w:val="20"/>
                <w:szCs w:val="20"/>
              </w:rPr>
              <w:t>школы, зона обслужи-вания (наименование населен-ных пунктов)</w:t>
            </w:r>
          </w:p>
        </w:tc>
        <w:tc>
          <w:tcPr>
            <w:tcW w:w="3554" w:type="dxa"/>
            <w:gridSpan w:val="3"/>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Емкость</w:t>
            </w:r>
          </w:p>
        </w:tc>
        <w:tc>
          <w:tcPr>
            <w:tcW w:w="1276" w:type="dxa"/>
            <w:vMerge w:val="restart"/>
            <w:tcBorders>
              <w:top w:val="single" w:sz="4" w:space="0" w:color="000000"/>
              <w:left w:val="single" w:sz="4" w:space="0" w:color="000000"/>
              <w:bottom w:val="single" w:sz="4" w:space="0" w:color="000000"/>
              <w:right w:val="single" w:sz="4" w:space="0" w:color="auto"/>
            </w:tcBorders>
            <w:shd w:val="clear" w:color="auto" w:fill="CCFFCC"/>
            <w:vAlign w:val="center"/>
          </w:tcPr>
          <w:p w:rsidR="00987503" w:rsidRPr="00987503" w:rsidRDefault="00987503" w:rsidP="002A5152">
            <w:pPr>
              <w:jc w:val="center"/>
              <w:rPr>
                <w:sz w:val="20"/>
                <w:szCs w:val="20"/>
              </w:rPr>
            </w:pPr>
            <w:r w:rsidRPr="00987503">
              <w:rPr>
                <w:sz w:val="20"/>
                <w:szCs w:val="20"/>
              </w:rPr>
              <w:t>Наличие спортивных залов и открытых спортивных площадок</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987503" w:rsidRPr="00987503" w:rsidRDefault="00987503" w:rsidP="002A5152">
            <w:pPr>
              <w:jc w:val="center"/>
              <w:rPr>
                <w:sz w:val="20"/>
                <w:szCs w:val="20"/>
              </w:rPr>
            </w:pPr>
            <w:r w:rsidRPr="00987503">
              <w:rPr>
                <w:sz w:val="20"/>
                <w:szCs w:val="20"/>
              </w:rPr>
              <w:t>Состоя-ние</w:t>
            </w:r>
          </w:p>
          <w:p w:rsidR="00987503" w:rsidRPr="00987503" w:rsidRDefault="00987503" w:rsidP="002A5152">
            <w:pPr>
              <w:jc w:val="center"/>
              <w:rPr>
                <w:sz w:val="20"/>
                <w:szCs w:val="20"/>
              </w:rPr>
            </w:pPr>
            <w:r w:rsidRPr="00987503">
              <w:rPr>
                <w:sz w:val="20"/>
                <w:szCs w:val="20"/>
              </w:rPr>
              <w:t>здания</w:t>
            </w:r>
          </w:p>
          <w:p w:rsidR="00987503" w:rsidRPr="00987503" w:rsidRDefault="00987503" w:rsidP="002A5152">
            <w:pPr>
              <w:jc w:val="center"/>
              <w:rPr>
                <w:sz w:val="20"/>
                <w:szCs w:val="20"/>
              </w:rPr>
            </w:pPr>
            <w:r w:rsidRPr="00987503">
              <w:rPr>
                <w:sz w:val="20"/>
                <w:szCs w:val="20"/>
              </w:rPr>
              <w:t>(% износа)</w:t>
            </w:r>
          </w:p>
        </w:tc>
      </w:tr>
      <w:tr w:rsidR="00987503" w:rsidRPr="00987503" w:rsidTr="002A5152">
        <w:trPr>
          <w:jc w:val="center"/>
        </w:trPr>
        <w:tc>
          <w:tcPr>
            <w:tcW w:w="563" w:type="dxa"/>
            <w:vMerge/>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snapToGrid w:val="0"/>
              <w:rPr>
                <w:sz w:val="20"/>
                <w:szCs w:val="20"/>
              </w:rPr>
            </w:pPr>
          </w:p>
        </w:tc>
        <w:tc>
          <w:tcPr>
            <w:tcW w:w="1654" w:type="dxa"/>
            <w:vMerge/>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snapToGrid w:val="0"/>
              <w:rPr>
                <w:sz w:val="20"/>
                <w:szCs w:val="20"/>
              </w:rPr>
            </w:pPr>
          </w:p>
        </w:tc>
        <w:tc>
          <w:tcPr>
            <w:tcW w:w="1346" w:type="dxa"/>
            <w:vMerge/>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snapToGrid w:val="0"/>
              <w:rPr>
                <w:sz w:val="20"/>
                <w:szCs w:val="20"/>
              </w:rPr>
            </w:pPr>
          </w:p>
        </w:tc>
        <w:tc>
          <w:tcPr>
            <w:tcW w:w="1206" w:type="dxa"/>
            <w:vMerge/>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snapToGrid w:val="0"/>
              <w:rPr>
                <w:sz w:val="20"/>
                <w:szCs w:val="20"/>
              </w:rPr>
            </w:pPr>
          </w:p>
        </w:tc>
        <w:tc>
          <w:tcPr>
            <w:tcW w:w="1372" w:type="dxa"/>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по современным санитарным нормам (мест)</w:t>
            </w:r>
          </w:p>
        </w:tc>
        <w:tc>
          <w:tcPr>
            <w:tcW w:w="1048" w:type="dxa"/>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Факт. число учащихся</w:t>
            </w:r>
          </w:p>
          <w:p w:rsidR="00987503" w:rsidRPr="00987503" w:rsidRDefault="00987503" w:rsidP="002A5152">
            <w:pPr>
              <w:jc w:val="center"/>
              <w:rPr>
                <w:sz w:val="20"/>
                <w:szCs w:val="20"/>
              </w:rPr>
            </w:pPr>
            <w:r w:rsidRPr="00987503">
              <w:rPr>
                <w:sz w:val="20"/>
                <w:szCs w:val="20"/>
              </w:rPr>
              <w:t>чел.</w:t>
            </w:r>
          </w:p>
        </w:tc>
        <w:tc>
          <w:tcPr>
            <w:tcW w:w="1134" w:type="dxa"/>
            <w:tcBorders>
              <w:top w:val="single" w:sz="4" w:space="0" w:color="000000"/>
              <w:left w:val="single" w:sz="4" w:space="0" w:color="000000"/>
              <w:bottom w:val="single" w:sz="4" w:space="0" w:color="000000"/>
            </w:tcBorders>
            <w:shd w:val="clear" w:color="auto" w:fill="CCFFCC"/>
            <w:vAlign w:val="center"/>
          </w:tcPr>
          <w:p w:rsidR="00987503" w:rsidRPr="00987503" w:rsidRDefault="00987503" w:rsidP="002A5152">
            <w:pPr>
              <w:jc w:val="center"/>
              <w:rPr>
                <w:sz w:val="20"/>
                <w:szCs w:val="20"/>
              </w:rPr>
            </w:pPr>
            <w:r w:rsidRPr="00987503">
              <w:rPr>
                <w:sz w:val="20"/>
                <w:szCs w:val="20"/>
              </w:rPr>
              <w:t>в т.ч. обучаю-щихся во 2-ю смену</w:t>
            </w:r>
          </w:p>
        </w:tc>
        <w:tc>
          <w:tcPr>
            <w:tcW w:w="1276" w:type="dxa"/>
            <w:vMerge/>
            <w:tcBorders>
              <w:top w:val="single" w:sz="4" w:space="0" w:color="000000"/>
              <w:left w:val="single" w:sz="4" w:space="0" w:color="000000"/>
              <w:bottom w:val="single" w:sz="4" w:space="0" w:color="000000"/>
              <w:right w:val="single" w:sz="4" w:space="0" w:color="auto"/>
            </w:tcBorders>
            <w:shd w:val="clear" w:color="auto" w:fill="CCFFCC"/>
            <w:vAlign w:val="center"/>
          </w:tcPr>
          <w:p w:rsidR="00987503" w:rsidRPr="00987503" w:rsidRDefault="00987503" w:rsidP="002A5152">
            <w:pPr>
              <w:snapToGrid w:val="0"/>
              <w:rPr>
                <w:sz w:val="20"/>
                <w:szCs w:val="20"/>
              </w:rPr>
            </w:pPr>
          </w:p>
        </w:tc>
        <w:tc>
          <w:tcPr>
            <w:tcW w:w="963" w:type="dxa"/>
            <w:vMerge/>
            <w:tcBorders>
              <w:top w:val="single" w:sz="4" w:space="0" w:color="auto"/>
              <w:left w:val="single" w:sz="4" w:space="0" w:color="auto"/>
              <w:bottom w:val="single" w:sz="4" w:space="0" w:color="auto"/>
              <w:right w:val="single" w:sz="4" w:space="0" w:color="auto"/>
            </w:tcBorders>
            <w:shd w:val="clear" w:color="auto" w:fill="CCFFCC"/>
            <w:vAlign w:val="center"/>
          </w:tcPr>
          <w:p w:rsidR="00987503" w:rsidRPr="00987503" w:rsidRDefault="00987503" w:rsidP="002A5152">
            <w:pPr>
              <w:snapToGrid w:val="0"/>
              <w:rPr>
                <w:sz w:val="20"/>
                <w:szCs w:val="20"/>
              </w:rPr>
            </w:pPr>
          </w:p>
        </w:tc>
      </w:tr>
      <w:tr w:rsidR="00987503" w:rsidRPr="00987503" w:rsidTr="002A5152">
        <w:trPr>
          <w:jc w:val="center"/>
        </w:trPr>
        <w:tc>
          <w:tcPr>
            <w:tcW w:w="563"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1</w:t>
            </w:r>
          </w:p>
        </w:tc>
        <w:tc>
          <w:tcPr>
            <w:tcW w:w="1654"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2</w:t>
            </w:r>
          </w:p>
        </w:tc>
        <w:tc>
          <w:tcPr>
            <w:tcW w:w="1346"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3</w:t>
            </w:r>
          </w:p>
        </w:tc>
        <w:tc>
          <w:tcPr>
            <w:tcW w:w="1206"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4</w:t>
            </w:r>
          </w:p>
        </w:tc>
        <w:tc>
          <w:tcPr>
            <w:tcW w:w="1372"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5</w:t>
            </w:r>
          </w:p>
        </w:tc>
        <w:tc>
          <w:tcPr>
            <w:tcW w:w="1048"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6</w:t>
            </w:r>
          </w:p>
        </w:tc>
        <w:tc>
          <w:tcPr>
            <w:tcW w:w="1134" w:type="dxa"/>
            <w:tcBorders>
              <w:top w:val="single" w:sz="4" w:space="0" w:color="000000"/>
              <w:left w:val="single" w:sz="4" w:space="0" w:color="000000"/>
              <w:bottom w:val="single" w:sz="4" w:space="0" w:color="000000"/>
            </w:tcBorders>
            <w:shd w:val="clear" w:color="auto" w:fill="CCFFCC"/>
          </w:tcPr>
          <w:p w:rsidR="00987503" w:rsidRPr="00987503" w:rsidRDefault="00987503" w:rsidP="002A5152">
            <w:pPr>
              <w:jc w:val="center"/>
              <w:rPr>
                <w:sz w:val="20"/>
                <w:szCs w:val="20"/>
              </w:rPr>
            </w:pPr>
            <w:r w:rsidRPr="00987503">
              <w:rPr>
                <w:sz w:val="20"/>
                <w:szCs w:val="20"/>
              </w:rPr>
              <w:t>7</w:t>
            </w:r>
          </w:p>
        </w:tc>
        <w:tc>
          <w:tcPr>
            <w:tcW w:w="1276" w:type="dxa"/>
            <w:tcBorders>
              <w:top w:val="single" w:sz="4" w:space="0" w:color="000000"/>
              <w:left w:val="single" w:sz="4" w:space="0" w:color="000000"/>
              <w:bottom w:val="single" w:sz="4" w:space="0" w:color="000000"/>
              <w:right w:val="single" w:sz="4" w:space="0" w:color="auto"/>
            </w:tcBorders>
            <w:shd w:val="clear" w:color="auto" w:fill="CCFFCC"/>
          </w:tcPr>
          <w:p w:rsidR="00987503" w:rsidRPr="00987503" w:rsidRDefault="00987503" w:rsidP="002A5152">
            <w:pPr>
              <w:jc w:val="center"/>
              <w:rPr>
                <w:sz w:val="20"/>
                <w:szCs w:val="20"/>
              </w:rPr>
            </w:pPr>
            <w:r w:rsidRPr="00987503">
              <w:rPr>
                <w:sz w:val="20"/>
                <w:szCs w:val="20"/>
              </w:rPr>
              <w:t>8</w:t>
            </w:r>
          </w:p>
        </w:tc>
        <w:tc>
          <w:tcPr>
            <w:tcW w:w="963" w:type="dxa"/>
            <w:tcBorders>
              <w:top w:val="single" w:sz="4" w:space="0" w:color="auto"/>
              <w:left w:val="single" w:sz="4" w:space="0" w:color="auto"/>
              <w:bottom w:val="single" w:sz="4" w:space="0" w:color="auto"/>
              <w:right w:val="single" w:sz="4" w:space="0" w:color="auto"/>
            </w:tcBorders>
            <w:shd w:val="clear" w:color="auto" w:fill="CCFFCC"/>
          </w:tcPr>
          <w:p w:rsidR="00987503" w:rsidRPr="00987503" w:rsidRDefault="00987503" w:rsidP="002A5152">
            <w:pPr>
              <w:jc w:val="center"/>
              <w:rPr>
                <w:sz w:val="20"/>
                <w:szCs w:val="20"/>
              </w:rPr>
            </w:pPr>
            <w:r w:rsidRPr="00987503">
              <w:rPr>
                <w:sz w:val="20"/>
                <w:szCs w:val="20"/>
              </w:rPr>
              <w:t>9</w:t>
            </w:r>
          </w:p>
        </w:tc>
      </w:tr>
      <w:tr w:rsidR="00987503" w:rsidRPr="00987503" w:rsidTr="002A5152">
        <w:trPr>
          <w:jc w:val="center"/>
        </w:trPr>
        <w:tc>
          <w:tcPr>
            <w:tcW w:w="563" w:type="dxa"/>
            <w:tcBorders>
              <w:left w:val="single" w:sz="4" w:space="0" w:color="000000"/>
              <w:bottom w:val="single" w:sz="4" w:space="0" w:color="000000"/>
            </w:tcBorders>
            <w:shd w:val="clear" w:color="auto" w:fill="auto"/>
            <w:vAlign w:val="center"/>
          </w:tcPr>
          <w:p w:rsidR="00987503" w:rsidRPr="00987503" w:rsidRDefault="00987503" w:rsidP="002A5152">
            <w:pPr>
              <w:jc w:val="center"/>
              <w:rPr>
                <w:sz w:val="20"/>
                <w:szCs w:val="20"/>
              </w:rPr>
            </w:pPr>
            <w:r w:rsidRPr="00987503">
              <w:rPr>
                <w:sz w:val="20"/>
                <w:szCs w:val="20"/>
              </w:rPr>
              <w:t>1</w:t>
            </w:r>
          </w:p>
        </w:tc>
        <w:tc>
          <w:tcPr>
            <w:tcW w:w="1654" w:type="dxa"/>
            <w:tcBorders>
              <w:left w:val="single" w:sz="4" w:space="0" w:color="000000"/>
              <w:bottom w:val="single" w:sz="4" w:space="0" w:color="000000"/>
            </w:tcBorders>
            <w:shd w:val="clear" w:color="auto" w:fill="auto"/>
            <w:vAlign w:val="center"/>
          </w:tcPr>
          <w:p w:rsidR="00987503" w:rsidRPr="000B483A" w:rsidRDefault="00987503" w:rsidP="002A5152">
            <w:pPr>
              <w:rPr>
                <w:sz w:val="18"/>
                <w:szCs w:val="18"/>
              </w:rPr>
            </w:pPr>
            <w:r w:rsidRPr="000B483A">
              <w:rPr>
                <w:sz w:val="18"/>
                <w:szCs w:val="18"/>
              </w:rPr>
              <w:t>МБОУ Давыдчинская ООШ</w:t>
            </w:r>
          </w:p>
        </w:tc>
        <w:tc>
          <w:tcPr>
            <w:tcW w:w="1346" w:type="dxa"/>
            <w:tcBorders>
              <w:left w:val="single" w:sz="4" w:space="0" w:color="000000"/>
              <w:bottom w:val="single" w:sz="4" w:space="0" w:color="000000"/>
            </w:tcBorders>
            <w:shd w:val="clear" w:color="auto" w:fill="auto"/>
            <w:vAlign w:val="center"/>
          </w:tcPr>
          <w:p w:rsidR="00987503" w:rsidRPr="000B483A" w:rsidRDefault="00987503" w:rsidP="000B483A">
            <w:pPr>
              <w:ind w:left="-20" w:right="-126"/>
              <w:rPr>
                <w:sz w:val="18"/>
                <w:szCs w:val="18"/>
              </w:rPr>
            </w:pPr>
            <w:r w:rsidRPr="000B483A">
              <w:rPr>
                <w:sz w:val="18"/>
                <w:szCs w:val="18"/>
              </w:rPr>
              <w:t xml:space="preserve">д. Давыдчи, </w:t>
            </w:r>
            <w:r w:rsidR="000B483A">
              <w:rPr>
                <w:sz w:val="18"/>
                <w:szCs w:val="18"/>
              </w:rPr>
              <w:t xml:space="preserve">          </w:t>
            </w:r>
            <w:r w:rsidRPr="000B483A">
              <w:rPr>
                <w:sz w:val="18"/>
                <w:szCs w:val="18"/>
              </w:rPr>
              <w:t>ул. Централь</w:t>
            </w:r>
            <w:r w:rsidR="000B483A">
              <w:rPr>
                <w:sz w:val="18"/>
                <w:szCs w:val="18"/>
              </w:rPr>
              <w:t>-</w:t>
            </w:r>
            <w:r w:rsidRPr="000B483A">
              <w:rPr>
                <w:sz w:val="18"/>
                <w:szCs w:val="18"/>
              </w:rPr>
              <w:t>ная, д.12</w:t>
            </w:r>
          </w:p>
        </w:tc>
        <w:tc>
          <w:tcPr>
            <w:tcW w:w="1206"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д. Давыдчи</w:t>
            </w:r>
          </w:p>
        </w:tc>
        <w:tc>
          <w:tcPr>
            <w:tcW w:w="1372"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335 мест</w:t>
            </w:r>
          </w:p>
        </w:tc>
        <w:tc>
          <w:tcPr>
            <w:tcW w:w="1048"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24 учащихся</w:t>
            </w:r>
          </w:p>
        </w:tc>
        <w:tc>
          <w:tcPr>
            <w:tcW w:w="1134"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left w:val="single" w:sz="4" w:space="0" w:color="000000"/>
              <w:bottom w:val="single" w:sz="4" w:space="0" w:color="000000"/>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Имеется</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jc w:val="center"/>
        </w:trPr>
        <w:tc>
          <w:tcPr>
            <w:tcW w:w="563" w:type="dxa"/>
            <w:tcBorders>
              <w:left w:val="single" w:sz="4" w:space="0" w:color="000000"/>
              <w:bottom w:val="single" w:sz="4" w:space="0" w:color="000000"/>
            </w:tcBorders>
            <w:shd w:val="clear" w:color="auto" w:fill="auto"/>
            <w:vAlign w:val="center"/>
          </w:tcPr>
          <w:p w:rsidR="00987503" w:rsidRPr="00987503" w:rsidRDefault="00987503" w:rsidP="002A5152">
            <w:pPr>
              <w:jc w:val="center"/>
              <w:rPr>
                <w:sz w:val="20"/>
                <w:szCs w:val="20"/>
              </w:rPr>
            </w:pPr>
            <w:r w:rsidRPr="00987503">
              <w:rPr>
                <w:sz w:val="20"/>
                <w:szCs w:val="20"/>
              </w:rPr>
              <w:t>2</w:t>
            </w:r>
          </w:p>
        </w:tc>
        <w:tc>
          <w:tcPr>
            <w:tcW w:w="1654" w:type="dxa"/>
            <w:tcBorders>
              <w:left w:val="single" w:sz="4" w:space="0" w:color="000000"/>
              <w:bottom w:val="single" w:sz="4" w:space="0" w:color="000000"/>
            </w:tcBorders>
            <w:shd w:val="clear" w:color="auto" w:fill="auto"/>
            <w:vAlign w:val="center"/>
          </w:tcPr>
          <w:p w:rsidR="00987503" w:rsidRPr="000B483A" w:rsidRDefault="00987503" w:rsidP="002A5152">
            <w:pPr>
              <w:rPr>
                <w:sz w:val="18"/>
                <w:szCs w:val="18"/>
              </w:rPr>
            </w:pPr>
            <w:r w:rsidRPr="000B483A">
              <w:rPr>
                <w:sz w:val="18"/>
                <w:szCs w:val="18"/>
              </w:rPr>
              <w:t>МБОУ Дубровская №1 СОШ им. генерал-майора Никитина И.С.</w:t>
            </w:r>
          </w:p>
        </w:tc>
        <w:tc>
          <w:tcPr>
            <w:tcW w:w="1346" w:type="dxa"/>
            <w:tcBorders>
              <w:left w:val="single" w:sz="4" w:space="0" w:color="000000"/>
              <w:bottom w:val="single" w:sz="4" w:space="0" w:color="000000"/>
            </w:tcBorders>
            <w:shd w:val="clear" w:color="auto" w:fill="auto"/>
            <w:vAlign w:val="center"/>
          </w:tcPr>
          <w:p w:rsidR="00987503" w:rsidRPr="000B483A" w:rsidRDefault="00987503" w:rsidP="000B483A">
            <w:pPr>
              <w:ind w:left="-20" w:right="-126"/>
              <w:rPr>
                <w:sz w:val="18"/>
                <w:szCs w:val="18"/>
              </w:rPr>
            </w:pPr>
            <w:r w:rsidRPr="000B483A">
              <w:rPr>
                <w:sz w:val="18"/>
                <w:szCs w:val="18"/>
              </w:rPr>
              <w:t>рп.Дубровка, ул. 60 лет Октября, д.16 а</w:t>
            </w:r>
          </w:p>
        </w:tc>
        <w:tc>
          <w:tcPr>
            <w:tcW w:w="1206"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рп.Дубровка</w:t>
            </w:r>
          </w:p>
          <w:p w:rsidR="00987503" w:rsidRPr="000B483A" w:rsidRDefault="00987503" w:rsidP="002A5152">
            <w:pPr>
              <w:jc w:val="center"/>
              <w:rPr>
                <w:sz w:val="18"/>
                <w:szCs w:val="18"/>
              </w:rPr>
            </w:pPr>
            <w:r w:rsidRPr="000B483A">
              <w:rPr>
                <w:sz w:val="18"/>
                <w:szCs w:val="18"/>
              </w:rPr>
              <w:t>д. Карловка</w:t>
            </w:r>
          </w:p>
          <w:p w:rsidR="00987503" w:rsidRPr="000B483A" w:rsidRDefault="00987503" w:rsidP="002A5152">
            <w:pPr>
              <w:jc w:val="center"/>
              <w:rPr>
                <w:sz w:val="18"/>
                <w:szCs w:val="18"/>
              </w:rPr>
            </w:pPr>
          </w:p>
        </w:tc>
        <w:tc>
          <w:tcPr>
            <w:tcW w:w="1372"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580 мест</w:t>
            </w:r>
          </w:p>
        </w:tc>
        <w:tc>
          <w:tcPr>
            <w:tcW w:w="1048"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290 учащихся</w:t>
            </w:r>
          </w:p>
        </w:tc>
        <w:tc>
          <w:tcPr>
            <w:tcW w:w="1134"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left w:val="single" w:sz="4" w:space="0" w:color="000000"/>
              <w:bottom w:val="single" w:sz="4" w:space="0" w:color="000000"/>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Имеется</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jc w:val="center"/>
        </w:trPr>
        <w:tc>
          <w:tcPr>
            <w:tcW w:w="563" w:type="dxa"/>
            <w:tcBorders>
              <w:left w:val="single" w:sz="4" w:space="0" w:color="000000"/>
              <w:bottom w:val="single" w:sz="4" w:space="0" w:color="000000"/>
            </w:tcBorders>
            <w:shd w:val="clear" w:color="auto" w:fill="auto"/>
            <w:vAlign w:val="center"/>
          </w:tcPr>
          <w:p w:rsidR="00987503" w:rsidRPr="00987503" w:rsidRDefault="00987503" w:rsidP="002A5152">
            <w:pPr>
              <w:jc w:val="center"/>
              <w:rPr>
                <w:sz w:val="20"/>
                <w:szCs w:val="20"/>
              </w:rPr>
            </w:pPr>
            <w:r w:rsidRPr="00987503">
              <w:rPr>
                <w:sz w:val="20"/>
                <w:szCs w:val="20"/>
              </w:rPr>
              <w:t>3</w:t>
            </w:r>
          </w:p>
        </w:tc>
        <w:tc>
          <w:tcPr>
            <w:tcW w:w="1654" w:type="dxa"/>
            <w:tcBorders>
              <w:left w:val="single" w:sz="4" w:space="0" w:color="000000"/>
              <w:bottom w:val="single" w:sz="4" w:space="0" w:color="000000"/>
            </w:tcBorders>
            <w:shd w:val="clear" w:color="auto" w:fill="auto"/>
            <w:vAlign w:val="center"/>
          </w:tcPr>
          <w:p w:rsidR="00987503" w:rsidRPr="000B483A" w:rsidRDefault="00987503" w:rsidP="002A5152">
            <w:pPr>
              <w:rPr>
                <w:sz w:val="18"/>
                <w:szCs w:val="18"/>
              </w:rPr>
            </w:pPr>
            <w:r w:rsidRPr="000B483A">
              <w:rPr>
                <w:sz w:val="18"/>
                <w:szCs w:val="18"/>
              </w:rPr>
              <w:t xml:space="preserve">МБОУ Дубровская №2 СОШ </w:t>
            </w:r>
          </w:p>
        </w:tc>
        <w:tc>
          <w:tcPr>
            <w:tcW w:w="1346" w:type="dxa"/>
            <w:tcBorders>
              <w:left w:val="single" w:sz="4" w:space="0" w:color="000000"/>
              <w:bottom w:val="single" w:sz="4" w:space="0" w:color="000000"/>
            </w:tcBorders>
            <w:shd w:val="clear" w:color="auto" w:fill="auto"/>
            <w:vAlign w:val="center"/>
          </w:tcPr>
          <w:p w:rsidR="00987503" w:rsidRPr="000B483A" w:rsidRDefault="00987503" w:rsidP="000B483A">
            <w:pPr>
              <w:ind w:left="-20" w:right="-126"/>
              <w:rPr>
                <w:sz w:val="18"/>
                <w:szCs w:val="18"/>
              </w:rPr>
            </w:pPr>
            <w:r w:rsidRPr="000B483A">
              <w:rPr>
                <w:sz w:val="18"/>
                <w:szCs w:val="18"/>
              </w:rPr>
              <w:t xml:space="preserve">р.п.Дубровка </w:t>
            </w:r>
          </w:p>
          <w:p w:rsidR="00987503" w:rsidRPr="000B483A" w:rsidRDefault="00987503" w:rsidP="000B483A">
            <w:pPr>
              <w:ind w:left="-20" w:right="-126"/>
              <w:rPr>
                <w:sz w:val="18"/>
                <w:szCs w:val="18"/>
              </w:rPr>
            </w:pPr>
            <w:r w:rsidRPr="000B483A">
              <w:rPr>
                <w:sz w:val="18"/>
                <w:szCs w:val="18"/>
              </w:rPr>
              <w:t>1-й Микрорайон д.2</w:t>
            </w:r>
          </w:p>
        </w:tc>
        <w:tc>
          <w:tcPr>
            <w:tcW w:w="1206"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 xml:space="preserve">рп. Дубровка, </w:t>
            </w:r>
          </w:p>
          <w:p w:rsidR="00987503" w:rsidRPr="000B483A" w:rsidRDefault="00987503" w:rsidP="002A5152">
            <w:pPr>
              <w:jc w:val="center"/>
              <w:rPr>
                <w:sz w:val="18"/>
                <w:szCs w:val="18"/>
              </w:rPr>
            </w:pPr>
            <w:r w:rsidRPr="000B483A">
              <w:rPr>
                <w:sz w:val="18"/>
                <w:szCs w:val="18"/>
              </w:rPr>
              <w:t xml:space="preserve">д. Немерь, </w:t>
            </w:r>
          </w:p>
          <w:p w:rsidR="00987503" w:rsidRPr="000B483A" w:rsidRDefault="00987503" w:rsidP="002A5152">
            <w:pPr>
              <w:jc w:val="center"/>
              <w:rPr>
                <w:sz w:val="18"/>
                <w:szCs w:val="18"/>
              </w:rPr>
            </w:pPr>
            <w:r w:rsidRPr="000B483A">
              <w:rPr>
                <w:sz w:val="18"/>
                <w:szCs w:val="18"/>
              </w:rPr>
              <w:t>с. Рековичи, с.Алешня</w:t>
            </w:r>
          </w:p>
        </w:tc>
        <w:tc>
          <w:tcPr>
            <w:tcW w:w="1372"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1210 мест</w:t>
            </w:r>
          </w:p>
        </w:tc>
        <w:tc>
          <w:tcPr>
            <w:tcW w:w="1048"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520 учащихся</w:t>
            </w:r>
          </w:p>
        </w:tc>
        <w:tc>
          <w:tcPr>
            <w:tcW w:w="1134"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left w:val="single" w:sz="4" w:space="0" w:color="000000"/>
              <w:bottom w:val="single" w:sz="4" w:space="0" w:color="000000"/>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имеется</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jc w:val="center"/>
        </w:trPr>
        <w:tc>
          <w:tcPr>
            <w:tcW w:w="563" w:type="dxa"/>
            <w:tcBorders>
              <w:left w:val="single" w:sz="4" w:space="0" w:color="000000"/>
              <w:bottom w:val="single" w:sz="4" w:space="0" w:color="000000"/>
            </w:tcBorders>
            <w:shd w:val="clear" w:color="auto" w:fill="auto"/>
            <w:vAlign w:val="center"/>
          </w:tcPr>
          <w:p w:rsidR="00987503" w:rsidRPr="00987503" w:rsidRDefault="00987503" w:rsidP="002A5152">
            <w:pPr>
              <w:jc w:val="center"/>
              <w:rPr>
                <w:sz w:val="20"/>
                <w:szCs w:val="20"/>
              </w:rPr>
            </w:pPr>
            <w:r w:rsidRPr="00987503">
              <w:rPr>
                <w:sz w:val="20"/>
                <w:szCs w:val="20"/>
              </w:rPr>
              <w:t>4</w:t>
            </w:r>
          </w:p>
        </w:tc>
        <w:tc>
          <w:tcPr>
            <w:tcW w:w="1654" w:type="dxa"/>
            <w:tcBorders>
              <w:left w:val="single" w:sz="4" w:space="0" w:color="000000"/>
              <w:bottom w:val="single" w:sz="4" w:space="0" w:color="000000"/>
            </w:tcBorders>
            <w:shd w:val="clear" w:color="auto" w:fill="auto"/>
            <w:vAlign w:val="center"/>
          </w:tcPr>
          <w:p w:rsidR="00987503" w:rsidRPr="000B483A" w:rsidRDefault="00987503" w:rsidP="002A5152">
            <w:pPr>
              <w:rPr>
                <w:sz w:val="18"/>
                <w:szCs w:val="18"/>
              </w:rPr>
            </w:pPr>
            <w:r w:rsidRPr="000B483A">
              <w:rPr>
                <w:sz w:val="18"/>
                <w:szCs w:val="18"/>
              </w:rPr>
              <w:t>МБОУ Дубровская вечерняя (сменная) общеобразовательная школа</w:t>
            </w:r>
          </w:p>
        </w:tc>
        <w:tc>
          <w:tcPr>
            <w:tcW w:w="1346" w:type="dxa"/>
            <w:tcBorders>
              <w:left w:val="single" w:sz="4" w:space="0" w:color="000000"/>
              <w:bottom w:val="single" w:sz="4" w:space="0" w:color="000000"/>
            </w:tcBorders>
            <w:shd w:val="clear" w:color="auto" w:fill="auto"/>
            <w:vAlign w:val="center"/>
          </w:tcPr>
          <w:p w:rsidR="00987503" w:rsidRPr="000B483A" w:rsidRDefault="00987503" w:rsidP="000B483A">
            <w:pPr>
              <w:ind w:left="-20" w:right="-126"/>
              <w:rPr>
                <w:sz w:val="18"/>
                <w:szCs w:val="18"/>
              </w:rPr>
            </w:pPr>
            <w:r w:rsidRPr="000B483A">
              <w:rPr>
                <w:sz w:val="18"/>
                <w:szCs w:val="18"/>
              </w:rPr>
              <w:t>р.п. Дубровка, 1-й Микрорайон д.2, стр. 1</w:t>
            </w:r>
          </w:p>
        </w:tc>
        <w:tc>
          <w:tcPr>
            <w:tcW w:w="1206"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рп. Дубровка</w:t>
            </w:r>
          </w:p>
        </w:tc>
        <w:tc>
          <w:tcPr>
            <w:tcW w:w="1372"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20 мест</w:t>
            </w:r>
          </w:p>
        </w:tc>
        <w:tc>
          <w:tcPr>
            <w:tcW w:w="1048"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12 учащихся</w:t>
            </w:r>
          </w:p>
        </w:tc>
        <w:tc>
          <w:tcPr>
            <w:tcW w:w="1134" w:type="dxa"/>
            <w:tcBorders>
              <w:left w:val="single" w:sz="4" w:space="0" w:color="000000"/>
              <w:bottom w:val="single" w:sz="4" w:space="0" w:color="000000"/>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left w:val="single" w:sz="4" w:space="0" w:color="000000"/>
              <w:bottom w:val="single" w:sz="4" w:space="0" w:color="000000"/>
              <w:right w:val="single" w:sz="4" w:space="0" w:color="auto"/>
            </w:tcBorders>
            <w:shd w:val="clear" w:color="auto" w:fill="auto"/>
            <w:vAlign w:val="center"/>
          </w:tcPr>
          <w:p w:rsidR="00987503" w:rsidRPr="000B483A" w:rsidRDefault="00987503" w:rsidP="002A5152">
            <w:pPr>
              <w:jc w:val="center"/>
              <w:rPr>
                <w:sz w:val="18"/>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987503" w:rsidTr="002A5152">
        <w:trPr>
          <w:jc w:val="center"/>
        </w:trPr>
        <w:tc>
          <w:tcPr>
            <w:tcW w:w="563" w:type="dxa"/>
            <w:tcBorders>
              <w:left w:val="single" w:sz="4" w:space="0" w:color="000000"/>
              <w:bottom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5</w:t>
            </w:r>
          </w:p>
        </w:tc>
        <w:tc>
          <w:tcPr>
            <w:tcW w:w="1654" w:type="dxa"/>
            <w:tcBorders>
              <w:left w:val="single" w:sz="4" w:space="0" w:color="000000"/>
              <w:bottom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Филиал МБОУ «Сещинская СОШ им. К.Я. Поварова» Алешинская ООШ</w:t>
            </w:r>
          </w:p>
          <w:p w:rsidR="00987503" w:rsidRPr="000B483A" w:rsidRDefault="00987503" w:rsidP="002A5152">
            <w:pPr>
              <w:rPr>
                <w:sz w:val="18"/>
                <w:szCs w:val="18"/>
              </w:rPr>
            </w:pPr>
          </w:p>
        </w:tc>
        <w:tc>
          <w:tcPr>
            <w:tcW w:w="1346" w:type="dxa"/>
            <w:tcBorders>
              <w:left w:val="single" w:sz="4" w:space="0" w:color="000000"/>
              <w:bottom w:val="single" w:sz="4" w:space="0" w:color="auto"/>
            </w:tcBorders>
            <w:shd w:val="clear" w:color="auto" w:fill="auto"/>
            <w:vAlign w:val="center"/>
          </w:tcPr>
          <w:p w:rsidR="00987503" w:rsidRPr="000B483A" w:rsidRDefault="000B483A" w:rsidP="000B483A">
            <w:pPr>
              <w:ind w:left="-20" w:right="-126"/>
              <w:rPr>
                <w:sz w:val="18"/>
                <w:szCs w:val="18"/>
              </w:rPr>
            </w:pPr>
            <w:r>
              <w:rPr>
                <w:sz w:val="18"/>
                <w:szCs w:val="18"/>
              </w:rPr>
              <w:t>с. Алешня ул.Школь</w:t>
            </w:r>
            <w:r w:rsidR="00987503" w:rsidRPr="000B483A">
              <w:rPr>
                <w:sz w:val="18"/>
                <w:szCs w:val="18"/>
              </w:rPr>
              <w:t>ная д.6</w:t>
            </w:r>
          </w:p>
        </w:tc>
        <w:tc>
          <w:tcPr>
            <w:tcW w:w="1206" w:type="dxa"/>
            <w:tcBorders>
              <w:left w:val="single" w:sz="4" w:space="0" w:color="000000"/>
              <w:bottom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с. Алешня, д. Люби-мовка,</w:t>
            </w:r>
          </w:p>
          <w:p w:rsidR="00987503" w:rsidRPr="000B483A" w:rsidRDefault="00987503" w:rsidP="002A5152">
            <w:pPr>
              <w:jc w:val="center"/>
              <w:rPr>
                <w:sz w:val="18"/>
                <w:szCs w:val="18"/>
              </w:rPr>
            </w:pPr>
            <w:r w:rsidRPr="000B483A">
              <w:rPr>
                <w:sz w:val="18"/>
                <w:szCs w:val="18"/>
              </w:rPr>
              <w:t xml:space="preserve">д. Герасимов-ка, </w:t>
            </w:r>
          </w:p>
          <w:p w:rsidR="00987503" w:rsidRPr="000B483A" w:rsidRDefault="00987503" w:rsidP="002A5152">
            <w:pPr>
              <w:jc w:val="center"/>
              <w:rPr>
                <w:sz w:val="18"/>
                <w:szCs w:val="18"/>
              </w:rPr>
            </w:pPr>
            <w:r w:rsidRPr="000B483A">
              <w:rPr>
                <w:sz w:val="18"/>
                <w:szCs w:val="18"/>
              </w:rPr>
              <w:t>д. Заустье</w:t>
            </w:r>
          </w:p>
        </w:tc>
        <w:tc>
          <w:tcPr>
            <w:tcW w:w="1372" w:type="dxa"/>
            <w:tcBorders>
              <w:left w:val="single" w:sz="4" w:space="0" w:color="000000"/>
              <w:bottom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290</w:t>
            </w:r>
          </w:p>
        </w:tc>
        <w:tc>
          <w:tcPr>
            <w:tcW w:w="1048" w:type="dxa"/>
            <w:tcBorders>
              <w:left w:val="single" w:sz="4" w:space="0" w:color="000000"/>
              <w:bottom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25</w:t>
            </w:r>
          </w:p>
        </w:tc>
        <w:tc>
          <w:tcPr>
            <w:tcW w:w="1134" w:type="dxa"/>
            <w:tcBorders>
              <w:left w:val="single" w:sz="4" w:space="0" w:color="000000"/>
              <w:bottom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left w:val="single" w:sz="4" w:space="0" w:color="000000"/>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имеется</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65</w:t>
            </w:r>
          </w:p>
        </w:tc>
      </w:tr>
      <w:tr w:rsidR="00987503" w:rsidRPr="00987503" w:rsidTr="002A5152">
        <w:trPr>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6</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Пеклинская СОШ</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0B483A">
            <w:pPr>
              <w:ind w:left="-20" w:right="-126"/>
              <w:rPr>
                <w:sz w:val="18"/>
                <w:szCs w:val="18"/>
              </w:rPr>
            </w:pPr>
            <w:r w:rsidRPr="000B483A">
              <w:rPr>
                <w:sz w:val="18"/>
                <w:szCs w:val="18"/>
              </w:rPr>
              <w:t xml:space="preserve">д. Забелизна, </w:t>
            </w:r>
            <w:r w:rsidR="000B483A">
              <w:rPr>
                <w:sz w:val="18"/>
                <w:szCs w:val="18"/>
              </w:rPr>
              <w:t xml:space="preserve"> </w:t>
            </w:r>
            <w:r w:rsidRPr="000B483A">
              <w:rPr>
                <w:sz w:val="18"/>
                <w:szCs w:val="18"/>
              </w:rPr>
              <w:t>ул. Заречная, 66</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Средний,</w:t>
            </w:r>
          </w:p>
          <w:p w:rsidR="00987503" w:rsidRPr="000B483A" w:rsidRDefault="00987503" w:rsidP="002A5152">
            <w:pPr>
              <w:jc w:val="center"/>
              <w:rPr>
                <w:sz w:val="18"/>
                <w:szCs w:val="18"/>
              </w:rPr>
            </w:pPr>
            <w:r w:rsidRPr="000B483A">
              <w:rPr>
                <w:sz w:val="18"/>
                <w:szCs w:val="18"/>
              </w:rPr>
              <w:t>д. Пеклино,</w:t>
            </w:r>
          </w:p>
          <w:p w:rsidR="00987503" w:rsidRPr="000B483A" w:rsidRDefault="00987503" w:rsidP="002A5152">
            <w:pPr>
              <w:jc w:val="center"/>
              <w:rPr>
                <w:sz w:val="18"/>
                <w:szCs w:val="18"/>
              </w:rPr>
            </w:pPr>
            <w:r w:rsidRPr="000B483A">
              <w:rPr>
                <w:sz w:val="18"/>
                <w:szCs w:val="18"/>
              </w:rPr>
              <w:t>д. Мареевка,</w:t>
            </w:r>
          </w:p>
          <w:p w:rsidR="00987503" w:rsidRPr="000B483A" w:rsidRDefault="00987503" w:rsidP="002A5152">
            <w:pPr>
              <w:jc w:val="center"/>
              <w:rPr>
                <w:sz w:val="18"/>
                <w:szCs w:val="18"/>
              </w:rPr>
            </w:pPr>
            <w:r w:rsidRPr="000B483A">
              <w:rPr>
                <w:sz w:val="18"/>
                <w:szCs w:val="18"/>
              </w:rPr>
              <w:t>д. Новая Салынь, д. Забелизна</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220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 xml:space="preserve">Имеется </w:t>
            </w:r>
          </w:p>
          <w:p w:rsidR="00987503" w:rsidRPr="000B483A" w:rsidRDefault="00987503" w:rsidP="002A5152">
            <w:pPr>
              <w:jc w:val="center"/>
              <w:rPr>
                <w:sz w:val="18"/>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50</w:t>
            </w:r>
          </w:p>
        </w:tc>
      </w:tr>
      <w:tr w:rsidR="00987503" w:rsidRPr="00987503" w:rsidTr="002A5152">
        <w:trPr>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7</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Филиал МБОУ Пеклинской СОШ Рябчинская СОШ</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0B483A">
            <w:pPr>
              <w:shd w:val="clear" w:color="auto" w:fill="FFFFFF"/>
              <w:autoSpaceDN w:val="0"/>
              <w:adjustRightInd w:val="0"/>
              <w:ind w:left="-20" w:right="-126"/>
              <w:rPr>
                <w:sz w:val="18"/>
                <w:szCs w:val="18"/>
              </w:rPr>
            </w:pPr>
            <w:r w:rsidRPr="000B483A">
              <w:rPr>
                <w:sz w:val="18"/>
                <w:szCs w:val="18"/>
              </w:rPr>
              <w:t>с.Рябчи ул.Озерная,17</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с.</w:t>
            </w:r>
            <w:r w:rsidR="00C25234">
              <w:rPr>
                <w:sz w:val="18"/>
                <w:szCs w:val="18"/>
              </w:rPr>
              <w:t xml:space="preserve"> </w:t>
            </w:r>
            <w:r w:rsidRPr="000B483A">
              <w:rPr>
                <w:sz w:val="18"/>
                <w:szCs w:val="18"/>
              </w:rPr>
              <w:t>Рябчи, п.Серпеевс</w:t>
            </w:r>
            <w:r w:rsidR="00C25234">
              <w:rPr>
                <w:sz w:val="18"/>
                <w:szCs w:val="18"/>
              </w:rPr>
              <w:t>-</w:t>
            </w:r>
            <w:r w:rsidRPr="000B483A">
              <w:rPr>
                <w:sz w:val="18"/>
                <w:szCs w:val="18"/>
              </w:rPr>
              <w:t>кий, д.Сетинка</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240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p w:rsidR="00987503" w:rsidRPr="000B483A" w:rsidRDefault="00987503" w:rsidP="002A5152">
            <w:pPr>
              <w:jc w:val="center"/>
              <w:rPr>
                <w:sz w:val="18"/>
                <w:szCs w:val="18"/>
              </w:rPr>
            </w:pPr>
            <w:r w:rsidRPr="000B483A">
              <w:rPr>
                <w:sz w:val="18"/>
                <w:szCs w:val="18"/>
              </w:rPr>
              <w:t xml:space="preserve">Имеется </w:t>
            </w:r>
          </w:p>
          <w:p w:rsidR="00987503" w:rsidRPr="000B483A" w:rsidRDefault="00987503" w:rsidP="002A5152">
            <w:pPr>
              <w:jc w:val="center"/>
              <w:rPr>
                <w:sz w:val="18"/>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r w:rsidR="00987503" w:rsidRPr="00337399" w:rsidTr="002A5152">
        <w:trPr>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987503" w:rsidRDefault="00987503" w:rsidP="002A5152">
            <w:pPr>
              <w:jc w:val="center"/>
              <w:rPr>
                <w:sz w:val="20"/>
                <w:szCs w:val="20"/>
              </w:rPr>
            </w:pPr>
            <w:r w:rsidRPr="00987503">
              <w:rPr>
                <w:sz w:val="20"/>
                <w:szCs w:val="20"/>
              </w:rPr>
              <w:t>8</w:t>
            </w:r>
          </w:p>
        </w:tc>
        <w:tc>
          <w:tcPr>
            <w:tcW w:w="165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r w:rsidRPr="000B483A">
              <w:rPr>
                <w:sz w:val="18"/>
                <w:szCs w:val="18"/>
              </w:rPr>
              <w:t>МБОУ «Сещинская СОШ» им. К.Я. Поварова</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0B483A">
            <w:pPr>
              <w:shd w:val="clear" w:color="auto" w:fill="FFFFFF"/>
              <w:autoSpaceDN w:val="0"/>
              <w:adjustRightInd w:val="0"/>
              <w:ind w:left="-20" w:right="-126"/>
              <w:rPr>
                <w:sz w:val="18"/>
                <w:szCs w:val="18"/>
              </w:rPr>
            </w:pPr>
            <w:r w:rsidRPr="000B483A">
              <w:rPr>
                <w:sz w:val="18"/>
                <w:szCs w:val="18"/>
              </w:rPr>
              <w:t>п. Сеща ул. Военный городок дом 30</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rPr>
                <w:sz w:val="18"/>
                <w:szCs w:val="18"/>
              </w:rPr>
            </w:pPr>
          </w:p>
        </w:tc>
        <w:tc>
          <w:tcPr>
            <w:tcW w:w="1372"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792</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shd w:val="clear" w:color="auto" w:fill="FFFFFF"/>
              <w:autoSpaceDN w:val="0"/>
              <w:adjustRightInd w:val="0"/>
              <w:jc w:val="center"/>
              <w:rPr>
                <w:sz w:val="18"/>
                <w:szCs w:val="18"/>
              </w:rPr>
            </w:pPr>
            <w:r w:rsidRPr="000B483A">
              <w:rPr>
                <w:sz w:val="18"/>
                <w:szCs w:val="18"/>
              </w:rPr>
              <w:t>428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r w:rsidRPr="000B483A">
              <w:rPr>
                <w:sz w:val="18"/>
                <w:szCs w:val="18"/>
              </w:rPr>
              <w:t>Имеется</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rsidR="00987503" w:rsidRPr="000B483A" w:rsidRDefault="00987503" w:rsidP="002A5152">
            <w:pPr>
              <w:jc w:val="center"/>
              <w:rPr>
                <w:sz w:val="18"/>
                <w:szCs w:val="18"/>
              </w:rPr>
            </w:pPr>
          </w:p>
        </w:tc>
      </w:tr>
    </w:tbl>
    <w:p w:rsidR="00987503" w:rsidRPr="00337399" w:rsidRDefault="00987503" w:rsidP="00987503">
      <w:pPr>
        <w:spacing w:line="288" w:lineRule="auto"/>
        <w:contextualSpacing/>
        <w:jc w:val="center"/>
        <w:outlineLvl w:val="3"/>
        <w:rPr>
          <w:b/>
          <w:iCs/>
        </w:rPr>
      </w:pPr>
    </w:p>
    <w:p w:rsidR="00395DC4" w:rsidRPr="00337399" w:rsidRDefault="00987503" w:rsidP="00C25234">
      <w:pPr>
        <w:pStyle w:val="aff7"/>
        <w:spacing w:before="0" w:beforeAutospacing="0" w:after="0" w:afterAutospacing="0" w:line="288" w:lineRule="auto"/>
        <w:ind w:firstLine="709"/>
        <w:jc w:val="both"/>
        <w:rPr>
          <w:szCs w:val="28"/>
        </w:rPr>
      </w:pPr>
      <w:r w:rsidRPr="00337399">
        <w:rPr>
          <w:szCs w:val="28"/>
        </w:rPr>
        <w:t>Наполняемость общеобразовательных учреждений имеет достаточно низкий уровень, что отражает неблагоприятную демографическую обстановку, зафиксированную на территории поселения.</w:t>
      </w:r>
    </w:p>
    <w:p w:rsidR="0055614A" w:rsidRPr="008B2186" w:rsidRDefault="0055614A" w:rsidP="000241D8">
      <w:pPr>
        <w:spacing w:line="288" w:lineRule="auto"/>
        <w:contextualSpacing/>
        <w:jc w:val="center"/>
        <w:outlineLvl w:val="3"/>
        <w:rPr>
          <w:b/>
          <w:iCs/>
          <w:color w:val="FF0000"/>
        </w:rPr>
      </w:pPr>
    </w:p>
    <w:p w:rsidR="00AE37A1" w:rsidRPr="00B01721" w:rsidRDefault="00164F33" w:rsidP="000241D8">
      <w:pPr>
        <w:spacing w:line="288" w:lineRule="auto"/>
        <w:contextualSpacing/>
        <w:jc w:val="center"/>
        <w:outlineLvl w:val="3"/>
        <w:rPr>
          <w:b/>
          <w:iCs/>
        </w:rPr>
      </w:pPr>
      <w:bookmarkStart w:id="47" w:name="_Toc120705184"/>
      <w:r w:rsidRPr="00B01721">
        <w:rPr>
          <w:b/>
          <w:iCs/>
        </w:rPr>
        <w:t>3.5</w:t>
      </w:r>
      <w:r w:rsidR="00AE37A1" w:rsidRPr="00B01721">
        <w:rPr>
          <w:b/>
          <w:iCs/>
        </w:rPr>
        <w:t>.3.2. Система здравоохранения</w:t>
      </w:r>
      <w:bookmarkEnd w:id="46"/>
      <w:bookmarkEnd w:id="47"/>
    </w:p>
    <w:p w:rsidR="001D6337" w:rsidRPr="001D6337" w:rsidRDefault="001D6337" w:rsidP="001D6337">
      <w:pPr>
        <w:spacing w:line="288" w:lineRule="auto"/>
        <w:ind w:firstLine="709"/>
        <w:jc w:val="both"/>
        <w:rPr>
          <w:szCs w:val="28"/>
        </w:rPr>
      </w:pPr>
      <w:bookmarkStart w:id="48" w:name="_Toc286310104"/>
      <w:r w:rsidRPr="001D6337">
        <w:rPr>
          <w:szCs w:val="28"/>
        </w:rPr>
        <w:t xml:space="preserve">Сеть учреждений здравоохоранения Дубровского представлено районцентральной районной больницей на 34 коек круглосуточного стационара и 17 коек дневного пребывания, двумя врачебными амбулаториями: Сещинской и Пеклинской и 12 фельдшерско-акушерскими пунктами. Работали и работают две выездные бригады скорой медицинской помощи. </w:t>
      </w:r>
    </w:p>
    <w:p w:rsidR="001D6337" w:rsidRPr="00B01721" w:rsidRDefault="001D6337" w:rsidP="001D6337">
      <w:pPr>
        <w:spacing w:line="288" w:lineRule="auto"/>
        <w:ind w:firstLine="709"/>
        <w:jc w:val="both"/>
        <w:rPr>
          <w:szCs w:val="28"/>
        </w:rPr>
      </w:pPr>
      <w:r w:rsidRPr="00B01721">
        <w:rPr>
          <w:szCs w:val="28"/>
        </w:rPr>
        <w:t>Перечень объектов здравоохранения сельских поселений представлен в таблице ниже.</w:t>
      </w:r>
    </w:p>
    <w:p w:rsidR="001D6337" w:rsidRPr="00B01721" w:rsidRDefault="001D6337" w:rsidP="001D6337">
      <w:pPr>
        <w:tabs>
          <w:tab w:val="left" w:pos="9638"/>
        </w:tabs>
        <w:spacing w:line="288" w:lineRule="auto"/>
        <w:ind w:right="-1" w:firstLine="567"/>
        <w:jc w:val="right"/>
      </w:pPr>
      <w:r w:rsidRPr="00B01721">
        <w:rPr>
          <w:i/>
          <w:iCs/>
          <w:szCs w:val="28"/>
        </w:rPr>
        <w:t>Таблица 7</w:t>
      </w:r>
    </w:p>
    <w:p w:rsidR="001D6337" w:rsidRPr="00B01721" w:rsidRDefault="001D6337" w:rsidP="001D6337">
      <w:pPr>
        <w:spacing w:line="288" w:lineRule="auto"/>
        <w:jc w:val="center"/>
        <w:rPr>
          <w:b/>
          <w:i/>
          <w:iCs/>
          <w:szCs w:val="28"/>
        </w:rPr>
      </w:pPr>
      <w:r w:rsidRPr="00B01721">
        <w:rPr>
          <w:b/>
          <w:i/>
          <w:iCs/>
          <w:szCs w:val="28"/>
        </w:rPr>
        <w:t xml:space="preserve">Перечень объектов здравоохранения </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2010"/>
        <w:gridCol w:w="1303"/>
        <w:gridCol w:w="897"/>
        <w:gridCol w:w="838"/>
        <w:gridCol w:w="1609"/>
        <w:gridCol w:w="1134"/>
      </w:tblGrid>
      <w:tr w:rsidR="001D6337" w:rsidRPr="001D6337" w:rsidTr="001D6337">
        <w:trPr>
          <w:jc w:val="center"/>
        </w:trPr>
        <w:tc>
          <w:tcPr>
            <w:tcW w:w="2188" w:type="dxa"/>
            <w:vMerge w:val="restart"/>
            <w:shd w:val="clear" w:color="auto" w:fill="CCFFCC"/>
            <w:vAlign w:val="center"/>
          </w:tcPr>
          <w:p w:rsidR="001D6337" w:rsidRPr="001D6337" w:rsidRDefault="001D6337" w:rsidP="002A5152">
            <w:pPr>
              <w:jc w:val="center"/>
              <w:rPr>
                <w:sz w:val="20"/>
                <w:szCs w:val="20"/>
              </w:rPr>
            </w:pPr>
            <w:r w:rsidRPr="001D6337">
              <w:rPr>
                <w:sz w:val="20"/>
                <w:szCs w:val="20"/>
              </w:rPr>
              <w:t>Наименование больниц, врачебных амбулаторий, ФАПов, домов для престарелых и пр.</w:t>
            </w:r>
          </w:p>
        </w:tc>
        <w:tc>
          <w:tcPr>
            <w:tcW w:w="2010" w:type="dxa"/>
            <w:vMerge w:val="restart"/>
            <w:shd w:val="clear" w:color="auto" w:fill="CCFFCC"/>
            <w:vAlign w:val="center"/>
          </w:tcPr>
          <w:p w:rsidR="001D6337" w:rsidRPr="001D6337" w:rsidRDefault="001D6337" w:rsidP="002A5152">
            <w:pPr>
              <w:jc w:val="center"/>
              <w:rPr>
                <w:sz w:val="20"/>
                <w:szCs w:val="20"/>
              </w:rPr>
            </w:pPr>
            <w:r w:rsidRPr="001D6337">
              <w:rPr>
                <w:sz w:val="20"/>
                <w:szCs w:val="20"/>
              </w:rPr>
              <w:t>Местоположение, зона обслуживания (наименование населенных пунктов)</w:t>
            </w:r>
          </w:p>
        </w:tc>
        <w:tc>
          <w:tcPr>
            <w:tcW w:w="3038" w:type="dxa"/>
            <w:gridSpan w:val="3"/>
            <w:shd w:val="clear" w:color="auto" w:fill="CCFFCC"/>
            <w:vAlign w:val="center"/>
          </w:tcPr>
          <w:p w:rsidR="001D6337" w:rsidRPr="001D6337" w:rsidRDefault="001D6337" w:rsidP="002A5152">
            <w:pPr>
              <w:jc w:val="center"/>
              <w:rPr>
                <w:sz w:val="20"/>
                <w:szCs w:val="20"/>
              </w:rPr>
            </w:pPr>
            <w:r w:rsidRPr="001D6337">
              <w:rPr>
                <w:sz w:val="20"/>
                <w:szCs w:val="20"/>
              </w:rPr>
              <w:t>Емкость</w:t>
            </w:r>
          </w:p>
        </w:tc>
        <w:tc>
          <w:tcPr>
            <w:tcW w:w="1609" w:type="dxa"/>
            <w:vMerge w:val="restart"/>
            <w:shd w:val="clear" w:color="auto" w:fill="CCFFCC"/>
            <w:vAlign w:val="center"/>
          </w:tcPr>
          <w:p w:rsidR="001D6337" w:rsidRPr="001D6337" w:rsidRDefault="001D6337" w:rsidP="002A5152">
            <w:pPr>
              <w:jc w:val="center"/>
              <w:rPr>
                <w:sz w:val="20"/>
                <w:szCs w:val="20"/>
              </w:rPr>
            </w:pPr>
            <w:r w:rsidRPr="001D6337">
              <w:rPr>
                <w:sz w:val="20"/>
                <w:szCs w:val="20"/>
              </w:rPr>
              <w:t>Число врачей/среднего</w:t>
            </w:r>
          </w:p>
          <w:p w:rsidR="001D6337" w:rsidRPr="001D6337" w:rsidRDefault="001D6337" w:rsidP="002A5152">
            <w:pPr>
              <w:jc w:val="center"/>
              <w:rPr>
                <w:sz w:val="20"/>
                <w:szCs w:val="20"/>
              </w:rPr>
            </w:pPr>
            <w:r w:rsidRPr="001D6337">
              <w:rPr>
                <w:sz w:val="20"/>
                <w:szCs w:val="20"/>
              </w:rPr>
              <w:t>медицинского персонала</w:t>
            </w:r>
          </w:p>
        </w:tc>
        <w:tc>
          <w:tcPr>
            <w:tcW w:w="1134" w:type="dxa"/>
            <w:vMerge w:val="restart"/>
            <w:shd w:val="clear" w:color="auto" w:fill="CCFFCC"/>
            <w:vAlign w:val="center"/>
          </w:tcPr>
          <w:p w:rsidR="001D6337" w:rsidRPr="001D6337" w:rsidRDefault="001D6337" w:rsidP="002A5152">
            <w:pPr>
              <w:jc w:val="center"/>
              <w:rPr>
                <w:sz w:val="20"/>
                <w:szCs w:val="20"/>
              </w:rPr>
            </w:pPr>
            <w:r w:rsidRPr="001D6337">
              <w:rPr>
                <w:sz w:val="20"/>
                <w:szCs w:val="20"/>
              </w:rPr>
              <w:t>Состояние</w:t>
            </w:r>
          </w:p>
          <w:p w:rsidR="001D6337" w:rsidRPr="001D6337" w:rsidRDefault="001D6337" w:rsidP="002A5152">
            <w:pPr>
              <w:jc w:val="center"/>
              <w:rPr>
                <w:sz w:val="20"/>
                <w:szCs w:val="20"/>
              </w:rPr>
            </w:pPr>
            <w:r w:rsidRPr="001D6337">
              <w:rPr>
                <w:sz w:val="20"/>
                <w:szCs w:val="20"/>
              </w:rPr>
              <w:t>здания</w:t>
            </w:r>
          </w:p>
          <w:p w:rsidR="001D6337" w:rsidRPr="001D6337" w:rsidRDefault="001D6337" w:rsidP="002A5152">
            <w:pPr>
              <w:jc w:val="center"/>
              <w:rPr>
                <w:sz w:val="20"/>
                <w:szCs w:val="20"/>
              </w:rPr>
            </w:pPr>
            <w:r w:rsidRPr="001D6337">
              <w:rPr>
                <w:sz w:val="20"/>
                <w:szCs w:val="20"/>
              </w:rPr>
              <w:t>(% износа)</w:t>
            </w:r>
          </w:p>
        </w:tc>
      </w:tr>
      <w:tr w:rsidR="001D6337" w:rsidRPr="001D6337" w:rsidTr="001D6337">
        <w:trPr>
          <w:jc w:val="center"/>
        </w:trPr>
        <w:tc>
          <w:tcPr>
            <w:tcW w:w="2188" w:type="dxa"/>
            <w:vMerge/>
            <w:shd w:val="clear" w:color="auto" w:fill="CCFFCC"/>
            <w:vAlign w:val="center"/>
          </w:tcPr>
          <w:p w:rsidR="001D6337" w:rsidRPr="001D6337" w:rsidRDefault="001D6337" w:rsidP="002A5152">
            <w:pPr>
              <w:jc w:val="center"/>
              <w:rPr>
                <w:sz w:val="20"/>
                <w:szCs w:val="20"/>
              </w:rPr>
            </w:pPr>
          </w:p>
        </w:tc>
        <w:tc>
          <w:tcPr>
            <w:tcW w:w="2010" w:type="dxa"/>
            <w:vMerge/>
            <w:shd w:val="clear" w:color="auto" w:fill="CCFFCC"/>
            <w:vAlign w:val="center"/>
          </w:tcPr>
          <w:p w:rsidR="001D6337" w:rsidRPr="001D6337" w:rsidRDefault="001D6337" w:rsidP="002A5152">
            <w:pPr>
              <w:jc w:val="center"/>
              <w:rPr>
                <w:sz w:val="20"/>
                <w:szCs w:val="20"/>
              </w:rPr>
            </w:pPr>
          </w:p>
        </w:tc>
        <w:tc>
          <w:tcPr>
            <w:tcW w:w="1303" w:type="dxa"/>
            <w:shd w:val="clear" w:color="auto" w:fill="CCFFCC"/>
            <w:vAlign w:val="center"/>
          </w:tcPr>
          <w:p w:rsidR="001D6337" w:rsidRPr="001D6337" w:rsidRDefault="001D6337" w:rsidP="002A5152">
            <w:pPr>
              <w:jc w:val="center"/>
              <w:rPr>
                <w:sz w:val="20"/>
                <w:szCs w:val="20"/>
              </w:rPr>
            </w:pPr>
            <w:r w:rsidRPr="001D6337">
              <w:rPr>
                <w:sz w:val="20"/>
                <w:szCs w:val="20"/>
              </w:rPr>
              <w:t>ед.изм. (койко-место, посещений в смену)</w:t>
            </w:r>
          </w:p>
        </w:tc>
        <w:tc>
          <w:tcPr>
            <w:tcW w:w="897" w:type="dxa"/>
            <w:shd w:val="clear" w:color="auto" w:fill="CCFFCC"/>
            <w:vAlign w:val="center"/>
          </w:tcPr>
          <w:p w:rsidR="001D6337" w:rsidRPr="001D6337" w:rsidRDefault="001D6337" w:rsidP="002A5152">
            <w:pPr>
              <w:jc w:val="center"/>
              <w:rPr>
                <w:sz w:val="20"/>
                <w:szCs w:val="20"/>
              </w:rPr>
            </w:pPr>
            <w:r w:rsidRPr="001D6337">
              <w:rPr>
                <w:sz w:val="20"/>
                <w:szCs w:val="20"/>
              </w:rPr>
              <w:t>по проекту</w:t>
            </w:r>
          </w:p>
        </w:tc>
        <w:tc>
          <w:tcPr>
            <w:tcW w:w="838" w:type="dxa"/>
            <w:shd w:val="clear" w:color="auto" w:fill="CCFFCC"/>
            <w:vAlign w:val="center"/>
          </w:tcPr>
          <w:p w:rsidR="001D6337" w:rsidRPr="001D6337" w:rsidRDefault="001D6337" w:rsidP="002A5152">
            <w:pPr>
              <w:jc w:val="center"/>
              <w:rPr>
                <w:sz w:val="20"/>
                <w:szCs w:val="20"/>
              </w:rPr>
            </w:pPr>
            <w:r w:rsidRPr="001D6337">
              <w:rPr>
                <w:sz w:val="20"/>
                <w:szCs w:val="20"/>
              </w:rPr>
              <w:t>факт.</w:t>
            </w:r>
          </w:p>
        </w:tc>
        <w:tc>
          <w:tcPr>
            <w:tcW w:w="1609" w:type="dxa"/>
            <w:vMerge/>
            <w:shd w:val="clear" w:color="auto" w:fill="CCFFCC"/>
            <w:vAlign w:val="center"/>
          </w:tcPr>
          <w:p w:rsidR="001D6337" w:rsidRPr="001D6337" w:rsidRDefault="001D6337" w:rsidP="002A5152">
            <w:pPr>
              <w:jc w:val="center"/>
              <w:rPr>
                <w:sz w:val="20"/>
                <w:szCs w:val="20"/>
              </w:rPr>
            </w:pPr>
          </w:p>
        </w:tc>
        <w:tc>
          <w:tcPr>
            <w:tcW w:w="1134" w:type="dxa"/>
            <w:vMerge/>
            <w:shd w:val="clear" w:color="auto" w:fill="CCFFCC"/>
            <w:vAlign w:val="center"/>
          </w:tcPr>
          <w:p w:rsidR="001D6337" w:rsidRPr="001D6337" w:rsidRDefault="001D6337" w:rsidP="002A5152">
            <w:pPr>
              <w:jc w:val="center"/>
              <w:rPr>
                <w:sz w:val="20"/>
                <w:szCs w:val="20"/>
              </w:rPr>
            </w:pPr>
          </w:p>
        </w:tc>
      </w:tr>
      <w:tr w:rsidR="001D6337" w:rsidRPr="001D6337" w:rsidTr="001D6337">
        <w:trPr>
          <w:jc w:val="center"/>
        </w:trPr>
        <w:tc>
          <w:tcPr>
            <w:tcW w:w="2188" w:type="dxa"/>
            <w:shd w:val="clear" w:color="auto" w:fill="CCFFCC"/>
          </w:tcPr>
          <w:p w:rsidR="001D6337" w:rsidRPr="001D6337" w:rsidRDefault="001D6337" w:rsidP="002A5152">
            <w:pPr>
              <w:jc w:val="center"/>
              <w:rPr>
                <w:sz w:val="20"/>
                <w:szCs w:val="20"/>
              </w:rPr>
            </w:pPr>
            <w:r w:rsidRPr="001D6337">
              <w:rPr>
                <w:sz w:val="20"/>
                <w:szCs w:val="20"/>
              </w:rPr>
              <w:t>1</w:t>
            </w:r>
          </w:p>
        </w:tc>
        <w:tc>
          <w:tcPr>
            <w:tcW w:w="2010" w:type="dxa"/>
            <w:shd w:val="clear" w:color="auto" w:fill="CCFFCC"/>
          </w:tcPr>
          <w:p w:rsidR="001D6337" w:rsidRPr="001D6337" w:rsidRDefault="001D6337" w:rsidP="002A5152">
            <w:pPr>
              <w:jc w:val="center"/>
              <w:rPr>
                <w:sz w:val="20"/>
                <w:szCs w:val="20"/>
              </w:rPr>
            </w:pPr>
            <w:r w:rsidRPr="001D6337">
              <w:rPr>
                <w:sz w:val="20"/>
                <w:szCs w:val="20"/>
              </w:rPr>
              <w:t>2</w:t>
            </w:r>
          </w:p>
        </w:tc>
        <w:tc>
          <w:tcPr>
            <w:tcW w:w="1303" w:type="dxa"/>
            <w:shd w:val="clear" w:color="auto" w:fill="CCFFCC"/>
          </w:tcPr>
          <w:p w:rsidR="001D6337" w:rsidRPr="001D6337" w:rsidRDefault="001D6337" w:rsidP="002A5152">
            <w:pPr>
              <w:jc w:val="center"/>
              <w:rPr>
                <w:sz w:val="20"/>
                <w:szCs w:val="20"/>
              </w:rPr>
            </w:pPr>
            <w:r w:rsidRPr="001D6337">
              <w:rPr>
                <w:sz w:val="20"/>
                <w:szCs w:val="20"/>
              </w:rPr>
              <w:t>3</w:t>
            </w:r>
          </w:p>
        </w:tc>
        <w:tc>
          <w:tcPr>
            <w:tcW w:w="897" w:type="dxa"/>
            <w:shd w:val="clear" w:color="auto" w:fill="CCFFCC"/>
          </w:tcPr>
          <w:p w:rsidR="001D6337" w:rsidRPr="001D6337" w:rsidRDefault="001D6337" w:rsidP="002A5152">
            <w:pPr>
              <w:jc w:val="center"/>
              <w:rPr>
                <w:sz w:val="20"/>
                <w:szCs w:val="20"/>
              </w:rPr>
            </w:pPr>
            <w:r w:rsidRPr="001D6337">
              <w:rPr>
                <w:sz w:val="20"/>
                <w:szCs w:val="20"/>
              </w:rPr>
              <w:t>5</w:t>
            </w:r>
          </w:p>
        </w:tc>
        <w:tc>
          <w:tcPr>
            <w:tcW w:w="838" w:type="dxa"/>
            <w:shd w:val="clear" w:color="auto" w:fill="CCFFCC"/>
          </w:tcPr>
          <w:p w:rsidR="001D6337" w:rsidRPr="001D6337" w:rsidRDefault="001D6337" w:rsidP="002A5152">
            <w:pPr>
              <w:jc w:val="center"/>
              <w:rPr>
                <w:sz w:val="20"/>
                <w:szCs w:val="20"/>
              </w:rPr>
            </w:pPr>
            <w:r w:rsidRPr="001D6337">
              <w:rPr>
                <w:sz w:val="20"/>
                <w:szCs w:val="20"/>
              </w:rPr>
              <w:t>6</w:t>
            </w:r>
          </w:p>
        </w:tc>
        <w:tc>
          <w:tcPr>
            <w:tcW w:w="1609" w:type="dxa"/>
            <w:shd w:val="clear" w:color="auto" w:fill="CCFFCC"/>
          </w:tcPr>
          <w:p w:rsidR="001D6337" w:rsidRPr="001D6337" w:rsidRDefault="001D6337" w:rsidP="002A5152">
            <w:pPr>
              <w:jc w:val="center"/>
              <w:rPr>
                <w:sz w:val="20"/>
                <w:szCs w:val="20"/>
              </w:rPr>
            </w:pPr>
            <w:r w:rsidRPr="001D6337">
              <w:rPr>
                <w:sz w:val="20"/>
                <w:szCs w:val="20"/>
              </w:rPr>
              <w:t>7</w:t>
            </w:r>
          </w:p>
        </w:tc>
        <w:tc>
          <w:tcPr>
            <w:tcW w:w="1134" w:type="dxa"/>
            <w:shd w:val="clear" w:color="auto" w:fill="CCFFCC"/>
          </w:tcPr>
          <w:p w:rsidR="001D6337" w:rsidRPr="001D6337" w:rsidRDefault="001D6337" w:rsidP="002A5152">
            <w:pPr>
              <w:jc w:val="center"/>
              <w:rPr>
                <w:sz w:val="20"/>
                <w:szCs w:val="20"/>
              </w:rPr>
            </w:pPr>
            <w:r>
              <w:rPr>
                <w:sz w:val="20"/>
                <w:szCs w:val="20"/>
              </w:rPr>
              <w:t>8</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Дубровская ЦРБ</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Рп. Дубровка,1-й Микрорайон</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 xml:space="preserve"> ФАП в д. Давыдчи</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Д. Давыдчи, ул. Центральная</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с. Алешня,                         ул. Административ-ная, д. 5, пом. 2</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9,1</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78</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Врачебная амбулатория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д. Пеклино</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4</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0</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20</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д. Новая Салынь</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80</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д. Мареевка</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60</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Рековичский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14,1</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10,3</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Рябчинский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с.Рябчи, д.Сетинка, д.Буда д.Болотня</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100</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Серпеевский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rPr>
                <w:sz w:val="20"/>
                <w:szCs w:val="20"/>
              </w:rPr>
            </w:pPr>
            <w:r w:rsidRPr="001D6337">
              <w:rPr>
                <w:sz w:val="20"/>
                <w:szCs w:val="20"/>
              </w:rPr>
              <w:t>п.Серпеевский, д.Жуковщина д.Серпеевка</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100</w:t>
            </w: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tcPr>
          <w:p w:rsidR="001D6337" w:rsidRPr="001D6337" w:rsidRDefault="001D6337" w:rsidP="002A5152">
            <w:pPr>
              <w:rPr>
                <w:sz w:val="20"/>
                <w:szCs w:val="20"/>
              </w:rPr>
            </w:pPr>
            <w:r w:rsidRPr="001D6337">
              <w:rPr>
                <w:sz w:val="20"/>
                <w:szCs w:val="20"/>
              </w:rPr>
              <w:t>Алешинский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rPr>
                <w:sz w:val="20"/>
                <w:szCs w:val="20"/>
              </w:rPr>
            </w:pPr>
            <w:r w:rsidRPr="001D6337">
              <w:rPr>
                <w:sz w:val="20"/>
                <w:szCs w:val="20"/>
              </w:rPr>
              <w:t>д. Алешинка                      ул. Алешинская д.9</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9,3</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9,1</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tcPr>
          <w:p w:rsidR="001D6337" w:rsidRPr="001D6337" w:rsidRDefault="001D6337" w:rsidP="002A5152">
            <w:pPr>
              <w:rPr>
                <w:sz w:val="20"/>
                <w:szCs w:val="20"/>
              </w:rPr>
            </w:pPr>
            <w:r w:rsidRPr="001D6337">
              <w:rPr>
                <w:sz w:val="20"/>
                <w:szCs w:val="20"/>
              </w:rPr>
              <w:t>Афонинский</w:t>
            </w:r>
          </w:p>
          <w:p w:rsidR="001D6337" w:rsidRPr="001D6337" w:rsidRDefault="001D6337" w:rsidP="002A5152">
            <w:pPr>
              <w:rPr>
                <w:sz w:val="20"/>
                <w:szCs w:val="20"/>
              </w:rPr>
            </w:pPr>
            <w:r w:rsidRPr="001D6337">
              <w:rPr>
                <w:sz w:val="20"/>
                <w:szCs w:val="20"/>
              </w:rPr>
              <w:t>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rPr>
                <w:sz w:val="20"/>
                <w:szCs w:val="20"/>
              </w:rPr>
            </w:pPr>
            <w:r w:rsidRPr="001D6337">
              <w:rPr>
                <w:sz w:val="20"/>
                <w:szCs w:val="20"/>
              </w:rPr>
              <w:t>д. Афонино</w:t>
            </w:r>
          </w:p>
          <w:p w:rsidR="001D6337" w:rsidRPr="001D6337" w:rsidRDefault="001D6337" w:rsidP="002A5152">
            <w:pPr>
              <w:widowControl w:val="0"/>
              <w:shd w:val="clear" w:color="auto" w:fill="FFFFFF"/>
              <w:autoSpaceDE w:val="0"/>
              <w:autoSpaceDN w:val="0"/>
              <w:adjustRightInd w:val="0"/>
              <w:rPr>
                <w:sz w:val="20"/>
                <w:szCs w:val="20"/>
              </w:rPr>
            </w:pPr>
            <w:r w:rsidRPr="001D6337">
              <w:rPr>
                <w:sz w:val="20"/>
                <w:szCs w:val="20"/>
              </w:rPr>
              <w:t>ул. Школьная д.15</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5,5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10,3</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tcPr>
          <w:p w:rsidR="001D6337" w:rsidRPr="001D6337" w:rsidRDefault="001D6337" w:rsidP="002A5152">
            <w:pPr>
              <w:rPr>
                <w:sz w:val="20"/>
                <w:szCs w:val="20"/>
              </w:rPr>
            </w:pPr>
            <w:r w:rsidRPr="001D6337">
              <w:rPr>
                <w:sz w:val="20"/>
                <w:szCs w:val="20"/>
              </w:rPr>
              <w:t>Сещинская сельская амбулатория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75</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widowControl w:val="0"/>
              <w:shd w:val="clear" w:color="auto" w:fill="FFFFFF"/>
              <w:autoSpaceDE w:val="0"/>
              <w:autoSpaceDN w:val="0"/>
              <w:adjustRightInd w:val="0"/>
              <w:jc w:val="center"/>
              <w:rPr>
                <w:sz w:val="20"/>
                <w:szCs w:val="20"/>
              </w:rPr>
            </w:pPr>
            <w:r w:rsidRPr="001D6337">
              <w:rPr>
                <w:sz w:val="20"/>
                <w:szCs w:val="20"/>
              </w:rPr>
              <w:t>20</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tcPr>
          <w:p w:rsidR="001D6337" w:rsidRPr="001D6337" w:rsidRDefault="001D6337" w:rsidP="002A5152">
            <w:pPr>
              <w:rPr>
                <w:sz w:val="20"/>
                <w:szCs w:val="20"/>
              </w:rPr>
            </w:pPr>
            <w:r w:rsidRPr="001D6337">
              <w:rPr>
                <w:sz w:val="20"/>
                <w:szCs w:val="20"/>
              </w:rPr>
              <w:t>Старо-Колышкинский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6</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r w:rsidR="001D6337" w:rsidRPr="001D6337" w:rsidTr="002A5152">
        <w:trPr>
          <w:jc w:val="center"/>
        </w:trPr>
        <w:tc>
          <w:tcPr>
            <w:tcW w:w="2188" w:type="dxa"/>
            <w:tcBorders>
              <w:top w:val="single" w:sz="4" w:space="0" w:color="auto"/>
              <w:left w:val="single" w:sz="4" w:space="0" w:color="auto"/>
              <w:bottom w:val="single" w:sz="4" w:space="0" w:color="auto"/>
              <w:right w:val="single" w:sz="4" w:space="0" w:color="auto"/>
            </w:tcBorders>
            <w:shd w:val="clear" w:color="auto" w:fill="auto"/>
          </w:tcPr>
          <w:p w:rsidR="001D6337" w:rsidRPr="001D6337" w:rsidRDefault="001D6337" w:rsidP="002A5152">
            <w:pPr>
              <w:rPr>
                <w:sz w:val="20"/>
                <w:szCs w:val="20"/>
              </w:rPr>
            </w:pPr>
            <w:r w:rsidRPr="001D6337">
              <w:rPr>
                <w:sz w:val="20"/>
                <w:szCs w:val="20"/>
              </w:rPr>
              <w:t>Радичский ФАП</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6</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5</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r w:rsidRPr="001D6337">
              <w:rPr>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D6337" w:rsidRPr="001D6337" w:rsidRDefault="001D6337" w:rsidP="002A5152">
            <w:pPr>
              <w:jc w:val="center"/>
              <w:rPr>
                <w:sz w:val="20"/>
                <w:szCs w:val="20"/>
              </w:rPr>
            </w:pPr>
          </w:p>
        </w:tc>
      </w:tr>
    </w:tbl>
    <w:p w:rsidR="00956B7B" w:rsidRDefault="00956B7B" w:rsidP="0055614A">
      <w:pPr>
        <w:spacing w:line="288" w:lineRule="auto"/>
        <w:ind w:firstLine="709"/>
        <w:jc w:val="both"/>
        <w:rPr>
          <w:b/>
          <w:szCs w:val="28"/>
        </w:rPr>
      </w:pPr>
    </w:p>
    <w:p w:rsidR="00C25234" w:rsidRDefault="00C25234" w:rsidP="0055614A">
      <w:pPr>
        <w:spacing w:line="288" w:lineRule="auto"/>
        <w:ind w:firstLine="709"/>
        <w:jc w:val="both"/>
        <w:rPr>
          <w:b/>
          <w:szCs w:val="28"/>
        </w:rPr>
      </w:pPr>
    </w:p>
    <w:p w:rsidR="00C25234" w:rsidRDefault="00C25234" w:rsidP="0055614A">
      <w:pPr>
        <w:spacing w:line="288" w:lineRule="auto"/>
        <w:ind w:firstLine="709"/>
        <w:jc w:val="both"/>
        <w:rPr>
          <w:b/>
          <w:szCs w:val="28"/>
        </w:rPr>
      </w:pPr>
    </w:p>
    <w:p w:rsidR="00C25234" w:rsidRPr="00F555C7" w:rsidRDefault="00C25234" w:rsidP="0055614A">
      <w:pPr>
        <w:spacing w:line="288" w:lineRule="auto"/>
        <w:ind w:firstLine="709"/>
        <w:jc w:val="both"/>
        <w:rPr>
          <w:b/>
          <w:szCs w:val="28"/>
        </w:rPr>
      </w:pPr>
    </w:p>
    <w:p w:rsidR="00AE37A1" w:rsidRPr="00F555C7" w:rsidRDefault="00164F33" w:rsidP="009F3FB9">
      <w:pPr>
        <w:spacing w:line="288" w:lineRule="auto"/>
        <w:contextualSpacing/>
        <w:jc w:val="center"/>
        <w:outlineLvl w:val="3"/>
        <w:rPr>
          <w:b/>
          <w:iCs/>
        </w:rPr>
      </w:pPr>
      <w:bookmarkStart w:id="49" w:name="_Toc120705185"/>
      <w:r w:rsidRPr="00F555C7">
        <w:rPr>
          <w:b/>
          <w:iCs/>
        </w:rPr>
        <w:t>3.5</w:t>
      </w:r>
      <w:r w:rsidR="00AE37A1" w:rsidRPr="00F555C7">
        <w:rPr>
          <w:b/>
          <w:iCs/>
        </w:rPr>
        <w:t>.3.3. Физическая культура и спорт</w:t>
      </w:r>
      <w:bookmarkEnd w:id="48"/>
      <w:bookmarkEnd w:id="49"/>
    </w:p>
    <w:p w:rsidR="001E09D1" w:rsidRPr="00F555C7" w:rsidRDefault="001E09D1" w:rsidP="001E09D1">
      <w:pPr>
        <w:spacing w:line="288" w:lineRule="auto"/>
        <w:ind w:firstLine="709"/>
        <w:jc w:val="both"/>
        <w:rPr>
          <w:szCs w:val="28"/>
        </w:rPr>
      </w:pPr>
      <w:bookmarkStart w:id="50" w:name="_Toc279480117"/>
      <w:bookmarkStart w:id="51" w:name="_Toc286310105"/>
      <w:r w:rsidRPr="00F555C7">
        <w:rPr>
          <w:szCs w:val="28"/>
        </w:rPr>
        <w:t xml:space="preserve">Развитие физической культуры и массового спорта относится к одному из методов организации общественной жизни, а также </w:t>
      </w:r>
      <w:r w:rsidR="0075194B" w:rsidRPr="00F555C7">
        <w:rPr>
          <w:szCs w:val="28"/>
        </w:rPr>
        <w:t>является важнейшим</w:t>
      </w:r>
      <w:r w:rsidRPr="00F555C7">
        <w:rPr>
          <w:szCs w:val="28"/>
        </w:rPr>
        <w:t xml:space="preserve"> элементом в оздоровлении нации.</w:t>
      </w:r>
    </w:p>
    <w:p w:rsidR="00F555C7" w:rsidRDefault="00F555C7" w:rsidP="00F555C7">
      <w:pPr>
        <w:pStyle w:val="aff7"/>
        <w:spacing w:before="0" w:beforeAutospacing="0" w:after="0" w:afterAutospacing="0" w:line="288" w:lineRule="auto"/>
        <w:ind w:firstLine="709"/>
        <w:jc w:val="both"/>
        <w:rPr>
          <w:szCs w:val="28"/>
        </w:rPr>
      </w:pPr>
      <w:r w:rsidRPr="00F555C7">
        <w:t xml:space="preserve">В Дубровском районе </w:t>
      </w:r>
      <w:r w:rsidRPr="00F555C7">
        <w:rPr>
          <w:szCs w:val="28"/>
        </w:rPr>
        <w:t xml:space="preserve">объекты физической культуры и спорта имеются только при образовательном учреждении. Сложившаяся ситуация существенно ограничивает возможность их использования для населения старшего возраста. </w:t>
      </w:r>
    </w:p>
    <w:p w:rsidR="00026C4F" w:rsidRPr="00026C4F" w:rsidRDefault="0062217E" w:rsidP="00965F3E">
      <w:pPr>
        <w:ind w:right="1274" w:firstLine="709"/>
        <w:jc w:val="right"/>
        <w:rPr>
          <w:i/>
        </w:rPr>
      </w:pPr>
      <w:r>
        <w:rPr>
          <w:i/>
        </w:rPr>
        <w:t>Таблица 8</w:t>
      </w:r>
    </w:p>
    <w:p w:rsidR="00026C4F" w:rsidRPr="00026C4F" w:rsidRDefault="00026C4F" w:rsidP="00026C4F">
      <w:pPr>
        <w:ind w:firstLine="709"/>
        <w:jc w:val="center"/>
        <w:rPr>
          <w:b/>
          <w:i/>
        </w:rPr>
      </w:pPr>
      <w:r w:rsidRPr="00026C4F">
        <w:rPr>
          <w:b/>
          <w:i/>
        </w:rPr>
        <w:t>Обеспеченность муниципальными спортивными сооружениями Дубровского района</w:t>
      </w:r>
    </w:p>
    <w:tbl>
      <w:tblPr>
        <w:tblW w:w="6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2738"/>
        <w:gridCol w:w="2835"/>
      </w:tblGrid>
      <w:tr w:rsidR="00026C4F" w:rsidRPr="00026C4F" w:rsidTr="00026C4F">
        <w:trPr>
          <w:trHeight w:val="518"/>
          <w:jc w:val="center"/>
        </w:trPr>
        <w:tc>
          <w:tcPr>
            <w:tcW w:w="1325" w:type="dxa"/>
            <w:shd w:val="clear" w:color="auto" w:fill="CCFFCC"/>
            <w:vAlign w:val="center"/>
          </w:tcPr>
          <w:p w:rsidR="00026C4F" w:rsidRPr="00026C4F" w:rsidRDefault="00026C4F" w:rsidP="00026C4F">
            <w:pPr>
              <w:jc w:val="center"/>
              <w:rPr>
                <w:color w:val="000000"/>
              </w:rPr>
            </w:pPr>
            <w:r>
              <w:rPr>
                <w:color w:val="000000"/>
              </w:rPr>
              <w:t>№ пп</w:t>
            </w:r>
          </w:p>
        </w:tc>
        <w:tc>
          <w:tcPr>
            <w:tcW w:w="2738" w:type="dxa"/>
            <w:shd w:val="clear" w:color="auto" w:fill="CCFFCC"/>
            <w:vAlign w:val="center"/>
          </w:tcPr>
          <w:p w:rsidR="00026C4F" w:rsidRPr="00026C4F" w:rsidRDefault="00026C4F" w:rsidP="00026C4F">
            <w:pPr>
              <w:jc w:val="center"/>
              <w:rPr>
                <w:color w:val="000000"/>
              </w:rPr>
            </w:pPr>
            <w:r>
              <w:rPr>
                <w:color w:val="000000"/>
              </w:rPr>
              <w:t>Показатели</w:t>
            </w:r>
          </w:p>
        </w:tc>
        <w:tc>
          <w:tcPr>
            <w:tcW w:w="2835" w:type="dxa"/>
            <w:shd w:val="clear" w:color="auto" w:fill="CCFFCC"/>
            <w:vAlign w:val="center"/>
          </w:tcPr>
          <w:p w:rsidR="00026C4F" w:rsidRPr="00026C4F" w:rsidRDefault="00026C4F" w:rsidP="00026C4F">
            <w:pPr>
              <w:jc w:val="center"/>
              <w:rPr>
                <w:bCs/>
                <w:color w:val="000000"/>
              </w:rPr>
            </w:pPr>
            <w:r w:rsidRPr="00026C4F">
              <w:rPr>
                <w:bCs/>
                <w:color w:val="000000"/>
              </w:rPr>
              <w:t>Кол-во</w:t>
            </w:r>
          </w:p>
        </w:tc>
      </w:tr>
      <w:tr w:rsidR="00026C4F" w:rsidRPr="00026C4F" w:rsidTr="00026C4F">
        <w:trPr>
          <w:trHeight w:val="463"/>
          <w:jc w:val="center"/>
        </w:trPr>
        <w:tc>
          <w:tcPr>
            <w:tcW w:w="1325" w:type="dxa"/>
            <w:vAlign w:val="center"/>
          </w:tcPr>
          <w:p w:rsidR="00026C4F" w:rsidRPr="00026C4F" w:rsidRDefault="00026C4F" w:rsidP="00026C4F">
            <w:pPr>
              <w:jc w:val="center"/>
              <w:rPr>
                <w:bCs/>
                <w:color w:val="000000"/>
              </w:rPr>
            </w:pPr>
            <w:r>
              <w:rPr>
                <w:bCs/>
                <w:color w:val="000000"/>
              </w:rPr>
              <w:t>1</w:t>
            </w:r>
          </w:p>
        </w:tc>
        <w:tc>
          <w:tcPr>
            <w:tcW w:w="2738" w:type="dxa"/>
            <w:shd w:val="clear" w:color="auto" w:fill="auto"/>
            <w:vAlign w:val="center"/>
          </w:tcPr>
          <w:p w:rsidR="00026C4F" w:rsidRPr="00026C4F" w:rsidRDefault="00026C4F" w:rsidP="00026C4F">
            <w:pPr>
              <w:rPr>
                <w:bCs/>
                <w:color w:val="000000"/>
              </w:rPr>
            </w:pPr>
            <w:r w:rsidRPr="00026C4F">
              <w:rPr>
                <w:bCs/>
                <w:color w:val="000000"/>
              </w:rPr>
              <w:t>спортивные сооружения</w:t>
            </w:r>
          </w:p>
        </w:tc>
        <w:tc>
          <w:tcPr>
            <w:tcW w:w="2835" w:type="dxa"/>
            <w:shd w:val="clear" w:color="auto" w:fill="auto"/>
            <w:vAlign w:val="center"/>
          </w:tcPr>
          <w:p w:rsidR="00026C4F" w:rsidRPr="00026C4F" w:rsidRDefault="0062217E" w:rsidP="00026C4F">
            <w:pPr>
              <w:jc w:val="center"/>
              <w:rPr>
                <w:color w:val="000000"/>
              </w:rPr>
            </w:pPr>
            <w:r>
              <w:rPr>
                <w:color w:val="000000"/>
              </w:rPr>
              <w:t>77</w:t>
            </w:r>
          </w:p>
        </w:tc>
      </w:tr>
      <w:tr w:rsidR="00026C4F" w:rsidRPr="00026C4F" w:rsidTr="00026C4F">
        <w:trPr>
          <w:trHeight w:val="761"/>
          <w:jc w:val="center"/>
        </w:trPr>
        <w:tc>
          <w:tcPr>
            <w:tcW w:w="1325" w:type="dxa"/>
            <w:vAlign w:val="center"/>
          </w:tcPr>
          <w:p w:rsidR="00026C4F" w:rsidRPr="00026C4F" w:rsidRDefault="0062217E" w:rsidP="00026C4F">
            <w:pPr>
              <w:jc w:val="center"/>
              <w:rPr>
                <w:bCs/>
                <w:color w:val="000000"/>
              </w:rPr>
            </w:pPr>
            <w:r>
              <w:rPr>
                <w:bCs/>
                <w:color w:val="000000"/>
              </w:rPr>
              <w:t>2</w:t>
            </w:r>
          </w:p>
        </w:tc>
        <w:tc>
          <w:tcPr>
            <w:tcW w:w="2738" w:type="dxa"/>
            <w:shd w:val="clear" w:color="auto" w:fill="auto"/>
            <w:vAlign w:val="center"/>
          </w:tcPr>
          <w:p w:rsidR="00026C4F" w:rsidRPr="00026C4F" w:rsidRDefault="00026C4F" w:rsidP="00026C4F">
            <w:pPr>
              <w:rPr>
                <w:bCs/>
                <w:color w:val="000000"/>
              </w:rPr>
            </w:pPr>
            <w:r w:rsidRPr="00026C4F">
              <w:rPr>
                <w:bCs/>
                <w:color w:val="000000"/>
              </w:rPr>
              <w:t>плоскостные спортивные сооружения</w:t>
            </w:r>
          </w:p>
        </w:tc>
        <w:tc>
          <w:tcPr>
            <w:tcW w:w="2835" w:type="dxa"/>
            <w:shd w:val="clear" w:color="auto" w:fill="auto"/>
            <w:vAlign w:val="center"/>
          </w:tcPr>
          <w:p w:rsidR="00026C4F" w:rsidRPr="00026C4F" w:rsidRDefault="0062217E" w:rsidP="00026C4F">
            <w:pPr>
              <w:jc w:val="center"/>
              <w:rPr>
                <w:color w:val="000000"/>
              </w:rPr>
            </w:pPr>
            <w:r>
              <w:rPr>
                <w:color w:val="000000"/>
              </w:rPr>
              <w:t>54</w:t>
            </w:r>
          </w:p>
        </w:tc>
      </w:tr>
      <w:tr w:rsidR="00026C4F" w:rsidRPr="00026C4F" w:rsidTr="00026C4F">
        <w:trPr>
          <w:trHeight w:val="449"/>
          <w:jc w:val="center"/>
        </w:trPr>
        <w:tc>
          <w:tcPr>
            <w:tcW w:w="1325" w:type="dxa"/>
            <w:vAlign w:val="center"/>
          </w:tcPr>
          <w:p w:rsidR="00026C4F" w:rsidRPr="00026C4F" w:rsidRDefault="0062217E" w:rsidP="00026C4F">
            <w:pPr>
              <w:jc w:val="center"/>
              <w:rPr>
                <w:bCs/>
                <w:color w:val="000000"/>
              </w:rPr>
            </w:pPr>
            <w:r>
              <w:rPr>
                <w:bCs/>
                <w:color w:val="000000"/>
              </w:rPr>
              <w:t>3</w:t>
            </w:r>
          </w:p>
        </w:tc>
        <w:tc>
          <w:tcPr>
            <w:tcW w:w="2738" w:type="dxa"/>
            <w:shd w:val="clear" w:color="auto" w:fill="auto"/>
            <w:vAlign w:val="center"/>
          </w:tcPr>
          <w:p w:rsidR="00026C4F" w:rsidRPr="00026C4F" w:rsidRDefault="00026C4F" w:rsidP="00026C4F">
            <w:pPr>
              <w:rPr>
                <w:bCs/>
                <w:color w:val="000000"/>
              </w:rPr>
            </w:pPr>
            <w:r w:rsidRPr="00026C4F">
              <w:rPr>
                <w:bCs/>
                <w:color w:val="000000"/>
              </w:rPr>
              <w:t>спортивные залы</w:t>
            </w:r>
          </w:p>
        </w:tc>
        <w:tc>
          <w:tcPr>
            <w:tcW w:w="2835" w:type="dxa"/>
            <w:shd w:val="clear" w:color="auto" w:fill="auto"/>
            <w:vAlign w:val="center"/>
          </w:tcPr>
          <w:p w:rsidR="00026C4F" w:rsidRPr="00026C4F" w:rsidRDefault="0062217E" w:rsidP="00026C4F">
            <w:pPr>
              <w:jc w:val="center"/>
              <w:rPr>
                <w:color w:val="000000"/>
              </w:rPr>
            </w:pPr>
            <w:r>
              <w:rPr>
                <w:color w:val="000000"/>
              </w:rPr>
              <w:t>14</w:t>
            </w:r>
          </w:p>
        </w:tc>
      </w:tr>
      <w:tr w:rsidR="00026C4F" w:rsidRPr="00026C4F" w:rsidTr="00026C4F">
        <w:trPr>
          <w:trHeight w:val="495"/>
          <w:jc w:val="center"/>
        </w:trPr>
        <w:tc>
          <w:tcPr>
            <w:tcW w:w="1325" w:type="dxa"/>
            <w:vAlign w:val="center"/>
          </w:tcPr>
          <w:p w:rsidR="00026C4F" w:rsidRPr="00026C4F" w:rsidRDefault="0062217E" w:rsidP="00026C4F">
            <w:pPr>
              <w:jc w:val="center"/>
              <w:rPr>
                <w:bCs/>
                <w:color w:val="000000"/>
              </w:rPr>
            </w:pPr>
            <w:r>
              <w:rPr>
                <w:bCs/>
                <w:color w:val="000000"/>
              </w:rPr>
              <w:t>4</w:t>
            </w:r>
          </w:p>
        </w:tc>
        <w:tc>
          <w:tcPr>
            <w:tcW w:w="2738" w:type="dxa"/>
            <w:shd w:val="clear" w:color="auto" w:fill="auto"/>
            <w:vAlign w:val="center"/>
          </w:tcPr>
          <w:p w:rsidR="00026C4F" w:rsidRPr="00026C4F" w:rsidRDefault="00026C4F" w:rsidP="00026C4F">
            <w:pPr>
              <w:rPr>
                <w:bCs/>
                <w:color w:val="000000"/>
              </w:rPr>
            </w:pPr>
            <w:r w:rsidRPr="00026C4F">
              <w:rPr>
                <w:bCs/>
                <w:color w:val="000000"/>
              </w:rPr>
              <w:t>плавательные бассейны</w:t>
            </w:r>
          </w:p>
        </w:tc>
        <w:tc>
          <w:tcPr>
            <w:tcW w:w="2835" w:type="dxa"/>
            <w:shd w:val="clear" w:color="auto" w:fill="auto"/>
            <w:vAlign w:val="center"/>
          </w:tcPr>
          <w:p w:rsidR="00026C4F" w:rsidRPr="00026C4F" w:rsidRDefault="0062217E" w:rsidP="00026C4F">
            <w:pPr>
              <w:jc w:val="center"/>
              <w:rPr>
                <w:color w:val="000000"/>
              </w:rPr>
            </w:pPr>
            <w:r>
              <w:rPr>
                <w:color w:val="000000"/>
              </w:rPr>
              <w:t>1</w:t>
            </w:r>
          </w:p>
        </w:tc>
      </w:tr>
    </w:tbl>
    <w:p w:rsidR="00026C4F" w:rsidRPr="00F555C7" w:rsidRDefault="00026C4F" w:rsidP="00F555C7">
      <w:pPr>
        <w:pStyle w:val="aff7"/>
        <w:spacing w:before="0" w:beforeAutospacing="0" w:after="0" w:afterAutospacing="0" w:line="288" w:lineRule="auto"/>
        <w:ind w:firstLine="709"/>
        <w:jc w:val="both"/>
        <w:rPr>
          <w:szCs w:val="28"/>
        </w:rPr>
      </w:pPr>
    </w:p>
    <w:p w:rsidR="00CC2E24" w:rsidRPr="00F555C7" w:rsidRDefault="00CD7C46" w:rsidP="001E09D1">
      <w:pPr>
        <w:spacing w:line="288" w:lineRule="auto"/>
        <w:ind w:firstLine="709"/>
        <w:jc w:val="both"/>
      </w:pPr>
      <w:r w:rsidRPr="00F555C7">
        <w:rPr>
          <w:szCs w:val="28"/>
        </w:rPr>
        <w:t>С</w:t>
      </w:r>
      <w:r w:rsidR="001E09D1" w:rsidRPr="00F555C7">
        <w:rPr>
          <w:szCs w:val="28"/>
        </w:rPr>
        <w:t xml:space="preserve">портивные объекты размещены при образовательных учреждениях, что не позволяет заниматься спортом всем жителям </w:t>
      </w:r>
      <w:r w:rsidR="002704C6" w:rsidRPr="00F555C7">
        <w:rPr>
          <w:szCs w:val="28"/>
        </w:rPr>
        <w:t>района</w:t>
      </w:r>
      <w:r w:rsidR="001E09D1" w:rsidRPr="00F555C7">
        <w:rPr>
          <w:szCs w:val="28"/>
        </w:rPr>
        <w:t xml:space="preserve">. </w:t>
      </w:r>
      <w:r w:rsidR="001E09D1" w:rsidRPr="00F555C7">
        <w:t>Уровень развития материальной базы и инфраструктуры спорта в настоящее время не соответствует современным требованиям. Поэтому важнейшей задачей в области развития массового спорта является укрепление и модернизация материально-технической базы, создание условий для подготовки и привлечения к работе квалифицированных кадров.</w:t>
      </w:r>
    </w:p>
    <w:p w:rsidR="0075194B" w:rsidRPr="008B2186" w:rsidRDefault="0075194B" w:rsidP="001E09D1">
      <w:pPr>
        <w:spacing w:line="288" w:lineRule="auto"/>
        <w:ind w:firstLine="709"/>
        <w:jc w:val="both"/>
        <w:rPr>
          <w:color w:val="FF0000"/>
          <w:szCs w:val="28"/>
          <w:highlight w:val="green"/>
        </w:rPr>
      </w:pPr>
    </w:p>
    <w:p w:rsidR="00840EB0" w:rsidRPr="001F48E6" w:rsidRDefault="00164F33" w:rsidP="00204F97">
      <w:pPr>
        <w:spacing w:line="288" w:lineRule="auto"/>
        <w:contextualSpacing/>
        <w:jc w:val="center"/>
        <w:outlineLvl w:val="3"/>
        <w:rPr>
          <w:b/>
          <w:iCs/>
        </w:rPr>
      </w:pPr>
      <w:bookmarkStart w:id="52" w:name="_Toc286310106"/>
      <w:bookmarkStart w:id="53" w:name="_Toc120705186"/>
      <w:bookmarkEnd w:id="50"/>
      <w:bookmarkEnd w:id="51"/>
      <w:r w:rsidRPr="001F48E6">
        <w:rPr>
          <w:b/>
          <w:iCs/>
        </w:rPr>
        <w:t>3.5</w:t>
      </w:r>
      <w:r w:rsidR="00AE37A1" w:rsidRPr="001F48E6">
        <w:rPr>
          <w:b/>
          <w:iCs/>
        </w:rPr>
        <w:t>.3.</w:t>
      </w:r>
      <w:r w:rsidR="00EF39E6" w:rsidRPr="001F48E6">
        <w:rPr>
          <w:b/>
          <w:iCs/>
        </w:rPr>
        <w:t>4</w:t>
      </w:r>
      <w:r w:rsidR="00AE37A1" w:rsidRPr="001F48E6">
        <w:rPr>
          <w:b/>
          <w:iCs/>
        </w:rPr>
        <w:t>. Организация досуга</w:t>
      </w:r>
      <w:bookmarkEnd w:id="52"/>
      <w:bookmarkEnd w:id="53"/>
    </w:p>
    <w:p w:rsidR="00B825BA" w:rsidRPr="001F48E6" w:rsidRDefault="00B825BA" w:rsidP="00B825BA">
      <w:pPr>
        <w:pStyle w:val="aff8"/>
        <w:spacing w:line="288" w:lineRule="auto"/>
        <w:ind w:firstLine="709"/>
        <w:rPr>
          <w:sz w:val="24"/>
        </w:rPr>
      </w:pPr>
      <w:r w:rsidRPr="001F48E6">
        <w:rPr>
          <w:sz w:val="24"/>
        </w:rPr>
        <w:t>Основными направлениями деятельности учреждений культуры района являются патриотическое, духовно – нравственное возрождение и сохранение традиций прикладного искусства и народного творчества.</w:t>
      </w:r>
    </w:p>
    <w:p w:rsidR="00F555C7" w:rsidRPr="001F48E6" w:rsidRDefault="00F555C7" w:rsidP="00B825BA">
      <w:pPr>
        <w:pStyle w:val="aff8"/>
        <w:spacing w:line="288" w:lineRule="auto"/>
        <w:ind w:firstLine="709"/>
        <w:rPr>
          <w:sz w:val="24"/>
        </w:rPr>
      </w:pPr>
      <w:r w:rsidRPr="001F48E6">
        <w:rPr>
          <w:sz w:val="24"/>
        </w:rPr>
        <w:t xml:space="preserve">Всего в районе функционирует 27 учреждений культуры, в том числе 11 учреждений культурно-досугового типа, объединенных в одну сеть, 2 детские школы искусств, 13 библиотек, также объединенных в одну библиотечную систему.  </w:t>
      </w:r>
    </w:p>
    <w:p w:rsidR="00B825BA" w:rsidRPr="001F48E6" w:rsidRDefault="00B825BA" w:rsidP="00B825BA">
      <w:pPr>
        <w:pStyle w:val="aff8"/>
        <w:spacing w:line="288" w:lineRule="auto"/>
        <w:ind w:firstLine="709"/>
        <w:rPr>
          <w:sz w:val="24"/>
        </w:rPr>
      </w:pPr>
      <w:r w:rsidRPr="001F48E6">
        <w:rPr>
          <w:sz w:val="24"/>
        </w:rPr>
        <w:t xml:space="preserve">Организация районных конкурсов и праздников одна из главных задач в работе учреждений культуры, </w:t>
      </w:r>
      <w:r w:rsidR="00582129" w:rsidRPr="001F48E6">
        <w:rPr>
          <w:sz w:val="24"/>
        </w:rPr>
        <w:t>она позволяет</w:t>
      </w:r>
      <w:r w:rsidRPr="001F48E6">
        <w:rPr>
          <w:sz w:val="24"/>
        </w:rPr>
        <w:t xml:space="preserve"> развивать творческие способности, </w:t>
      </w:r>
      <w:r w:rsidR="00582129" w:rsidRPr="001F48E6">
        <w:rPr>
          <w:sz w:val="24"/>
        </w:rPr>
        <w:t>повышать художественный</w:t>
      </w:r>
      <w:r w:rsidRPr="001F48E6">
        <w:rPr>
          <w:sz w:val="24"/>
        </w:rPr>
        <w:t xml:space="preserve"> </w:t>
      </w:r>
      <w:r w:rsidR="00582129" w:rsidRPr="001F48E6">
        <w:rPr>
          <w:sz w:val="24"/>
        </w:rPr>
        <w:t>уровень, а</w:t>
      </w:r>
      <w:r w:rsidRPr="001F48E6">
        <w:rPr>
          <w:sz w:val="24"/>
        </w:rPr>
        <w:t xml:space="preserve"> также привлекать к участию в работе кружков и клубных формирований детей и подростков. </w:t>
      </w:r>
    </w:p>
    <w:p w:rsidR="00B825BA" w:rsidRPr="001F48E6" w:rsidRDefault="00B825BA" w:rsidP="00B825BA">
      <w:pPr>
        <w:pStyle w:val="aff8"/>
        <w:spacing w:line="288" w:lineRule="auto"/>
        <w:ind w:firstLine="709"/>
        <w:rPr>
          <w:sz w:val="24"/>
        </w:rPr>
      </w:pPr>
      <w:r w:rsidRPr="001F48E6">
        <w:rPr>
          <w:sz w:val="24"/>
        </w:rPr>
        <w:t>Уровень фактической обеспеченности культурно – досуговыми учреждениями</w:t>
      </w:r>
      <w:r w:rsidR="001F48E6" w:rsidRPr="001F48E6">
        <w:rPr>
          <w:sz w:val="24"/>
        </w:rPr>
        <w:t xml:space="preserve"> </w:t>
      </w:r>
      <w:r w:rsidRPr="001F48E6">
        <w:rPr>
          <w:sz w:val="24"/>
        </w:rPr>
        <w:t>составляет 100 %. В последующие годы этот показатель не изменится, т.к. закрытия учреждений не планируется.</w:t>
      </w:r>
    </w:p>
    <w:p w:rsidR="00B825BA" w:rsidRPr="001F48E6" w:rsidRDefault="00B825BA" w:rsidP="00B825BA">
      <w:pPr>
        <w:pStyle w:val="aff8"/>
        <w:spacing w:line="288" w:lineRule="auto"/>
        <w:ind w:firstLine="709"/>
        <w:rPr>
          <w:sz w:val="24"/>
        </w:rPr>
      </w:pPr>
      <w:r w:rsidRPr="001F48E6">
        <w:rPr>
          <w:sz w:val="24"/>
        </w:rPr>
        <w:t xml:space="preserve">Доступность библиотечных услуг для жителей населенных пунктов, где нет стационарных библиотек, компенсируется за счет библиотечных </w:t>
      </w:r>
      <w:r w:rsidR="00582129" w:rsidRPr="001F48E6">
        <w:rPr>
          <w:sz w:val="24"/>
        </w:rPr>
        <w:t>в нестационарные пункты</w:t>
      </w:r>
      <w:r w:rsidRPr="001F48E6">
        <w:rPr>
          <w:sz w:val="24"/>
        </w:rPr>
        <w:t xml:space="preserve"> выдачи.</w:t>
      </w:r>
    </w:p>
    <w:p w:rsidR="00B06C9E" w:rsidRPr="001F48E6" w:rsidRDefault="00B06C9E" w:rsidP="00B06C9E">
      <w:pPr>
        <w:pStyle w:val="aff8"/>
        <w:spacing w:line="288" w:lineRule="auto"/>
        <w:ind w:firstLine="709"/>
        <w:rPr>
          <w:sz w:val="24"/>
        </w:rPr>
      </w:pPr>
      <w:r w:rsidRPr="001F48E6">
        <w:rPr>
          <w:sz w:val="24"/>
        </w:rPr>
        <w:t>Перечень объектов организации досуга представлен в таблице ниже.</w:t>
      </w:r>
    </w:p>
    <w:p w:rsidR="00B06C9E" w:rsidRPr="001F48E6" w:rsidRDefault="00B06C9E" w:rsidP="0019633D">
      <w:pPr>
        <w:spacing w:line="288" w:lineRule="auto"/>
        <w:ind w:right="-1" w:firstLine="851"/>
        <w:contextualSpacing/>
        <w:jc w:val="right"/>
        <w:rPr>
          <w:bCs/>
          <w:i/>
        </w:rPr>
      </w:pPr>
      <w:r w:rsidRPr="001F48E6">
        <w:rPr>
          <w:bCs/>
          <w:i/>
        </w:rPr>
        <w:t xml:space="preserve">Таблица </w:t>
      </w:r>
      <w:r w:rsidR="0062217E">
        <w:rPr>
          <w:bCs/>
          <w:i/>
        </w:rPr>
        <w:t>9</w:t>
      </w:r>
    </w:p>
    <w:p w:rsidR="00B06C9E" w:rsidRPr="001F48E6" w:rsidRDefault="00B06C9E" w:rsidP="00B06C9E">
      <w:pPr>
        <w:spacing w:line="288" w:lineRule="auto"/>
        <w:ind w:firstLine="851"/>
        <w:contextualSpacing/>
        <w:jc w:val="center"/>
        <w:rPr>
          <w:b/>
          <w:bCs/>
          <w:i/>
        </w:rPr>
      </w:pPr>
      <w:r w:rsidRPr="001F48E6">
        <w:rPr>
          <w:b/>
          <w:bCs/>
          <w:i/>
        </w:rPr>
        <w:t>У</w:t>
      </w:r>
      <w:r w:rsidR="00B825BA" w:rsidRPr="001F48E6">
        <w:rPr>
          <w:b/>
          <w:bCs/>
          <w:i/>
        </w:rPr>
        <w:t>чреждения организации досуга</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50"/>
        <w:gridCol w:w="1895"/>
        <w:gridCol w:w="1507"/>
        <w:gridCol w:w="1093"/>
        <w:gridCol w:w="1236"/>
        <w:gridCol w:w="1146"/>
      </w:tblGrid>
      <w:tr w:rsidR="001F48E6" w:rsidRPr="001F48E6" w:rsidTr="00E612FA">
        <w:trPr>
          <w:cantSplit/>
          <w:trHeight w:val="451"/>
        </w:trPr>
        <w:tc>
          <w:tcPr>
            <w:tcW w:w="534" w:type="dxa"/>
            <w:vMerge w:val="restart"/>
            <w:shd w:val="clear" w:color="auto" w:fill="CCFFCC"/>
            <w:vAlign w:val="center"/>
          </w:tcPr>
          <w:p w:rsidR="00B825BA" w:rsidRPr="001F48E6" w:rsidRDefault="00B825BA" w:rsidP="00E612FA">
            <w:pPr>
              <w:jc w:val="center"/>
              <w:rPr>
                <w:sz w:val="20"/>
                <w:szCs w:val="20"/>
              </w:rPr>
            </w:pPr>
            <w:r w:rsidRPr="001F48E6">
              <w:rPr>
                <w:sz w:val="20"/>
                <w:szCs w:val="20"/>
              </w:rPr>
              <w:t>№№</w:t>
            </w:r>
          </w:p>
          <w:p w:rsidR="00B825BA" w:rsidRPr="001F48E6" w:rsidRDefault="00B825BA" w:rsidP="00E612FA">
            <w:pPr>
              <w:jc w:val="center"/>
              <w:rPr>
                <w:sz w:val="20"/>
                <w:szCs w:val="20"/>
              </w:rPr>
            </w:pPr>
            <w:r w:rsidRPr="001F48E6">
              <w:rPr>
                <w:sz w:val="20"/>
                <w:szCs w:val="20"/>
              </w:rPr>
              <w:t>п/п</w:t>
            </w:r>
          </w:p>
        </w:tc>
        <w:tc>
          <w:tcPr>
            <w:tcW w:w="2450" w:type="dxa"/>
            <w:vMerge w:val="restart"/>
            <w:shd w:val="clear" w:color="auto" w:fill="CCFFCC"/>
            <w:vAlign w:val="center"/>
          </w:tcPr>
          <w:p w:rsidR="00B825BA" w:rsidRPr="001F48E6" w:rsidRDefault="00B825BA" w:rsidP="00E612FA">
            <w:pPr>
              <w:jc w:val="center"/>
              <w:rPr>
                <w:sz w:val="20"/>
                <w:szCs w:val="20"/>
              </w:rPr>
            </w:pPr>
            <w:r w:rsidRPr="001F48E6">
              <w:rPr>
                <w:sz w:val="20"/>
                <w:szCs w:val="20"/>
              </w:rPr>
              <w:t>Учреждения, предприятия, сооружения</w:t>
            </w:r>
          </w:p>
        </w:tc>
        <w:tc>
          <w:tcPr>
            <w:tcW w:w="1895" w:type="dxa"/>
            <w:vMerge w:val="restart"/>
            <w:shd w:val="clear" w:color="auto" w:fill="CCFFCC"/>
            <w:vAlign w:val="center"/>
          </w:tcPr>
          <w:p w:rsidR="00B825BA" w:rsidRPr="001F48E6" w:rsidRDefault="00B825BA" w:rsidP="00E612FA">
            <w:pPr>
              <w:jc w:val="center"/>
              <w:rPr>
                <w:sz w:val="20"/>
                <w:szCs w:val="20"/>
              </w:rPr>
            </w:pPr>
            <w:r w:rsidRPr="001F48E6">
              <w:rPr>
                <w:sz w:val="20"/>
                <w:szCs w:val="20"/>
              </w:rPr>
              <w:t>Местоположение</w:t>
            </w:r>
          </w:p>
        </w:tc>
        <w:tc>
          <w:tcPr>
            <w:tcW w:w="4982" w:type="dxa"/>
            <w:gridSpan w:val="4"/>
            <w:shd w:val="clear" w:color="auto" w:fill="CCFFCC"/>
            <w:vAlign w:val="center"/>
          </w:tcPr>
          <w:p w:rsidR="00B825BA" w:rsidRPr="001F48E6" w:rsidRDefault="00B825BA" w:rsidP="00E612FA">
            <w:pPr>
              <w:jc w:val="center"/>
              <w:rPr>
                <w:sz w:val="20"/>
                <w:szCs w:val="20"/>
              </w:rPr>
            </w:pPr>
            <w:r w:rsidRPr="001F48E6">
              <w:rPr>
                <w:sz w:val="20"/>
                <w:szCs w:val="20"/>
              </w:rPr>
              <w:t>Емкость (кв.м), вместимость(чел.)</w:t>
            </w:r>
          </w:p>
        </w:tc>
      </w:tr>
      <w:tr w:rsidR="001F48E6" w:rsidRPr="001F48E6" w:rsidTr="00E612FA">
        <w:trPr>
          <w:cantSplit/>
          <w:trHeight w:val="241"/>
        </w:trPr>
        <w:tc>
          <w:tcPr>
            <w:tcW w:w="534" w:type="dxa"/>
            <w:vMerge/>
            <w:shd w:val="clear" w:color="auto" w:fill="CCFFCC"/>
            <w:vAlign w:val="center"/>
          </w:tcPr>
          <w:p w:rsidR="00B825BA" w:rsidRPr="001F48E6" w:rsidRDefault="00B825BA" w:rsidP="00E612FA">
            <w:pPr>
              <w:jc w:val="center"/>
              <w:rPr>
                <w:bCs/>
                <w:sz w:val="20"/>
                <w:szCs w:val="20"/>
              </w:rPr>
            </w:pPr>
          </w:p>
        </w:tc>
        <w:tc>
          <w:tcPr>
            <w:tcW w:w="2450" w:type="dxa"/>
            <w:vMerge/>
            <w:shd w:val="clear" w:color="auto" w:fill="CCFFCC"/>
            <w:vAlign w:val="center"/>
          </w:tcPr>
          <w:p w:rsidR="00B825BA" w:rsidRPr="001F48E6" w:rsidRDefault="00B825BA" w:rsidP="00E612FA">
            <w:pPr>
              <w:jc w:val="center"/>
              <w:rPr>
                <w:bCs/>
                <w:sz w:val="20"/>
                <w:szCs w:val="20"/>
              </w:rPr>
            </w:pPr>
          </w:p>
        </w:tc>
        <w:tc>
          <w:tcPr>
            <w:tcW w:w="1895" w:type="dxa"/>
            <w:vMerge/>
            <w:shd w:val="clear" w:color="auto" w:fill="CCFFCC"/>
            <w:vAlign w:val="center"/>
          </w:tcPr>
          <w:p w:rsidR="00B825BA" w:rsidRPr="001F48E6" w:rsidRDefault="00B825BA" w:rsidP="00E612FA">
            <w:pPr>
              <w:jc w:val="center"/>
              <w:rPr>
                <w:bCs/>
                <w:sz w:val="20"/>
                <w:szCs w:val="20"/>
              </w:rPr>
            </w:pPr>
          </w:p>
        </w:tc>
        <w:tc>
          <w:tcPr>
            <w:tcW w:w="1507" w:type="dxa"/>
            <w:shd w:val="clear" w:color="auto" w:fill="CCFFCC"/>
            <w:vAlign w:val="center"/>
          </w:tcPr>
          <w:p w:rsidR="00B825BA" w:rsidRPr="001F48E6" w:rsidRDefault="00B825BA" w:rsidP="00E612FA">
            <w:pPr>
              <w:jc w:val="center"/>
              <w:rPr>
                <w:sz w:val="20"/>
                <w:szCs w:val="20"/>
              </w:rPr>
            </w:pPr>
            <w:r w:rsidRPr="001F48E6">
              <w:rPr>
                <w:sz w:val="20"/>
                <w:szCs w:val="20"/>
              </w:rPr>
              <w:t>ед. измерения</w:t>
            </w:r>
          </w:p>
        </w:tc>
        <w:tc>
          <w:tcPr>
            <w:tcW w:w="1093" w:type="dxa"/>
            <w:shd w:val="clear" w:color="auto" w:fill="CCFFCC"/>
            <w:vAlign w:val="center"/>
          </w:tcPr>
          <w:p w:rsidR="00B825BA" w:rsidRPr="001F48E6" w:rsidRDefault="00B825BA" w:rsidP="00E612FA">
            <w:pPr>
              <w:jc w:val="center"/>
              <w:rPr>
                <w:sz w:val="20"/>
                <w:szCs w:val="20"/>
              </w:rPr>
            </w:pPr>
            <w:r w:rsidRPr="001F48E6">
              <w:rPr>
                <w:sz w:val="20"/>
                <w:szCs w:val="20"/>
              </w:rPr>
              <w:t>по проекту</w:t>
            </w:r>
          </w:p>
        </w:tc>
        <w:tc>
          <w:tcPr>
            <w:tcW w:w="1236" w:type="dxa"/>
            <w:shd w:val="clear" w:color="auto" w:fill="CCFFCC"/>
            <w:vAlign w:val="center"/>
          </w:tcPr>
          <w:p w:rsidR="00B825BA" w:rsidRPr="001F48E6" w:rsidRDefault="00B825BA" w:rsidP="00E612FA">
            <w:pPr>
              <w:jc w:val="center"/>
              <w:rPr>
                <w:sz w:val="20"/>
                <w:szCs w:val="20"/>
              </w:rPr>
            </w:pPr>
            <w:r w:rsidRPr="001F48E6">
              <w:rPr>
                <w:sz w:val="20"/>
                <w:szCs w:val="20"/>
              </w:rPr>
              <w:t>фактически</w:t>
            </w:r>
          </w:p>
        </w:tc>
        <w:tc>
          <w:tcPr>
            <w:tcW w:w="1146" w:type="dxa"/>
            <w:shd w:val="clear" w:color="auto" w:fill="CCFFCC"/>
            <w:vAlign w:val="center"/>
          </w:tcPr>
          <w:p w:rsidR="00B825BA" w:rsidRPr="001F48E6" w:rsidRDefault="00B825BA" w:rsidP="00E612FA">
            <w:pPr>
              <w:jc w:val="center"/>
              <w:rPr>
                <w:sz w:val="20"/>
                <w:szCs w:val="20"/>
              </w:rPr>
            </w:pPr>
            <w:r w:rsidRPr="001F48E6">
              <w:rPr>
                <w:sz w:val="20"/>
                <w:szCs w:val="20"/>
              </w:rPr>
              <w:t>% износа</w:t>
            </w:r>
          </w:p>
        </w:tc>
      </w:tr>
      <w:tr w:rsidR="001F48E6" w:rsidRPr="001F48E6" w:rsidTr="00E612FA">
        <w:trPr>
          <w:trHeight w:val="70"/>
        </w:trPr>
        <w:tc>
          <w:tcPr>
            <w:tcW w:w="534" w:type="dxa"/>
            <w:shd w:val="clear" w:color="auto" w:fill="CCFFCC"/>
            <w:vAlign w:val="center"/>
          </w:tcPr>
          <w:p w:rsidR="00B825BA" w:rsidRPr="001F48E6" w:rsidRDefault="00B825BA" w:rsidP="00E612FA">
            <w:pPr>
              <w:jc w:val="center"/>
              <w:rPr>
                <w:sz w:val="20"/>
                <w:szCs w:val="20"/>
              </w:rPr>
            </w:pPr>
            <w:r w:rsidRPr="001F48E6">
              <w:rPr>
                <w:sz w:val="20"/>
                <w:szCs w:val="20"/>
              </w:rPr>
              <w:t>1</w:t>
            </w:r>
          </w:p>
        </w:tc>
        <w:tc>
          <w:tcPr>
            <w:tcW w:w="2450" w:type="dxa"/>
            <w:shd w:val="clear" w:color="auto" w:fill="CCFFCC"/>
            <w:vAlign w:val="center"/>
          </w:tcPr>
          <w:p w:rsidR="00B825BA" w:rsidRPr="001F48E6" w:rsidRDefault="00B825BA" w:rsidP="00E612FA">
            <w:pPr>
              <w:jc w:val="center"/>
              <w:rPr>
                <w:sz w:val="20"/>
                <w:szCs w:val="20"/>
              </w:rPr>
            </w:pPr>
            <w:r w:rsidRPr="001F48E6">
              <w:rPr>
                <w:sz w:val="20"/>
                <w:szCs w:val="20"/>
              </w:rPr>
              <w:t>2</w:t>
            </w:r>
          </w:p>
        </w:tc>
        <w:tc>
          <w:tcPr>
            <w:tcW w:w="1895" w:type="dxa"/>
            <w:shd w:val="clear" w:color="auto" w:fill="CCFFCC"/>
            <w:vAlign w:val="center"/>
          </w:tcPr>
          <w:p w:rsidR="00B825BA" w:rsidRPr="001F48E6" w:rsidRDefault="00B825BA" w:rsidP="00E612FA">
            <w:pPr>
              <w:jc w:val="center"/>
              <w:rPr>
                <w:sz w:val="20"/>
                <w:szCs w:val="20"/>
              </w:rPr>
            </w:pPr>
            <w:r w:rsidRPr="001F48E6">
              <w:rPr>
                <w:sz w:val="20"/>
                <w:szCs w:val="20"/>
              </w:rPr>
              <w:t>3</w:t>
            </w:r>
          </w:p>
        </w:tc>
        <w:tc>
          <w:tcPr>
            <w:tcW w:w="1507" w:type="dxa"/>
            <w:shd w:val="clear" w:color="auto" w:fill="CCFFCC"/>
            <w:vAlign w:val="center"/>
          </w:tcPr>
          <w:p w:rsidR="00B825BA" w:rsidRPr="001F48E6" w:rsidRDefault="00B825BA" w:rsidP="00E612FA">
            <w:pPr>
              <w:jc w:val="center"/>
              <w:rPr>
                <w:sz w:val="20"/>
                <w:szCs w:val="20"/>
              </w:rPr>
            </w:pPr>
            <w:r w:rsidRPr="001F48E6">
              <w:rPr>
                <w:sz w:val="20"/>
                <w:szCs w:val="20"/>
              </w:rPr>
              <w:t>4</w:t>
            </w:r>
          </w:p>
        </w:tc>
        <w:tc>
          <w:tcPr>
            <w:tcW w:w="1093" w:type="dxa"/>
            <w:shd w:val="clear" w:color="auto" w:fill="CCFFCC"/>
            <w:vAlign w:val="center"/>
          </w:tcPr>
          <w:p w:rsidR="00B825BA" w:rsidRPr="001F48E6" w:rsidRDefault="00B825BA" w:rsidP="00E612FA">
            <w:pPr>
              <w:jc w:val="center"/>
              <w:rPr>
                <w:sz w:val="20"/>
                <w:szCs w:val="20"/>
              </w:rPr>
            </w:pPr>
            <w:r w:rsidRPr="001F48E6">
              <w:rPr>
                <w:sz w:val="20"/>
                <w:szCs w:val="20"/>
              </w:rPr>
              <w:t>5</w:t>
            </w:r>
          </w:p>
        </w:tc>
        <w:tc>
          <w:tcPr>
            <w:tcW w:w="1236" w:type="dxa"/>
            <w:shd w:val="clear" w:color="auto" w:fill="CCFFCC"/>
            <w:vAlign w:val="center"/>
          </w:tcPr>
          <w:p w:rsidR="00B825BA" w:rsidRPr="001F48E6" w:rsidRDefault="00B825BA" w:rsidP="00E612FA">
            <w:pPr>
              <w:jc w:val="center"/>
              <w:rPr>
                <w:sz w:val="20"/>
                <w:szCs w:val="20"/>
              </w:rPr>
            </w:pPr>
            <w:r w:rsidRPr="001F48E6">
              <w:rPr>
                <w:sz w:val="20"/>
                <w:szCs w:val="20"/>
              </w:rPr>
              <w:t>6</w:t>
            </w:r>
          </w:p>
        </w:tc>
        <w:tc>
          <w:tcPr>
            <w:tcW w:w="1146" w:type="dxa"/>
            <w:shd w:val="clear" w:color="auto" w:fill="CCFFCC"/>
            <w:vAlign w:val="center"/>
          </w:tcPr>
          <w:p w:rsidR="00B825BA" w:rsidRPr="001F48E6" w:rsidRDefault="00B825BA" w:rsidP="00E612FA">
            <w:pPr>
              <w:jc w:val="center"/>
              <w:rPr>
                <w:sz w:val="20"/>
                <w:szCs w:val="20"/>
              </w:rPr>
            </w:pPr>
            <w:r w:rsidRPr="001F48E6">
              <w:rPr>
                <w:sz w:val="20"/>
                <w:szCs w:val="20"/>
              </w:rPr>
              <w:t>7</w:t>
            </w:r>
          </w:p>
        </w:tc>
      </w:tr>
      <w:tr w:rsidR="00F555C7" w:rsidRPr="001F48E6" w:rsidTr="00E612FA">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1F48E6" w:rsidP="00F555C7">
            <w:pPr>
              <w:jc w:val="center"/>
              <w:rPr>
                <w:bCs/>
                <w:sz w:val="20"/>
                <w:szCs w:val="20"/>
              </w:rPr>
            </w:pPr>
            <w:r w:rsidRPr="001F48E6">
              <w:rPr>
                <w:bCs/>
                <w:sz w:val="20"/>
                <w:szCs w:val="20"/>
              </w:rPr>
              <w:t>1</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rPr>
                <w:bCs/>
                <w:sz w:val="20"/>
                <w:szCs w:val="20"/>
              </w:rPr>
            </w:pPr>
            <w:r w:rsidRPr="001F48E6">
              <w:rPr>
                <w:bCs/>
                <w:sz w:val="20"/>
                <w:szCs w:val="20"/>
              </w:rPr>
              <w:t>МБУК «ЦМДК Дубровского района»</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r w:rsidRPr="001F48E6">
              <w:rPr>
                <w:sz w:val="20"/>
                <w:szCs w:val="20"/>
              </w:rPr>
              <w:t>214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r>
      <w:tr w:rsidR="00F555C7" w:rsidRPr="001F48E6" w:rsidTr="00E612FA">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1F48E6" w:rsidP="00F555C7">
            <w:pPr>
              <w:jc w:val="center"/>
              <w:rPr>
                <w:bCs/>
                <w:sz w:val="20"/>
                <w:szCs w:val="20"/>
              </w:rPr>
            </w:pPr>
            <w:r w:rsidRPr="001F48E6">
              <w:rPr>
                <w:bCs/>
                <w:sz w:val="20"/>
                <w:szCs w:val="20"/>
              </w:rPr>
              <w:t>2</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rPr>
                <w:bCs/>
                <w:sz w:val="20"/>
                <w:szCs w:val="20"/>
              </w:rPr>
            </w:pPr>
            <w:r w:rsidRPr="001F48E6">
              <w:rPr>
                <w:bCs/>
                <w:sz w:val="20"/>
                <w:szCs w:val="20"/>
              </w:rPr>
              <w:t>Филиал «Немерской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r w:rsidRPr="001F48E6">
              <w:rPr>
                <w:sz w:val="20"/>
                <w:szCs w:val="20"/>
              </w:rPr>
              <w:t>60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r>
      <w:tr w:rsidR="00F555C7" w:rsidRPr="001F48E6" w:rsidTr="00E612FA">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1F48E6" w:rsidP="00F555C7">
            <w:pPr>
              <w:jc w:val="center"/>
              <w:rPr>
                <w:bCs/>
                <w:sz w:val="20"/>
                <w:szCs w:val="20"/>
              </w:rPr>
            </w:pPr>
            <w:r w:rsidRPr="001F48E6">
              <w:rPr>
                <w:bCs/>
                <w:sz w:val="20"/>
                <w:szCs w:val="20"/>
              </w:rPr>
              <w:t>3</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rPr>
                <w:bCs/>
                <w:sz w:val="20"/>
                <w:szCs w:val="20"/>
              </w:rPr>
            </w:pPr>
            <w:r w:rsidRPr="001F48E6">
              <w:rPr>
                <w:bCs/>
                <w:sz w:val="20"/>
                <w:szCs w:val="20"/>
              </w:rPr>
              <w:t>Филиал «Давыдчинский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r w:rsidRPr="001F48E6">
              <w:rPr>
                <w:sz w:val="20"/>
                <w:szCs w:val="20"/>
              </w:rPr>
              <w:t>40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F555C7" w:rsidRPr="001F48E6" w:rsidRDefault="00F555C7" w:rsidP="00F555C7">
            <w:pPr>
              <w:jc w:val="center"/>
              <w:rPr>
                <w:sz w:val="20"/>
                <w:szCs w:val="20"/>
              </w:rPr>
            </w:pP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4</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МБУК ЦМДК Дубровского района Стуктурное поразделение «Алешинский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с. Алешня,                ул. Администра-тивная, д. 7</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500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500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96</w:t>
            </w: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5</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Дом культуры</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д. Пеклино, ул. Калинина, д.32</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1164.7 кв.м /400чел.</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1164,7 кв.м/400чел.</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1164,7 кв.м./300 чел.</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80</w:t>
            </w: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6</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Сельский дом культуры</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д. Мареевка ул. Клубная, д.1</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149,8 кв.м/100чел.</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149,8 кв.м./100чел</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149,8 кв.м /50чел.</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100</w:t>
            </w: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7</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МБУК «ЦМДК Дубровского района» структурное подразделение «Рековичский сельский Дом культуры»</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с. Рековичи, ул. Журавлева, д. 19</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Человек, кв.м.</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300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300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30</w:t>
            </w: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8</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Рябчинский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с.Рябчи у.л.Центральная 39</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 xml:space="preserve"> чел.</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300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300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80</w:t>
            </w: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9</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МБУК «ЦМДК Дубровского района» в структурном подразделении «Сещинский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п. Сеща, ул.Центральная д.14</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Человек..</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150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10</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МБУК «ЦМДК Дубровского района» в структурном подразделении «Сещинский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д. Радичи ул. Центральная д.3 а</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Человек.</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20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r>
      <w:tr w:rsidR="001F48E6" w:rsidRPr="001F48E6" w:rsidTr="001F48E6">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bCs/>
                <w:sz w:val="20"/>
                <w:szCs w:val="20"/>
              </w:rPr>
            </w:pPr>
            <w:r w:rsidRPr="001F48E6">
              <w:rPr>
                <w:bCs/>
                <w:sz w:val="20"/>
                <w:szCs w:val="20"/>
              </w:rPr>
              <w:t>11</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rPr>
                <w:bCs/>
                <w:sz w:val="20"/>
                <w:szCs w:val="20"/>
              </w:rPr>
            </w:pPr>
            <w:r w:rsidRPr="001F48E6">
              <w:rPr>
                <w:bCs/>
                <w:sz w:val="20"/>
                <w:szCs w:val="20"/>
              </w:rPr>
              <w:t>МБУК «ЦМДК Дубровского района» в структурном подразделении «Старо-Колышинский СДК»</w:t>
            </w: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д. Ст.Колышкино, ул. Центральная д.36</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Человек.</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r w:rsidRPr="001F48E6">
              <w:rPr>
                <w:sz w:val="20"/>
                <w:szCs w:val="20"/>
              </w:rPr>
              <w:t>100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1F48E6" w:rsidRPr="001F48E6" w:rsidRDefault="001F48E6" w:rsidP="001F48E6">
            <w:pPr>
              <w:jc w:val="center"/>
              <w:rPr>
                <w:sz w:val="20"/>
                <w:szCs w:val="20"/>
              </w:rPr>
            </w:pPr>
          </w:p>
        </w:tc>
      </w:tr>
    </w:tbl>
    <w:p w:rsidR="00F555C7" w:rsidRPr="001F48E6" w:rsidRDefault="00F555C7" w:rsidP="001E09D1">
      <w:pPr>
        <w:spacing w:line="288" w:lineRule="auto"/>
        <w:ind w:firstLine="709"/>
        <w:jc w:val="both"/>
        <w:rPr>
          <w:szCs w:val="28"/>
        </w:rPr>
      </w:pPr>
    </w:p>
    <w:p w:rsidR="001E09D1" w:rsidRDefault="001E09D1" w:rsidP="001E09D1">
      <w:pPr>
        <w:spacing w:line="288" w:lineRule="auto"/>
        <w:ind w:firstLine="709"/>
        <w:jc w:val="both"/>
        <w:rPr>
          <w:szCs w:val="28"/>
        </w:rPr>
      </w:pPr>
      <w:r w:rsidRPr="001F48E6">
        <w:rPr>
          <w:szCs w:val="28"/>
        </w:rPr>
        <w:t xml:space="preserve">Развитие духовного и культурного потенциала </w:t>
      </w:r>
      <w:r w:rsidR="002704C6" w:rsidRPr="001F48E6">
        <w:rPr>
          <w:szCs w:val="28"/>
        </w:rPr>
        <w:t>района</w:t>
      </w:r>
      <w:r w:rsidRPr="001F48E6">
        <w:rPr>
          <w:szCs w:val="28"/>
        </w:rPr>
        <w:t xml:space="preserve"> должно предусматривать расширение сети учреждений культуры и искусства, повышение качества и количества предоставляемых услуг, организацию новых типов учреждений культурно - досуговой деятельности - многопрофильных центров культурно - досугового назначения, клубов по интересам, семейных, детских развлекательных комплексов и др.</w:t>
      </w:r>
    </w:p>
    <w:p w:rsidR="00B06C9E" w:rsidRPr="008B2186" w:rsidRDefault="00B06C9E" w:rsidP="001E09D1">
      <w:pPr>
        <w:spacing w:line="288" w:lineRule="auto"/>
        <w:ind w:firstLine="709"/>
        <w:jc w:val="both"/>
        <w:rPr>
          <w:color w:val="FF0000"/>
          <w:szCs w:val="28"/>
        </w:rPr>
      </w:pPr>
    </w:p>
    <w:p w:rsidR="00B62B94" w:rsidRPr="000A5064" w:rsidRDefault="00164F33" w:rsidP="001726F7">
      <w:pPr>
        <w:spacing w:line="288" w:lineRule="auto"/>
        <w:contextualSpacing/>
        <w:jc w:val="center"/>
        <w:outlineLvl w:val="3"/>
        <w:rPr>
          <w:b/>
          <w:iCs/>
          <w:szCs w:val="28"/>
        </w:rPr>
      </w:pPr>
      <w:bookmarkStart w:id="54" w:name="_Toc120705187"/>
      <w:r w:rsidRPr="000A5064">
        <w:rPr>
          <w:b/>
          <w:iCs/>
          <w:szCs w:val="28"/>
        </w:rPr>
        <w:t>3.5.</w:t>
      </w:r>
      <w:r w:rsidR="00B62B94" w:rsidRPr="000A5064">
        <w:rPr>
          <w:b/>
          <w:iCs/>
          <w:szCs w:val="28"/>
        </w:rPr>
        <w:t>3.</w:t>
      </w:r>
      <w:r w:rsidR="00204F97" w:rsidRPr="000A5064">
        <w:rPr>
          <w:b/>
          <w:iCs/>
          <w:szCs w:val="28"/>
        </w:rPr>
        <w:t>5</w:t>
      </w:r>
      <w:r w:rsidR="00B62B94" w:rsidRPr="000A5064">
        <w:rPr>
          <w:b/>
          <w:iCs/>
          <w:szCs w:val="28"/>
        </w:rPr>
        <w:t xml:space="preserve">. </w:t>
      </w:r>
      <w:r w:rsidR="00B62B94" w:rsidRPr="000A5064">
        <w:rPr>
          <w:b/>
          <w:iCs/>
        </w:rPr>
        <w:t>Бытовое</w:t>
      </w:r>
      <w:r w:rsidR="00B62B94" w:rsidRPr="000A5064">
        <w:rPr>
          <w:b/>
          <w:iCs/>
          <w:szCs w:val="28"/>
        </w:rPr>
        <w:t xml:space="preserve"> обслуживание</w:t>
      </w:r>
      <w:bookmarkEnd w:id="54"/>
    </w:p>
    <w:p w:rsidR="000C2CAA" w:rsidRPr="000A5064" w:rsidRDefault="000C2CAA" w:rsidP="000C2CAA">
      <w:pPr>
        <w:spacing w:line="288" w:lineRule="auto"/>
        <w:ind w:firstLine="709"/>
        <w:jc w:val="both"/>
        <w:rPr>
          <w:szCs w:val="28"/>
        </w:rPr>
      </w:pPr>
      <w:r w:rsidRPr="000A5064">
        <w:rPr>
          <w:szCs w:val="28"/>
        </w:rPr>
        <w:t xml:space="preserve">Обеспечение бытового обслуживания населения является важной задачей для органов местного самоуправления. Развитие системы объектов торговли, общественного питания, связи создает благоприятный инвестиционный климат, позволяя обеспечить достойные условия проживания местного населения и привлекаемых специалистов, что не может не оказать положительного воздействия на развитие экономики, в первую очередь, на отрасли, требующие привлечения внешних трудовых ресурсов, а также сократить отток населения. </w:t>
      </w:r>
    </w:p>
    <w:p w:rsidR="00E021DF" w:rsidRPr="000A5064" w:rsidRDefault="00E021DF" w:rsidP="000C2CAA">
      <w:pPr>
        <w:spacing w:line="288" w:lineRule="auto"/>
        <w:ind w:firstLine="709"/>
        <w:jc w:val="both"/>
        <w:rPr>
          <w:iCs/>
          <w:szCs w:val="28"/>
        </w:rPr>
      </w:pPr>
      <w:r w:rsidRPr="000A5064">
        <w:rPr>
          <w:szCs w:val="28"/>
        </w:rPr>
        <w:t xml:space="preserve">На территории поселения действуют более </w:t>
      </w:r>
      <w:r w:rsidR="000A5064" w:rsidRPr="000A5064">
        <w:rPr>
          <w:szCs w:val="28"/>
        </w:rPr>
        <w:t>90</w:t>
      </w:r>
      <w:r w:rsidRPr="000A5064">
        <w:rPr>
          <w:szCs w:val="28"/>
        </w:rPr>
        <w:t xml:space="preserve"> магазинов</w:t>
      </w:r>
      <w:r w:rsidRPr="000A5064">
        <w:rPr>
          <w:iCs/>
          <w:szCs w:val="28"/>
        </w:rPr>
        <w:t xml:space="preserve"> </w:t>
      </w:r>
    </w:p>
    <w:p w:rsidR="000C2CAA" w:rsidRPr="000A5064" w:rsidRDefault="000C2CAA" w:rsidP="000C2CAA">
      <w:pPr>
        <w:spacing w:line="288" w:lineRule="auto"/>
        <w:ind w:firstLine="709"/>
        <w:jc w:val="both"/>
        <w:rPr>
          <w:iCs/>
          <w:szCs w:val="28"/>
        </w:rPr>
      </w:pPr>
      <w:r w:rsidRPr="000A5064">
        <w:rPr>
          <w:iCs/>
          <w:szCs w:val="28"/>
        </w:rPr>
        <w:t xml:space="preserve">Уровень обеспеченности магазинами продовольственных и непродовольственных товаров соответствуют нормативному уровню, однако данный показатель носит ориентировочный характер, а реальные потребности современного рыночного общества его существенно превышают. </w:t>
      </w:r>
    </w:p>
    <w:p w:rsidR="00E612FA" w:rsidRPr="0062217E" w:rsidRDefault="00E612FA" w:rsidP="00965F3E">
      <w:pPr>
        <w:spacing w:line="288" w:lineRule="auto"/>
        <w:ind w:right="707" w:firstLine="567"/>
        <w:contextualSpacing/>
        <w:jc w:val="right"/>
        <w:rPr>
          <w:i/>
          <w:iCs/>
          <w:szCs w:val="28"/>
        </w:rPr>
      </w:pPr>
      <w:r w:rsidRPr="0062217E">
        <w:rPr>
          <w:i/>
          <w:iCs/>
          <w:szCs w:val="28"/>
        </w:rPr>
        <w:t>Таблица 10</w:t>
      </w:r>
    </w:p>
    <w:p w:rsidR="00E612FA" w:rsidRPr="0062217E" w:rsidRDefault="00E612FA" w:rsidP="00E612FA">
      <w:pPr>
        <w:spacing w:line="288" w:lineRule="auto"/>
        <w:contextualSpacing/>
        <w:jc w:val="center"/>
        <w:rPr>
          <w:b/>
          <w:i/>
          <w:iCs/>
          <w:szCs w:val="28"/>
        </w:rPr>
      </w:pPr>
      <w:r w:rsidRPr="0062217E">
        <w:rPr>
          <w:b/>
          <w:i/>
          <w:iCs/>
          <w:szCs w:val="28"/>
        </w:rPr>
        <w:t>Перечень объектов торговли</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915"/>
        <w:gridCol w:w="2835"/>
      </w:tblGrid>
      <w:tr w:rsidR="00026C4F" w:rsidRPr="0062217E" w:rsidTr="00026C4F">
        <w:trPr>
          <w:trHeight w:val="518"/>
          <w:jc w:val="center"/>
        </w:trPr>
        <w:tc>
          <w:tcPr>
            <w:tcW w:w="1325" w:type="dxa"/>
            <w:shd w:val="clear" w:color="auto" w:fill="CCFFCC"/>
            <w:vAlign w:val="center"/>
          </w:tcPr>
          <w:p w:rsidR="00026C4F" w:rsidRPr="0062217E" w:rsidRDefault="00026C4F" w:rsidP="00026C4F">
            <w:pPr>
              <w:jc w:val="center"/>
            </w:pPr>
            <w:r w:rsidRPr="0062217E">
              <w:t>№ пп</w:t>
            </w:r>
          </w:p>
        </w:tc>
        <w:tc>
          <w:tcPr>
            <w:tcW w:w="3915" w:type="dxa"/>
            <w:shd w:val="clear" w:color="auto" w:fill="CCFFCC"/>
            <w:vAlign w:val="center"/>
          </w:tcPr>
          <w:p w:rsidR="00026C4F" w:rsidRPr="0062217E" w:rsidRDefault="00026C4F" w:rsidP="00026C4F">
            <w:pPr>
              <w:jc w:val="center"/>
            </w:pPr>
            <w:r w:rsidRPr="0062217E">
              <w:t>Показатели</w:t>
            </w:r>
          </w:p>
        </w:tc>
        <w:tc>
          <w:tcPr>
            <w:tcW w:w="2835" w:type="dxa"/>
            <w:shd w:val="clear" w:color="auto" w:fill="CCFFCC"/>
            <w:vAlign w:val="center"/>
          </w:tcPr>
          <w:p w:rsidR="00026C4F" w:rsidRPr="0062217E" w:rsidRDefault="00026C4F" w:rsidP="00026C4F">
            <w:pPr>
              <w:jc w:val="center"/>
              <w:rPr>
                <w:bCs/>
              </w:rPr>
            </w:pPr>
            <w:r w:rsidRPr="0062217E">
              <w:rPr>
                <w:bCs/>
              </w:rPr>
              <w:t>Кол-во</w:t>
            </w:r>
          </w:p>
        </w:tc>
      </w:tr>
      <w:tr w:rsidR="00026C4F" w:rsidRPr="0062217E" w:rsidTr="00026C4F">
        <w:trPr>
          <w:trHeight w:val="463"/>
          <w:jc w:val="center"/>
        </w:trPr>
        <w:tc>
          <w:tcPr>
            <w:tcW w:w="1325" w:type="dxa"/>
            <w:vAlign w:val="center"/>
          </w:tcPr>
          <w:p w:rsidR="00026C4F" w:rsidRPr="0062217E" w:rsidRDefault="00026C4F" w:rsidP="00026C4F">
            <w:pPr>
              <w:jc w:val="center"/>
              <w:rPr>
                <w:bCs/>
              </w:rPr>
            </w:pPr>
            <w:r w:rsidRPr="0062217E">
              <w:rPr>
                <w:bCs/>
              </w:rPr>
              <w:t>1</w:t>
            </w:r>
          </w:p>
        </w:tc>
        <w:tc>
          <w:tcPr>
            <w:tcW w:w="3915" w:type="dxa"/>
            <w:shd w:val="clear" w:color="auto" w:fill="auto"/>
            <w:vAlign w:val="center"/>
          </w:tcPr>
          <w:p w:rsidR="00026C4F" w:rsidRPr="0062217E" w:rsidRDefault="00026C4F" w:rsidP="00026C4F">
            <w:pPr>
              <w:rPr>
                <w:bCs/>
              </w:rPr>
            </w:pPr>
            <w:r w:rsidRPr="0062217E">
              <w:rPr>
                <w:bCs/>
              </w:rPr>
              <w:t>магазины</w:t>
            </w:r>
          </w:p>
        </w:tc>
        <w:tc>
          <w:tcPr>
            <w:tcW w:w="2835" w:type="dxa"/>
            <w:shd w:val="clear" w:color="auto" w:fill="auto"/>
            <w:vAlign w:val="center"/>
          </w:tcPr>
          <w:p w:rsidR="00026C4F" w:rsidRPr="0062217E" w:rsidRDefault="0062217E" w:rsidP="00026C4F">
            <w:pPr>
              <w:jc w:val="center"/>
            </w:pPr>
            <w:r w:rsidRPr="0062217E">
              <w:t>108</w:t>
            </w:r>
          </w:p>
        </w:tc>
      </w:tr>
      <w:tr w:rsidR="0062217E" w:rsidRPr="0062217E" w:rsidTr="00026C4F">
        <w:trPr>
          <w:trHeight w:val="386"/>
          <w:jc w:val="center"/>
        </w:trPr>
        <w:tc>
          <w:tcPr>
            <w:tcW w:w="1325" w:type="dxa"/>
            <w:vAlign w:val="center"/>
          </w:tcPr>
          <w:p w:rsidR="0062217E" w:rsidRPr="0062217E" w:rsidRDefault="0062217E" w:rsidP="0062217E">
            <w:pPr>
              <w:jc w:val="center"/>
              <w:rPr>
                <w:bCs/>
              </w:rPr>
            </w:pPr>
            <w:r w:rsidRPr="0062217E">
              <w:rPr>
                <w:bCs/>
              </w:rPr>
              <w:t>2</w:t>
            </w:r>
          </w:p>
        </w:tc>
        <w:tc>
          <w:tcPr>
            <w:tcW w:w="3915" w:type="dxa"/>
            <w:shd w:val="clear" w:color="auto" w:fill="auto"/>
            <w:vAlign w:val="center"/>
          </w:tcPr>
          <w:p w:rsidR="0062217E" w:rsidRPr="0062217E" w:rsidRDefault="0062217E" w:rsidP="0062217E">
            <w:pPr>
              <w:rPr>
                <w:bCs/>
              </w:rPr>
            </w:pPr>
            <w:r w:rsidRPr="0062217E">
              <w:rPr>
                <w:shd w:val="clear" w:color="auto" w:fill="FFFFFF"/>
              </w:rPr>
              <w:t>супермаркеты</w:t>
            </w:r>
          </w:p>
        </w:tc>
        <w:tc>
          <w:tcPr>
            <w:tcW w:w="2835" w:type="dxa"/>
            <w:shd w:val="clear" w:color="auto" w:fill="auto"/>
            <w:vAlign w:val="center"/>
          </w:tcPr>
          <w:p w:rsidR="0062217E" w:rsidRPr="0062217E" w:rsidRDefault="0062217E" w:rsidP="0062217E">
            <w:pPr>
              <w:jc w:val="center"/>
            </w:pPr>
            <w:r w:rsidRPr="0062217E">
              <w:t>5</w:t>
            </w:r>
          </w:p>
        </w:tc>
      </w:tr>
      <w:tr w:rsidR="0062217E" w:rsidRPr="00026C4F" w:rsidTr="00026C4F">
        <w:trPr>
          <w:trHeight w:val="386"/>
          <w:jc w:val="center"/>
        </w:trPr>
        <w:tc>
          <w:tcPr>
            <w:tcW w:w="1325" w:type="dxa"/>
            <w:vAlign w:val="center"/>
          </w:tcPr>
          <w:p w:rsidR="0062217E" w:rsidRPr="00026C4F" w:rsidRDefault="0062217E" w:rsidP="0062217E">
            <w:pPr>
              <w:jc w:val="center"/>
              <w:rPr>
                <w:bCs/>
                <w:color w:val="000000"/>
              </w:rPr>
            </w:pPr>
            <w:r>
              <w:rPr>
                <w:bCs/>
                <w:color w:val="000000"/>
              </w:rPr>
              <w:t>3</w:t>
            </w:r>
          </w:p>
        </w:tc>
        <w:tc>
          <w:tcPr>
            <w:tcW w:w="3915" w:type="dxa"/>
            <w:shd w:val="clear" w:color="auto" w:fill="auto"/>
            <w:vAlign w:val="center"/>
          </w:tcPr>
          <w:p w:rsidR="0062217E" w:rsidRDefault="0062217E" w:rsidP="0062217E">
            <w:pPr>
              <w:rPr>
                <w:color w:val="000000"/>
                <w:shd w:val="clear" w:color="auto" w:fill="FFFFFF"/>
              </w:rPr>
            </w:pPr>
            <w:r>
              <w:rPr>
                <w:color w:val="000000"/>
                <w:shd w:val="clear" w:color="auto" w:fill="FFFFFF"/>
              </w:rPr>
              <w:t>специализированные продовольственные магазины</w:t>
            </w:r>
          </w:p>
        </w:tc>
        <w:tc>
          <w:tcPr>
            <w:tcW w:w="2835" w:type="dxa"/>
            <w:shd w:val="clear" w:color="auto" w:fill="auto"/>
            <w:vAlign w:val="center"/>
          </w:tcPr>
          <w:p w:rsidR="0062217E" w:rsidRDefault="0062217E" w:rsidP="0062217E">
            <w:pPr>
              <w:jc w:val="center"/>
              <w:rPr>
                <w:color w:val="000000"/>
              </w:rPr>
            </w:pPr>
            <w:r>
              <w:rPr>
                <w:color w:val="000000"/>
              </w:rPr>
              <w:t>3</w:t>
            </w:r>
          </w:p>
        </w:tc>
      </w:tr>
      <w:tr w:rsidR="0062217E" w:rsidRPr="00026C4F" w:rsidTr="00026C4F">
        <w:trPr>
          <w:trHeight w:val="386"/>
          <w:jc w:val="center"/>
        </w:trPr>
        <w:tc>
          <w:tcPr>
            <w:tcW w:w="1325" w:type="dxa"/>
            <w:vAlign w:val="center"/>
          </w:tcPr>
          <w:p w:rsidR="0062217E" w:rsidRDefault="0062217E" w:rsidP="0062217E">
            <w:pPr>
              <w:jc w:val="center"/>
              <w:rPr>
                <w:bCs/>
                <w:color w:val="000000"/>
              </w:rPr>
            </w:pPr>
            <w:r>
              <w:rPr>
                <w:bCs/>
                <w:color w:val="000000"/>
              </w:rPr>
              <w:t>4</w:t>
            </w:r>
          </w:p>
        </w:tc>
        <w:tc>
          <w:tcPr>
            <w:tcW w:w="3915" w:type="dxa"/>
            <w:shd w:val="clear" w:color="auto" w:fill="auto"/>
            <w:vAlign w:val="center"/>
          </w:tcPr>
          <w:p w:rsidR="0062217E" w:rsidRDefault="0062217E" w:rsidP="0062217E">
            <w:pPr>
              <w:rPr>
                <w:color w:val="000000"/>
                <w:shd w:val="clear" w:color="auto" w:fill="FFFFFF"/>
              </w:rPr>
            </w:pPr>
            <w:r>
              <w:rPr>
                <w:color w:val="000000"/>
                <w:shd w:val="clear" w:color="auto" w:fill="FFFFFF"/>
              </w:rPr>
              <w:t>специализированные непродовольственные магазины</w:t>
            </w:r>
          </w:p>
        </w:tc>
        <w:tc>
          <w:tcPr>
            <w:tcW w:w="2835" w:type="dxa"/>
            <w:shd w:val="clear" w:color="auto" w:fill="auto"/>
            <w:vAlign w:val="center"/>
          </w:tcPr>
          <w:p w:rsidR="0062217E" w:rsidRDefault="0062217E" w:rsidP="0062217E">
            <w:pPr>
              <w:jc w:val="center"/>
              <w:rPr>
                <w:color w:val="000000"/>
              </w:rPr>
            </w:pPr>
            <w:r>
              <w:rPr>
                <w:color w:val="000000"/>
              </w:rPr>
              <w:t>18</w:t>
            </w:r>
          </w:p>
        </w:tc>
      </w:tr>
      <w:tr w:rsidR="0062217E" w:rsidRPr="00026C4F" w:rsidTr="00026C4F">
        <w:trPr>
          <w:trHeight w:val="386"/>
          <w:jc w:val="center"/>
        </w:trPr>
        <w:tc>
          <w:tcPr>
            <w:tcW w:w="1325" w:type="dxa"/>
            <w:vAlign w:val="center"/>
          </w:tcPr>
          <w:p w:rsidR="0062217E" w:rsidRPr="00026C4F" w:rsidRDefault="0062217E" w:rsidP="0062217E">
            <w:pPr>
              <w:jc w:val="center"/>
              <w:rPr>
                <w:bCs/>
                <w:color w:val="000000"/>
              </w:rPr>
            </w:pPr>
            <w:r>
              <w:rPr>
                <w:bCs/>
                <w:color w:val="000000"/>
              </w:rPr>
              <w:t>5</w:t>
            </w:r>
          </w:p>
        </w:tc>
        <w:tc>
          <w:tcPr>
            <w:tcW w:w="3915" w:type="dxa"/>
            <w:shd w:val="clear" w:color="auto" w:fill="auto"/>
            <w:vAlign w:val="center"/>
          </w:tcPr>
          <w:p w:rsidR="0062217E" w:rsidRPr="00026C4F" w:rsidRDefault="0062217E" w:rsidP="0062217E">
            <w:pPr>
              <w:rPr>
                <w:bCs/>
                <w:color w:val="000000"/>
              </w:rPr>
            </w:pPr>
            <w:r>
              <w:rPr>
                <w:bCs/>
                <w:color w:val="000000"/>
              </w:rPr>
              <w:t>минимаркет</w:t>
            </w:r>
          </w:p>
        </w:tc>
        <w:tc>
          <w:tcPr>
            <w:tcW w:w="2835" w:type="dxa"/>
            <w:shd w:val="clear" w:color="auto" w:fill="auto"/>
            <w:vAlign w:val="center"/>
          </w:tcPr>
          <w:p w:rsidR="0062217E" w:rsidRPr="00026C4F" w:rsidRDefault="0062217E" w:rsidP="0062217E">
            <w:pPr>
              <w:jc w:val="center"/>
              <w:rPr>
                <w:color w:val="000000"/>
              </w:rPr>
            </w:pPr>
            <w:r>
              <w:rPr>
                <w:color w:val="000000"/>
              </w:rPr>
              <w:t>49</w:t>
            </w:r>
          </w:p>
        </w:tc>
      </w:tr>
      <w:tr w:rsidR="0062217E" w:rsidRPr="00026C4F" w:rsidTr="00026C4F">
        <w:trPr>
          <w:trHeight w:val="452"/>
          <w:jc w:val="center"/>
        </w:trPr>
        <w:tc>
          <w:tcPr>
            <w:tcW w:w="1325" w:type="dxa"/>
            <w:vAlign w:val="center"/>
          </w:tcPr>
          <w:p w:rsidR="0062217E" w:rsidRPr="00026C4F" w:rsidRDefault="0062217E" w:rsidP="0062217E">
            <w:pPr>
              <w:jc w:val="center"/>
              <w:rPr>
                <w:bCs/>
                <w:color w:val="000000"/>
              </w:rPr>
            </w:pPr>
            <w:r>
              <w:rPr>
                <w:bCs/>
                <w:color w:val="000000"/>
              </w:rPr>
              <w:t>6</w:t>
            </w:r>
          </w:p>
        </w:tc>
        <w:tc>
          <w:tcPr>
            <w:tcW w:w="3915" w:type="dxa"/>
            <w:shd w:val="clear" w:color="auto" w:fill="auto"/>
            <w:vAlign w:val="center"/>
          </w:tcPr>
          <w:p w:rsidR="0062217E" w:rsidRPr="00026C4F" w:rsidRDefault="0062217E" w:rsidP="0062217E">
            <w:pPr>
              <w:rPr>
                <w:bCs/>
                <w:color w:val="000000"/>
              </w:rPr>
            </w:pPr>
            <w:r>
              <w:rPr>
                <w:bCs/>
                <w:color w:val="000000"/>
              </w:rPr>
              <w:t>прочие магазины</w:t>
            </w:r>
          </w:p>
        </w:tc>
        <w:tc>
          <w:tcPr>
            <w:tcW w:w="2835" w:type="dxa"/>
            <w:shd w:val="clear" w:color="auto" w:fill="auto"/>
            <w:vAlign w:val="center"/>
          </w:tcPr>
          <w:p w:rsidR="0062217E" w:rsidRPr="00026C4F" w:rsidRDefault="0062217E" w:rsidP="0062217E">
            <w:pPr>
              <w:jc w:val="center"/>
              <w:rPr>
                <w:color w:val="000000"/>
              </w:rPr>
            </w:pPr>
            <w:r>
              <w:rPr>
                <w:color w:val="000000"/>
              </w:rPr>
              <w:t>32</w:t>
            </w:r>
          </w:p>
        </w:tc>
      </w:tr>
      <w:tr w:rsidR="0062217E" w:rsidRPr="00026C4F" w:rsidTr="00026C4F">
        <w:trPr>
          <w:trHeight w:val="452"/>
          <w:jc w:val="center"/>
        </w:trPr>
        <w:tc>
          <w:tcPr>
            <w:tcW w:w="1325" w:type="dxa"/>
            <w:vAlign w:val="center"/>
          </w:tcPr>
          <w:p w:rsidR="0062217E" w:rsidRDefault="0062217E" w:rsidP="0062217E">
            <w:pPr>
              <w:jc w:val="center"/>
              <w:rPr>
                <w:bCs/>
                <w:color w:val="000000"/>
              </w:rPr>
            </w:pPr>
            <w:r>
              <w:rPr>
                <w:bCs/>
                <w:color w:val="000000"/>
              </w:rPr>
              <w:t>7</w:t>
            </w:r>
          </w:p>
        </w:tc>
        <w:tc>
          <w:tcPr>
            <w:tcW w:w="3915" w:type="dxa"/>
            <w:shd w:val="clear" w:color="auto" w:fill="auto"/>
            <w:vAlign w:val="center"/>
          </w:tcPr>
          <w:p w:rsidR="0062217E" w:rsidRDefault="0062217E" w:rsidP="0062217E">
            <w:pPr>
              <w:rPr>
                <w:bCs/>
                <w:color w:val="000000"/>
              </w:rPr>
            </w:pPr>
            <w:r>
              <w:rPr>
                <w:color w:val="000000"/>
                <w:shd w:val="clear" w:color="auto" w:fill="FFFFFF"/>
              </w:rPr>
              <w:t>универмаги</w:t>
            </w:r>
          </w:p>
        </w:tc>
        <w:tc>
          <w:tcPr>
            <w:tcW w:w="2835" w:type="dxa"/>
            <w:shd w:val="clear" w:color="auto" w:fill="auto"/>
            <w:vAlign w:val="center"/>
          </w:tcPr>
          <w:p w:rsidR="0062217E" w:rsidRDefault="0062217E" w:rsidP="0062217E">
            <w:pPr>
              <w:jc w:val="center"/>
              <w:rPr>
                <w:color w:val="000000"/>
              </w:rPr>
            </w:pPr>
            <w:r>
              <w:rPr>
                <w:color w:val="000000"/>
              </w:rPr>
              <w:t>1</w:t>
            </w:r>
          </w:p>
        </w:tc>
      </w:tr>
      <w:tr w:rsidR="0062217E" w:rsidRPr="00026C4F" w:rsidTr="00026C4F">
        <w:trPr>
          <w:trHeight w:val="449"/>
          <w:jc w:val="center"/>
        </w:trPr>
        <w:tc>
          <w:tcPr>
            <w:tcW w:w="1325" w:type="dxa"/>
            <w:vAlign w:val="center"/>
          </w:tcPr>
          <w:p w:rsidR="0062217E" w:rsidRPr="00026C4F" w:rsidRDefault="0062217E" w:rsidP="0062217E">
            <w:pPr>
              <w:jc w:val="center"/>
              <w:rPr>
                <w:bCs/>
                <w:color w:val="000000"/>
              </w:rPr>
            </w:pPr>
            <w:r>
              <w:rPr>
                <w:bCs/>
                <w:color w:val="000000"/>
              </w:rPr>
              <w:t>8</w:t>
            </w:r>
          </w:p>
        </w:tc>
        <w:tc>
          <w:tcPr>
            <w:tcW w:w="3915" w:type="dxa"/>
            <w:shd w:val="clear" w:color="auto" w:fill="auto"/>
            <w:vAlign w:val="center"/>
          </w:tcPr>
          <w:p w:rsidR="0062217E" w:rsidRPr="00026C4F" w:rsidRDefault="0062217E" w:rsidP="0062217E">
            <w:pPr>
              <w:rPr>
                <w:bCs/>
                <w:color w:val="000000"/>
              </w:rPr>
            </w:pPr>
            <w:r>
              <w:rPr>
                <w:bCs/>
                <w:color w:val="000000"/>
              </w:rPr>
              <w:t>павильоны</w:t>
            </w:r>
          </w:p>
        </w:tc>
        <w:tc>
          <w:tcPr>
            <w:tcW w:w="2835" w:type="dxa"/>
            <w:shd w:val="clear" w:color="auto" w:fill="auto"/>
            <w:vAlign w:val="center"/>
          </w:tcPr>
          <w:p w:rsidR="0062217E" w:rsidRPr="00026C4F" w:rsidRDefault="0062217E" w:rsidP="0062217E">
            <w:pPr>
              <w:jc w:val="center"/>
              <w:rPr>
                <w:color w:val="000000"/>
              </w:rPr>
            </w:pPr>
            <w:r>
              <w:rPr>
                <w:color w:val="000000"/>
              </w:rPr>
              <w:t>11</w:t>
            </w:r>
          </w:p>
        </w:tc>
      </w:tr>
      <w:tr w:rsidR="0062217E" w:rsidRPr="00026C4F" w:rsidTr="00026C4F">
        <w:trPr>
          <w:trHeight w:val="449"/>
          <w:jc w:val="center"/>
        </w:trPr>
        <w:tc>
          <w:tcPr>
            <w:tcW w:w="1325" w:type="dxa"/>
            <w:vAlign w:val="center"/>
          </w:tcPr>
          <w:p w:rsidR="0062217E" w:rsidRDefault="0062217E" w:rsidP="0062217E">
            <w:pPr>
              <w:jc w:val="center"/>
              <w:rPr>
                <w:bCs/>
                <w:color w:val="000000"/>
              </w:rPr>
            </w:pPr>
            <w:r>
              <w:rPr>
                <w:bCs/>
                <w:color w:val="000000"/>
              </w:rPr>
              <w:t>9</w:t>
            </w:r>
          </w:p>
        </w:tc>
        <w:tc>
          <w:tcPr>
            <w:tcW w:w="3915" w:type="dxa"/>
            <w:shd w:val="clear" w:color="auto" w:fill="auto"/>
            <w:vAlign w:val="center"/>
          </w:tcPr>
          <w:p w:rsidR="0062217E" w:rsidRDefault="0062217E" w:rsidP="0062217E">
            <w:pPr>
              <w:rPr>
                <w:bCs/>
                <w:color w:val="000000"/>
              </w:rPr>
            </w:pPr>
            <w:r>
              <w:rPr>
                <w:bCs/>
                <w:color w:val="000000"/>
              </w:rPr>
              <w:t>киоски</w:t>
            </w:r>
          </w:p>
        </w:tc>
        <w:tc>
          <w:tcPr>
            <w:tcW w:w="2835" w:type="dxa"/>
            <w:shd w:val="clear" w:color="auto" w:fill="auto"/>
            <w:vAlign w:val="center"/>
          </w:tcPr>
          <w:p w:rsidR="0062217E" w:rsidRDefault="0062217E" w:rsidP="0062217E">
            <w:pPr>
              <w:jc w:val="center"/>
              <w:rPr>
                <w:color w:val="000000"/>
              </w:rPr>
            </w:pPr>
            <w:r>
              <w:rPr>
                <w:color w:val="000000"/>
              </w:rPr>
              <w:t>9</w:t>
            </w:r>
          </w:p>
        </w:tc>
      </w:tr>
      <w:tr w:rsidR="0062217E" w:rsidRPr="00026C4F" w:rsidTr="00026C4F">
        <w:trPr>
          <w:trHeight w:val="449"/>
          <w:jc w:val="center"/>
        </w:trPr>
        <w:tc>
          <w:tcPr>
            <w:tcW w:w="1325" w:type="dxa"/>
            <w:vAlign w:val="center"/>
          </w:tcPr>
          <w:p w:rsidR="0062217E" w:rsidRDefault="0062217E" w:rsidP="0062217E">
            <w:pPr>
              <w:jc w:val="center"/>
              <w:rPr>
                <w:bCs/>
                <w:color w:val="000000"/>
              </w:rPr>
            </w:pPr>
            <w:r>
              <w:rPr>
                <w:bCs/>
                <w:color w:val="000000"/>
              </w:rPr>
              <w:t>10</w:t>
            </w:r>
          </w:p>
        </w:tc>
        <w:tc>
          <w:tcPr>
            <w:tcW w:w="3915" w:type="dxa"/>
            <w:shd w:val="clear" w:color="auto" w:fill="auto"/>
            <w:vAlign w:val="center"/>
          </w:tcPr>
          <w:p w:rsidR="0062217E" w:rsidRDefault="0062217E" w:rsidP="0062217E">
            <w:pPr>
              <w:rPr>
                <w:bCs/>
                <w:color w:val="000000"/>
              </w:rPr>
            </w:pPr>
            <w:r>
              <w:rPr>
                <w:color w:val="000000"/>
                <w:shd w:val="clear" w:color="auto" w:fill="FFFFFF"/>
              </w:rPr>
              <w:t>аптеки и аптечные магазины</w:t>
            </w:r>
          </w:p>
        </w:tc>
        <w:tc>
          <w:tcPr>
            <w:tcW w:w="2835" w:type="dxa"/>
            <w:shd w:val="clear" w:color="auto" w:fill="auto"/>
            <w:vAlign w:val="center"/>
          </w:tcPr>
          <w:p w:rsidR="0062217E" w:rsidRDefault="0062217E" w:rsidP="0062217E">
            <w:pPr>
              <w:jc w:val="center"/>
              <w:rPr>
                <w:color w:val="000000"/>
              </w:rPr>
            </w:pPr>
            <w:r>
              <w:rPr>
                <w:color w:val="000000"/>
              </w:rPr>
              <w:t>5</w:t>
            </w:r>
          </w:p>
        </w:tc>
      </w:tr>
      <w:tr w:rsidR="0062217E" w:rsidRPr="00026C4F" w:rsidTr="00026C4F">
        <w:trPr>
          <w:trHeight w:val="449"/>
          <w:jc w:val="center"/>
        </w:trPr>
        <w:tc>
          <w:tcPr>
            <w:tcW w:w="1325" w:type="dxa"/>
            <w:vAlign w:val="center"/>
          </w:tcPr>
          <w:p w:rsidR="0062217E" w:rsidRDefault="0062217E" w:rsidP="0062217E">
            <w:pPr>
              <w:jc w:val="center"/>
              <w:rPr>
                <w:bCs/>
                <w:color w:val="000000"/>
              </w:rPr>
            </w:pPr>
            <w:r>
              <w:rPr>
                <w:bCs/>
                <w:color w:val="000000"/>
              </w:rPr>
              <w:t>11</w:t>
            </w:r>
          </w:p>
        </w:tc>
        <w:tc>
          <w:tcPr>
            <w:tcW w:w="3915" w:type="dxa"/>
            <w:shd w:val="clear" w:color="auto" w:fill="auto"/>
            <w:vAlign w:val="center"/>
          </w:tcPr>
          <w:p w:rsidR="0062217E" w:rsidRDefault="0062217E" w:rsidP="0062217E">
            <w:pPr>
              <w:rPr>
                <w:bCs/>
                <w:color w:val="000000"/>
              </w:rPr>
            </w:pPr>
            <w:r>
              <w:rPr>
                <w:color w:val="000000"/>
                <w:shd w:val="clear" w:color="auto" w:fill="FFFFFF"/>
              </w:rPr>
              <w:t>аптеки и аптечные киоски</w:t>
            </w:r>
          </w:p>
        </w:tc>
        <w:tc>
          <w:tcPr>
            <w:tcW w:w="2835" w:type="dxa"/>
            <w:shd w:val="clear" w:color="auto" w:fill="auto"/>
            <w:vAlign w:val="center"/>
          </w:tcPr>
          <w:p w:rsidR="0062217E" w:rsidRDefault="0062217E" w:rsidP="0062217E">
            <w:pPr>
              <w:jc w:val="center"/>
              <w:rPr>
                <w:color w:val="000000"/>
              </w:rPr>
            </w:pPr>
            <w:r>
              <w:rPr>
                <w:color w:val="000000"/>
              </w:rPr>
              <w:t>10</w:t>
            </w:r>
          </w:p>
        </w:tc>
      </w:tr>
      <w:tr w:rsidR="0062217E" w:rsidRPr="00026C4F" w:rsidTr="00026C4F">
        <w:trPr>
          <w:trHeight w:val="495"/>
          <w:jc w:val="center"/>
        </w:trPr>
        <w:tc>
          <w:tcPr>
            <w:tcW w:w="1325" w:type="dxa"/>
            <w:vAlign w:val="center"/>
          </w:tcPr>
          <w:p w:rsidR="0062217E" w:rsidRPr="00026C4F" w:rsidRDefault="0062217E" w:rsidP="0062217E">
            <w:pPr>
              <w:jc w:val="center"/>
              <w:rPr>
                <w:bCs/>
                <w:color w:val="000000"/>
              </w:rPr>
            </w:pPr>
            <w:r>
              <w:rPr>
                <w:bCs/>
                <w:color w:val="000000"/>
              </w:rPr>
              <w:t>12</w:t>
            </w:r>
          </w:p>
        </w:tc>
        <w:tc>
          <w:tcPr>
            <w:tcW w:w="3915" w:type="dxa"/>
            <w:shd w:val="clear" w:color="auto" w:fill="auto"/>
            <w:vAlign w:val="center"/>
          </w:tcPr>
          <w:p w:rsidR="0062217E" w:rsidRPr="00026C4F" w:rsidRDefault="0062217E" w:rsidP="0062217E">
            <w:pPr>
              <w:rPr>
                <w:bCs/>
                <w:color w:val="000000"/>
              </w:rPr>
            </w:pPr>
            <w:r>
              <w:rPr>
                <w:color w:val="000000"/>
                <w:shd w:val="clear" w:color="auto" w:fill="FFFFFF"/>
              </w:rPr>
              <w:t>общедоступные столовые, закусочные</w:t>
            </w:r>
          </w:p>
        </w:tc>
        <w:tc>
          <w:tcPr>
            <w:tcW w:w="2835" w:type="dxa"/>
            <w:shd w:val="clear" w:color="auto" w:fill="auto"/>
            <w:vAlign w:val="center"/>
          </w:tcPr>
          <w:p w:rsidR="0062217E" w:rsidRPr="00026C4F" w:rsidRDefault="0062217E" w:rsidP="0062217E">
            <w:pPr>
              <w:jc w:val="center"/>
              <w:rPr>
                <w:color w:val="000000"/>
              </w:rPr>
            </w:pPr>
            <w:r>
              <w:rPr>
                <w:color w:val="000000"/>
              </w:rPr>
              <w:t>9</w:t>
            </w:r>
          </w:p>
        </w:tc>
      </w:tr>
      <w:tr w:rsidR="0062217E" w:rsidRPr="00026C4F" w:rsidTr="00026C4F">
        <w:trPr>
          <w:trHeight w:val="495"/>
          <w:jc w:val="center"/>
        </w:trPr>
        <w:tc>
          <w:tcPr>
            <w:tcW w:w="1325" w:type="dxa"/>
            <w:vAlign w:val="center"/>
          </w:tcPr>
          <w:p w:rsidR="0062217E" w:rsidRDefault="0062217E" w:rsidP="0062217E">
            <w:pPr>
              <w:jc w:val="center"/>
              <w:rPr>
                <w:bCs/>
                <w:color w:val="000000"/>
              </w:rPr>
            </w:pPr>
            <w:r>
              <w:rPr>
                <w:bCs/>
                <w:color w:val="000000"/>
              </w:rPr>
              <w:t>13</w:t>
            </w:r>
          </w:p>
        </w:tc>
        <w:tc>
          <w:tcPr>
            <w:tcW w:w="3915" w:type="dxa"/>
            <w:shd w:val="clear" w:color="auto" w:fill="auto"/>
            <w:vAlign w:val="center"/>
          </w:tcPr>
          <w:p w:rsidR="0062217E" w:rsidRDefault="0062217E" w:rsidP="0062217E">
            <w:pPr>
              <w:rPr>
                <w:color w:val="000000"/>
                <w:shd w:val="clear" w:color="auto" w:fill="FFFFFF"/>
              </w:rPr>
            </w:pPr>
            <w:r>
              <w:rPr>
                <w:color w:val="000000"/>
                <w:shd w:val="clear" w:color="auto" w:fill="FFFFFF"/>
              </w:rPr>
              <w:t>столовые, находящиеся на блансе учебных заведений, организаций, промышленных предприятий</w:t>
            </w:r>
          </w:p>
        </w:tc>
        <w:tc>
          <w:tcPr>
            <w:tcW w:w="2835" w:type="dxa"/>
            <w:shd w:val="clear" w:color="auto" w:fill="auto"/>
            <w:vAlign w:val="center"/>
          </w:tcPr>
          <w:p w:rsidR="0062217E" w:rsidRDefault="0062217E" w:rsidP="0062217E">
            <w:pPr>
              <w:jc w:val="center"/>
              <w:rPr>
                <w:color w:val="000000"/>
              </w:rPr>
            </w:pPr>
          </w:p>
        </w:tc>
      </w:tr>
      <w:tr w:rsidR="0062217E" w:rsidRPr="00026C4F" w:rsidTr="00026C4F">
        <w:trPr>
          <w:trHeight w:val="495"/>
          <w:jc w:val="center"/>
        </w:trPr>
        <w:tc>
          <w:tcPr>
            <w:tcW w:w="1325" w:type="dxa"/>
            <w:vAlign w:val="center"/>
          </w:tcPr>
          <w:p w:rsidR="0062217E" w:rsidRDefault="0062217E" w:rsidP="0062217E">
            <w:pPr>
              <w:jc w:val="center"/>
              <w:rPr>
                <w:bCs/>
                <w:color w:val="000000"/>
              </w:rPr>
            </w:pPr>
            <w:r>
              <w:rPr>
                <w:bCs/>
                <w:color w:val="000000"/>
              </w:rPr>
              <w:t>14</w:t>
            </w:r>
          </w:p>
        </w:tc>
        <w:tc>
          <w:tcPr>
            <w:tcW w:w="3915" w:type="dxa"/>
            <w:shd w:val="clear" w:color="auto" w:fill="auto"/>
            <w:vAlign w:val="center"/>
          </w:tcPr>
          <w:p w:rsidR="0062217E" w:rsidRDefault="0062217E" w:rsidP="0062217E">
            <w:pPr>
              <w:rPr>
                <w:color w:val="000000"/>
                <w:shd w:val="clear" w:color="auto" w:fill="FFFFFF"/>
              </w:rPr>
            </w:pPr>
            <w:r>
              <w:rPr>
                <w:color w:val="000000"/>
                <w:shd w:val="clear" w:color="auto" w:fill="FFFFFF"/>
              </w:rPr>
              <w:t>столовые учебных заведений, организаций, промышленных предприятий</w:t>
            </w:r>
          </w:p>
        </w:tc>
        <w:tc>
          <w:tcPr>
            <w:tcW w:w="2835" w:type="dxa"/>
            <w:shd w:val="clear" w:color="auto" w:fill="auto"/>
            <w:vAlign w:val="center"/>
          </w:tcPr>
          <w:p w:rsidR="0062217E" w:rsidRDefault="0062217E" w:rsidP="0062217E">
            <w:pPr>
              <w:jc w:val="center"/>
              <w:rPr>
                <w:color w:val="000000"/>
              </w:rPr>
            </w:pPr>
            <w:r>
              <w:rPr>
                <w:color w:val="000000"/>
              </w:rPr>
              <w:t>1</w:t>
            </w:r>
          </w:p>
        </w:tc>
      </w:tr>
      <w:tr w:rsidR="0062217E" w:rsidRPr="00026C4F" w:rsidTr="00026C4F">
        <w:trPr>
          <w:trHeight w:val="495"/>
          <w:jc w:val="center"/>
        </w:trPr>
        <w:tc>
          <w:tcPr>
            <w:tcW w:w="1325" w:type="dxa"/>
            <w:vAlign w:val="center"/>
          </w:tcPr>
          <w:p w:rsidR="0062217E" w:rsidRDefault="0062217E" w:rsidP="0062217E">
            <w:pPr>
              <w:jc w:val="center"/>
              <w:rPr>
                <w:bCs/>
                <w:color w:val="000000"/>
              </w:rPr>
            </w:pPr>
            <w:r>
              <w:rPr>
                <w:bCs/>
                <w:color w:val="000000"/>
              </w:rPr>
              <w:t>15</w:t>
            </w:r>
          </w:p>
        </w:tc>
        <w:tc>
          <w:tcPr>
            <w:tcW w:w="3915" w:type="dxa"/>
            <w:shd w:val="clear" w:color="auto" w:fill="auto"/>
            <w:vAlign w:val="center"/>
          </w:tcPr>
          <w:p w:rsidR="0062217E" w:rsidRDefault="0062217E" w:rsidP="0062217E">
            <w:pPr>
              <w:rPr>
                <w:color w:val="000000"/>
                <w:shd w:val="clear" w:color="auto" w:fill="FFFFFF"/>
              </w:rPr>
            </w:pPr>
            <w:r>
              <w:rPr>
                <w:color w:val="000000"/>
                <w:shd w:val="clear" w:color="auto" w:fill="FFFFFF"/>
              </w:rPr>
              <w:t>рестораны, кафе, бары</w:t>
            </w:r>
          </w:p>
        </w:tc>
        <w:tc>
          <w:tcPr>
            <w:tcW w:w="2835" w:type="dxa"/>
            <w:shd w:val="clear" w:color="auto" w:fill="auto"/>
            <w:vAlign w:val="center"/>
          </w:tcPr>
          <w:p w:rsidR="0062217E" w:rsidRDefault="0062217E" w:rsidP="0062217E">
            <w:pPr>
              <w:jc w:val="center"/>
              <w:rPr>
                <w:color w:val="000000"/>
              </w:rPr>
            </w:pPr>
            <w:r>
              <w:rPr>
                <w:color w:val="000000"/>
              </w:rPr>
              <w:t>4</w:t>
            </w:r>
          </w:p>
        </w:tc>
      </w:tr>
    </w:tbl>
    <w:p w:rsidR="00E612FA" w:rsidRPr="00196B15" w:rsidRDefault="00E612FA" w:rsidP="00E612FA">
      <w:pPr>
        <w:spacing w:line="360" w:lineRule="auto"/>
        <w:outlineLvl w:val="1"/>
        <w:rPr>
          <w:b/>
        </w:rPr>
      </w:pPr>
      <w:bookmarkStart w:id="55" w:name="_Toc286309958"/>
      <w:bookmarkStart w:id="56" w:name="_Toc286310109"/>
    </w:p>
    <w:p w:rsidR="00FB716E" w:rsidRPr="00196B15" w:rsidRDefault="00FB716E" w:rsidP="009B20C6">
      <w:pPr>
        <w:numPr>
          <w:ilvl w:val="1"/>
          <w:numId w:val="4"/>
        </w:numPr>
        <w:spacing w:line="360" w:lineRule="auto"/>
        <w:ind w:left="0" w:firstLine="0"/>
        <w:jc w:val="center"/>
        <w:outlineLvl w:val="1"/>
        <w:rPr>
          <w:b/>
        </w:rPr>
      </w:pPr>
      <w:bookmarkStart w:id="57" w:name="_Toc120705188"/>
      <w:r w:rsidRPr="00196B15">
        <w:rPr>
          <w:b/>
        </w:rPr>
        <w:t>Жилой фонд</w:t>
      </w:r>
      <w:bookmarkEnd w:id="55"/>
      <w:bookmarkEnd w:id="56"/>
      <w:bookmarkEnd w:id="57"/>
    </w:p>
    <w:p w:rsidR="00B06C9E" w:rsidRPr="00196B15" w:rsidRDefault="00B06C9E" w:rsidP="00B06C9E">
      <w:pPr>
        <w:pStyle w:val="32"/>
        <w:tabs>
          <w:tab w:val="left" w:pos="8080"/>
        </w:tabs>
        <w:spacing w:line="288" w:lineRule="auto"/>
        <w:contextualSpacing/>
        <w:rPr>
          <w:szCs w:val="28"/>
        </w:rPr>
      </w:pPr>
      <w:bookmarkStart w:id="58" w:name="_Toc286309959"/>
      <w:bookmarkStart w:id="59" w:name="_Toc286310110"/>
      <w:r w:rsidRPr="00196B15">
        <w:rPr>
          <w:szCs w:val="28"/>
        </w:rPr>
        <w:t xml:space="preserve">Жилищный фонд </w:t>
      </w:r>
      <w:r w:rsidR="008B2186" w:rsidRPr="00196B15">
        <w:rPr>
          <w:szCs w:val="28"/>
        </w:rPr>
        <w:t>Дубровского</w:t>
      </w:r>
      <w:r w:rsidRPr="00196B15">
        <w:rPr>
          <w:szCs w:val="28"/>
        </w:rPr>
        <w:t xml:space="preserve"> района составляет </w:t>
      </w:r>
      <w:r w:rsidR="002C365A" w:rsidRPr="00196B15">
        <w:rPr>
          <w:szCs w:val="28"/>
        </w:rPr>
        <w:t>468,5</w:t>
      </w:r>
      <w:r w:rsidR="00582129" w:rsidRPr="00196B15">
        <w:rPr>
          <w:szCs w:val="28"/>
        </w:rPr>
        <w:t xml:space="preserve"> тыс.</w:t>
      </w:r>
      <w:r w:rsidRPr="00196B15">
        <w:rPr>
          <w:szCs w:val="28"/>
        </w:rPr>
        <w:t xml:space="preserve"> м</w:t>
      </w:r>
      <w:r w:rsidRPr="00196B15">
        <w:rPr>
          <w:szCs w:val="28"/>
          <w:vertAlign w:val="superscript"/>
        </w:rPr>
        <w:t>2</w:t>
      </w:r>
      <w:r w:rsidRPr="00196B15">
        <w:rPr>
          <w:szCs w:val="28"/>
        </w:rPr>
        <w:t xml:space="preserve">, средняя жилобеспеченность – </w:t>
      </w:r>
      <w:r w:rsidR="00324165" w:rsidRPr="00196B15">
        <w:rPr>
          <w:szCs w:val="28"/>
        </w:rPr>
        <w:t>3</w:t>
      </w:r>
      <w:r w:rsidR="002C365A" w:rsidRPr="00196B15">
        <w:rPr>
          <w:szCs w:val="28"/>
        </w:rPr>
        <w:t>2</w:t>
      </w:r>
      <w:r w:rsidR="00324165" w:rsidRPr="00196B15">
        <w:rPr>
          <w:szCs w:val="28"/>
        </w:rPr>
        <w:t>,5</w:t>
      </w:r>
      <w:r w:rsidRPr="00196B15">
        <w:rPr>
          <w:szCs w:val="28"/>
        </w:rPr>
        <w:t> м</w:t>
      </w:r>
      <w:r w:rsidRPr="00196B15">
        <w:rPr>
          <w:szCs w:val="28"/>
          <w:vertAlign w:val="superscript"/>
        </w:rPr>
        <w:t>2</w:t>
      </w:r>
      <w:r w:rsidRPr="00196B15">
        <w:rPr>
          <w:szCs w:val="28"/>
        </w:rPr>
        <w:t xml:space="preserve">/чел. Этот показатель колеблется и по поселениям от </w:t>
      </w:r>
      <w:r w:rsidR="00196B15" w:rsidRPr="00196B15">
        <w:rPr>
          <w:szCs w:val="28"/>
        </w:rPr>
        <w:t>24</w:t>
      </w:r>
      <w:r w:rsidRPr="00196B15">
        <w:rPr>
          <w:szCs w:val="28"/>
        </w:rPr>
        <w:t xml:space="preserve"> м</w:t>
      </w:r>
      <w:r w:rsidRPr="00196B15">
        <w:rPr>
          <w:szCs w:val="28"/>
          <w:vertAlign w:val="superscript"/>
        </w:rPr>
        <w:t>2</w:t>
      </w:r>
      <w:r w:rsidRPr="00196B15">
        <w:rPr>
          <w:szCs w:val="28"/>
        </w:rPr>
        <w:t>/чел. (</w:t>
      </w:r>
      <w:r w:rsidR="00196B15" w:rsidRPr="00196B15">
        <w:rPr>
          <w:szCs w:val="28"/>
        </w:rPr>
        <w:t>Алешинское сельское</w:t>
      </w:r>
      <w:r w:rsidRPr="00196B15">
        <w:rPr>
          <w:szCs w:val="28"/>
        </w:rPr>
        <w:t xml:space="preserve"> поселение) до </w:t>
      </w:r>
      <w:r w:rsidR="00196B15" w:rsidRPr="00196B15">
        <w:rPr>
          <w:szCs w:val="28"/>
        </w:rPr>
        <w:t xml:space="preserve">34,1 </w:t>
      </w:r>
      <w:r w:rsidRPr="00196B15">
        <w:rPr>
          <w:szCs w:val="28"/>
        </w:rPr>
        <w:t>м</w:t>
      </w:r>
      <w:r w:rsidRPr="00196B15">
        <w:rPr>
          <w:szCs w:val="28"/>
          <w:vertAlign w:val="superscript"/>
        </w:rPr>
        <w:t>2</w:t>
      </w:r>
      <w:r w:rsidRPr="00196B15">
        <w:rPr>
          <w:szCs w:val="28"/>
        </w:rPr>
        <w:t>/чел. (</w:t>
      </w:r>
      <w:r w:rsidR="00196B15" w:rsidRPr="00196B15">
        <w:rPr>
          <w:szCs w:val="28"/>
        </w:rPr>
        <w:t>Сергеевское сельское</w:t>
      </w:r>
      <w:r w:rsidRPr="00196B15">
        <w:rPr>
          <w:szCs w:val="28"/>
        </w:rPr>
        <w:t xml:space="preserve"> поселение).</w:t>
      </w:r>
    </w:p>
    <w:p w:rsidR="0019633D" w:rsidRPr="00196B15" w:rsidRDefault="0019633D" w:rsidP="00F8603B">
      <w:pPr>
        <w:spacing w:line="288" w:lineRule="auto"/>
        <w:ind w:right="282" w:firstLine="567"/>
        <w:contextualSpacing/>
        <w:jc w:val="right"/>
        <w:rPr>
          <w:i/>
          <w:iCs/>
          <w:szCs w:val="28"/>
        </w:rPr>
      </w:pPr>
    </w:p>
    <w:p w:rsidR="00F8603B" w:rsidRPr="00196B15" w:rsidRDefault="00F8603B" w:rsidP="00F8603B">
      <w:pPr>
        <w:spacing w:line="288" w:lineRule="auto"/>
        <w:ind w:right="282" w:firstLine="567"/>
        <w:contextualSpacing/>
        <w:jc w:val="right"/>
      </w:pPr>
      <w:r w:rsidRPr="00196B15">
        <w:rPr>
          <w:i/>
          <w:iCs/>
          <w:szCs w:val="28"/>
        </w:rPr>
        <w:t>Таблица 1</w:t>
      </w:r>
      <w:r w:rsidR="00582129" w:rsidRPr="00196B15">
        <w:rPr>
          <w:i/>
          <w:iCs/>
          <w:szCs w:val="28"/>
        </w:rPr>
        <w:t>1</w:t>
      </w:r>
    </w:p>
    <w:p w:rsidR="00F8603B" w:rsidRPr="00196B15" w:rsidRDefault="00F8603B" w:rsidP="00F8603B">
      <w:pPr>
        <w:spacing w:line="288" w:lineRule="auto"/>
        <w:contextualSpacing/>
        <w:jc w:val="center"/>
        <w:rPr>
          <w:b/>
          <w:i/>
          <w:snapToGrid w:val="0"/>
        </w:rPr>
      </w:pPr>
      <w:r w:rsidRPr="00196B15">
        <w:rPr>
          <w:b/>
          <w:i/>
          <w:snapToGrid w:val="0"/>
        </w:rPr>
        <w:t xml:space="preserve">Характеристика жилого фонда </w:t>
      </w:r>
    </w:p>
    <w:tbl>
      <w:tblPr>
        <w:tblW w:w="0" w:type="auto"/>
        <w:jc w:val="center"/>
        <w:tblLayout w:type="fixed"/>
        <w:tblLook w:val="0000" w:firstRow="0" w:lastRow="0" w:firstColumn="0" w:lastColumn="0" w:noHBand="0" w:noVBand="0"/>
      </w:tblPr>
      <w:tblGrid>
        <w:gridCol w:w="690"/>
        <w:gridCol w:w="4890"/>
        <w:gridCol w:w="1995"/>
        <w:gridCol w:w="1419"/>
      </w:tblGrid>
      <w:tr w:rsidR="00196B15" w:rsidRPr="00196B15" w:rsidTr="008E55EC">
        <w:trPr>
          <w:trHeight w:val="551"/>
          <w:jc w:val="center"/>
        </w:trPr>
        <w:tc>
          <w:tcPr>
            <w:tcW w:w="690"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ind w:left="-69" w:right="-166"/>
              <w:jc w:val="both"/>
              <w:rPr>
                <w:sz w:val="22"/>
                <w:szCs w:val="22"/>
              </w:rPr>
            </w:pPr>
            <w:r w:rsidRPr="00196B15">
              <w:rPr>
                <w:sz w:val="22"/>
                <w:szCs w:val="22"/>
              </w:rPr>
              <w:t>№№ п/п</w:t>
            </w:r>
          </w:p>
        </w:tc>
        <w:tc>
          <w:tcPr>
            <w:tcW w:w="4890"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jc w:val="center"/>
              <w:rPr>
                <w:sz w:val="22"/>
                <w:szCs w:val="22"/>
              </w:rPr>
            </w:pPr>
            <w:r w:rsidRPr="00196B15">
              <w:rPr>
                <w:sz w:val="22"/>
                <w:szCs w:val="22"/>
              </w:rPr>
              <w:t>Наименование</w:t>
            </w:r>
          </w:p>
          <w:p w:rsidR="00F8603B" w:rsidRPr="00196B15" w:rsidRDefault="00F8603B" w:rsidP="008E55EC">
            <w:pPr>
              <w:jc w:val="center"/>
              <w:rPr>
                <w:sz w:val="22"/>
                <w:szCs w:val="22"/>
              </w:rPr>
            </w:pPr>
          </w:p>
        </w:tc>
        <w:tc>
          <w:tcPr>
            <w:tcW w:w="1995"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jc w:val="center"/>
              <w:rPr>
                <w:sz w:val="22"/>
                <w:szCs w:val="22"/>
              </w:rPr>
            </w:pPr>
            <w:r w:rsidRPr="00196B15">
              <w:rPr>
                <w:sz w:val="22"/>
                <w:szCs w:val="22"/>
              </w:rPr>
              <w:t>Единица</w:t>
            </w:r>
          </w:p>
          <w:p w:rsidR="00F8603B" w:rsidRPr="00196B15" w:rsidRDefault="00F8603B" w:rsidP="008E55EC">
            <w:pPr>
              <w:jc w:val="center"/>
              <w:rPr>
                <w:sz w:val="22"/>
                <w:szCs w:val="22"/>
              </w:rPr>
            </w:pPr>
            <w:r w:rsidRPr="00196B15">
              <w:rPr>
                <w:sz w:val="22"/>
                <w:szCs w:val="22"/>
              </w:rPr>
              <w:t>измерения</w:t>
            </w:r>
          </w:p>
        </w:tc>
        <w:tc>
          <w:tcPr>
            <w:tcW w:w="14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F8603B" w:rsidRPr="00196B15" w:rsidRDefault="00F8603B" w:rsidP="008E55EC">
            <w:pPr>
              <w:snapToGrid w:val="0"/>
              <w:jc w:val="center"/>
              <w:rPr>
                <w:sz w:val="22"/>
                <w:szCs w:val="22"/>
              </w:rPr>
            </w:pPr>
            <w:r w:rsidRPr="00196B15">
              <w:rPr>
                <w:sz w:val="22"/>
                <w:szCs w:val="22"/>
              </w:rPr>
              <w:t>Существую-щее положение</w:t>
            </w:r>
          </w:p>
        </w:tc>
      </w:tr>
      <w:tr w:rsidR="00196B15" w:rsidRPr="00196B15" w:rsidTr="008E55EC">
        <w:trPr>
          <w:trHeight w:val="70"/>
          <w:jc w:val="center"/>
        </w:trPr>
        <w:tc>
          <w:tcPr>
            <w:tcW w:w="690"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ind w:left="-69" w:right="-166"/>
              <w:jc w:val="center"/>
              <w:rPr>
                <w:sz w:val="22"/>
                <w:szCs w:val="22"/>
              </w:rPr>
            </w:pPr>
            <w:r w:rsidRPr="00196B15">
              <w:rPr>
                <w:sz w:val="22"/>
                <w:szCs w:val="22"/>
              </w:rPr>
              <w:t>1</w:t>
            </w:r>
          </w:p>
        </w:tc>
        <w:tc>
          <w:tcPr>
            <w:tcW w:w="4890"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jc w:val="center"/>
              <w:rPr>
                <w:sz w:val="22"/>
                <w:szCs w:val="22"/>
              </w:rPr>
            </w:pPr>
            <w:r w:rsidRPr="00196B15">
              <w:rPr>
                <w:sz w:val="22"/>
                <w:szCs w:val="22"/>
              </w:rPr>
              <w:t>2</w:t>
            </w:r>
          </w:p>
        </w:tc>
        <w:tc>
          <w:tcPr>
            <w:tcW w:w="1995" w:type="dxa"/>
            <w:tcBorders>
              <w:top w:val="single" w:sz="4" w:space="0" w:color="000000"/>
              <w:left w:val="single" w:sz="4" w:space="0" w:color="000000"/>
              <w:bottom w:val="single" w:sz="4" w:space="0" w:color="000000"/>
            </w:tcBorders>
            <w:shd w:val="clear" w:color="auto" w:fill="CCFFCC"/>
            <w:vAlign w:val="center"/>
          </w:tcPr>
          <w:p w:rsidR="00F8603B" w:rsidRPr="00196B15" w:rsidRDefault="00F8603B" w:rsidP="008E55EC">
            <w:pPr>
              <w:snapToGrid w:val="0"/>
              <w:jc w:val="center"/>
              <w:rPr>
                <w:sz w:val="22"/>
                <w:szCs w:val="22"/>
              </w:rPr>
            </w:pPr>
            <w:r w:rsidRPr="00196B15">
              <w:rPr>
                <w:sz w:val="22"/>
                <w:szCs w:val="22"/>
              </w:rPr>
              <w:t>3</w:t>
            </w:r>
          </w:p>
        </w:tc>
        <w:tc>
          <w:tcPr>
            <w:tcW w:w="14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F8603B" w:rsidRPr="00196B15" w:rsidRDefault="00F8603B" w:rsidP="008E55EC">
            <w:pPr>
              <w:snapToGrid w:val="0"/>
              <w:ind w:left="-113" w:right="-50"/>
              <w:jc w:val="center"/>
              <w:rPr>
                <w:sz w:val="22"/>
                <w:szCs w:val="22"/>
              </w:rPr>
            </w:pPr>
            <w:r w:rsidRPr="00196B15">
              <w:rPr>
                <w:sz w:val="22"/>
                <w:szCs w:val="22"/>
              </w:rPr>
              <w:t>4</w:t>
            </w:r>
          </w:p>
        </w:tc>
      </w:tr>
      <w:tr w:rsidR="00196B15" w:rsidRPr="00196B15" w:rsidTr="008E55EC">
        <w:trPr>
          <w:trHeight w:val="446"/>
          <w:jc w:val="center"/>
        </w:trPr>
        <w:tc>
          <w:tcPr>
            <w:tcW w:w="690" w:type="dxa"/>
            <w:vMerge w:val="restart"/>
            <w:tcBorders>
              <w:top w:val="single" w:sz="4" w:space="0" w:color="000000"/>
              <w:left w:val="single" w:sz="4" w:space="0" w:color="000000"/>
            </w:tcBorders>
            <w:vAlign w:val="center"/>
          </w:tcPr>
          <w:p w:rsidR="00F8603B" w:rsidRPr="00196B15" w:rsidRDefault="00F8603B" w:rsidP="008E55EC">
            <w:pPr>
              <w:snapToGrid w:val="0"/>
              <w:ind w:left="-69" w:right="-166"/>
              <w:jc w:val="center"/>
              <w:rPr>
                <w:sz w:val="22"/>
                <w:szCs w:val="22"/>
              </w:rPr>
            </w:pPr>
            <w:r w:rsidRPr="00196B15">
              <w:rPr>
                <w:sz w:val="22"/>
                <w:szCs w:val="22"/>
              </w:rPr>
              <w:t>1</w:t>
            </w: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Общая площадь жилого фонда всего</w:t>
            </w:r>
          </w:p>
          <w:p w:rsidR="00F8603B" w:rsidRPr="00196B15" w:rsidRDefault="00F8603B" w:rsidP="008E55EC">
            <w:pPr>
              <w:jc w:val="both"/>
              <w:rPr>
                <w:sz w:val="22"/>
                <w:szCs w:val="22"/>
              </w:rPr>
            </w:pPr>
            <w:r w:rsidRPr="00196B15">
              <w:rPr>
                <w:sz w:val="22"/>
                <w:szCs w:val="22"/>
              </w:rPr>
              <w:t xml:space="preserve">в т.ч.: </w:t>
            </w:r>
          </w:p>
        </w:tc>
        <w:tc>
          <w:tcPr>
            <w:tcW w:w="1995" w:type="dxa"/>
            <w:vMerge w:val="restart"/>
            <w:tcBorders>
              <w:top w:val="single" w:sz="4" w:space="0" w:color="000000"/>
              <w:left w:val="single" w:sz="4" w:space="0" w:color="000000"/>
            </w:tcBorders>
            <w:vAlign w:val="center"/>
          </w:tcPr>
          <w:p w:rsidR="00F8603B" w:rsidRPr="00196B15" w:rsidRDefault="00F8603B" w:rsidP="008E55EC">
            <w:pPr>
              <w:snapToGrid w:val="0"/>
              <w:jc w:val="both"/>
              <w:rPr>
                <w:sz w:val="22"/>
                <w:szCs w:val="22"/>
              </w:rPr>
            </w:pPr>
            <w:r w:rsidRPr="00196B15">
              <w:rPr>
                <w:sz w:val="22"/>
                <w:szCs w:val="22"/>
              </w:rPr>
              <w:t>тыс. м</w:t>
            </w:r>
            <w:r w:rsidRPr="00196B15">
              <w:rPr>
                <w:sz w:val="22"/>
                <w:szCs w:val="22"/>
                <w:vertAlign w:val="superscript"/>
              </w:rPr>
              <w:t>2</w:t>
            </w:r>
            <w:r w:rsidRPr="00196B15">
              <w:rPr>
                <w:sz w:val="22"/>
                <w:szCs w:val="22"/>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468,5</w:t>
            </w:r>
          </w:p>
        </w:tc>
      </w:tr>
      <w:tr w:rsidR="00196B15" w:rsidRPr="00196B15" w:rsidTr="008E55EC">
        <w:trPr>
          <w:trHeight w:val="446"/>
          <w:jc w:val="center"/>
        </w:trPr>
        <w:tc>
          <w:tcPr>
            <w:tcW w:w="690" w:type="dxa"/>
            <w:vMerge/>
            <w:tcBorders>
              <w:left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 xml:space="preserve">В индивидуальных жилых домах </w:t>
            </w:r>
          </w:p>
        </w:tc>
        <w:tc>
          <w:tcPr>
            <w:tcW w:w="1995" w:type="dxa"/>
            <w:vMerge/>
            <w:tcBorders>
              <w:left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338,2</w:t>
            </w:r>
          </w:p>
        </w:tc>
      </w:tr>
      <w:tr w:rsidR="00196B15" w:rsidRPr="00196B15" w:rsidTr="008E55EC">
        <w:trPr>
          <w:trHeight w:val="446"/>
          <w:jc w:val="center"/>
        </w:trPr>
        <w:tc>
          <w:tcPr>
            <w:tcW w:w="690" w:type="dxa"/>
            <w:vMerge/>
            <w:tcBorders>
              <w:left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В многоквартирных жилых домах</w:t>
            </w:r>
          </w:p>
        </w:tc>
        <w:tc>
          <w:tcPr>
            <w:tcW w:w="1995" w:type="dxa"/>
            <w:vMerge/>
            <w:tcBorders>
              <w:left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155,5</w:t>
            </w:r>
          </w:p>
        </w:tc>
      </w:tr>
      <w:tr w:rsidR="00196B15" w:rsidRPr="00196B15" w:rsidTr="008E55EC">
        <w:trPr>
          <w:trHeight w:val="446"/>
          <w:jc w:val="center"/>
        </w:trPr>
        <w:tc>
          <w:tcPr>
            <w:tcW w:w="690" w:type="dxa"/>
            <w:vMerge/>
            <w:tcBorders>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Специализированный(общежитие)</w:t>
            </w:r>
          </w:p>
        </w:tc>
        <w:tc>
          <w:tcPr>
            <w:tcW w:w="1995" w:type="dxa"/>
            <w:vMerge/>
            <w:tcBorders>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0,3</w:t>
            </w:r>
          </w:p>
        </w:tc>
      </w:tr>
      <w:tr w:rsidR="00196B15" w:rsidRPr="00196B15" w:rsidTr="008E55EC">
        <w:trPr>
          <w:trHeight w:val="594"/>
          <w:jc w:val="center"/>
        </w:trPr>
        <w:tc>
          <w:tcPr>
            <w:tcW w:w="6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r w:rsidRPr="00196B15">
              <w:rPr>
                <w:sz w:val="22"/>
                <w:szCs w:val="22"/>
              </w:rPr>
              <w:t>2</w:t>
            </w: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Аварийный и ветхий фонд</w:t>
            </w:r>
          </w:p>
          <w:p w:rsidR="00F8603B" w:rsidRPr="00196B15" w:rsidRDefault="00F8603B" w:rsidP="008E55EC">
            <w:pPr>
              <w:jc w:val="both"/>
              <w:rPr>
                <w:sz w:val="22"/>
                <w:szCs w:val="22"/>
              </w:rPr>
            </w:pPr>
          </w:p>
        </w:tc>
        <w:tc>
          <w:tcPr>
            <w:tcW w:w="1995"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тыс. м</w:t>
            </w:r>
            <w:r w:rsidRPr="00196B15">
              <w:rPr>
                <w:sz w:val="22"/>
                <w:szCs w:val="22"/>
                <w:vertAlign w:val="superscript"/>
              </w:rPr>
              <w:t>2</w:t>
            </w:r>
            <w:r w:rsidRPr="00196B15">
              <w:rPr>
                <w:sz w:val="22"/>
                <w:szCs w:val="22"/>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F8603B" w:rsidP="008E55EC">
            <w:pPr>
              <w:snapToGrid w:val="0"/>
              <w:ind w:left="-113" w:right="-50"/>
              <w:jc w:val="center"/>
              <w:rPr>
                <w:sz w:val="22"/>
                <w:szCs w:val="22"/>
              </w:rPr>
            </w:pPr>
            <w:r w:rsidRPr="00196B15">
              <w:rPr>
                <w:sz w:val="22"/>
                <w:szCs w:val="22"/>
              </w:rPr>
              <w:t>-</w:t>
            </w:r>
          </w:p>
        </w:tc>
      </w:tr>
      <w:tr w:rsidR="00196B15" w:rsidRPr="00196B15" w:rsidTr="008E55EC">
        <w:trPr>
          <w:trHeight w:val="262"/>
          <w:jc w:val="center"/>
        </w:trPr>
        <w:tc>
          <w:tcPr>
            <w:tcW w:w="6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r w:rsidRPr="00196B15">
              <w:rPr>
                <w:sz w:val="22"/>
                <w:szCs w:val="22"/>
              </w:rPr>
              <w:t>3</w:t>
            </w: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Общее число жилых зданий/</w:t>
            </w:r>
          </w:p>
          <w:p w:rsidR="00F8603B" w:rsidRPr="00196B15" w:rsidRDefault="00F8603B" w:rsidP="008E55EC">
            <w:pPr>
              <w:jc w:val="both"/>
              <w:rPr>
                <w:sz w:val="22"/>
                <w:szCs w:val="22"/>
              </w:rPr>
            </w:pPr>
            <w:r w:rsidRPr="00196B15">
              <w:rPr>
                <w:sz w:val="22"/>
                <w:szCs w:val="22"/>
              </w:rPr>
              <w:t>из них в аварийном состоянии</w:t>
            </w:r>
          </w:p>
        </w:tc>
        <w:tc>
          <w:tcPr>
            <w:tcW w:w="1995"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единиц</w:t>
            </w: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990</w:t>
            </w:r>
          </w:p>
        </w:tc>
      </w:tr>
      <w:tr w:rsidR="00196B15" w:rsidRPr="00196B15" w:rsidTr="008E55EC">
        <w:trPr>
          <w:trHeight w:val="408"/>
          <w:jc w:val="center"/>
        </w:trPr>
        <w:tc>
          <w:tcPr>
            <w:tcW w:w="690" w:type="dxa"/>
            <w:vMerge w:val="restart"/>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r w:rsidRPr="00196B15">
              <w:rPr>
                <w:sz w:val="22"/>
                <w:szCs w:val="22"/>
              </w:rPr>
              <w:t>4</w:t>
            </w:r>
          </w:p>
        </w:tc>
        <w:tc>
          <w:tcPr>
            <w:tcW w:w="4890" w:type="dxa"/>
            <w:vMerge w:val="restart"/>
            <w:tcBorders>
              <w:top w:val="single" w:sz="4" w:space="0" w:color="000000"/>
              <w:left w:val="single" w:sz="4" w:space="0" w:color="000000"/>
            </w:tcBorders>
            <w:vAlign w:val="center"/>
          </w:tcPr>
          <w:p w:rsidR="00F8603B" w:rsidRPr="00196B15" w:rsidRDefault="00F8603B" w:rsidP="008E55EC">
            <w:pPr>
              <w:snapToGrid w:val="0"/>
              <w:jc w:val="both"/>
              <w:rPr>
                <w:sz w:val="22"/>
                <w:szCs w:val="22"/>
              </w:rPr>
            </w:pPr>
            <w:r w:rsidRPr="00196B15">
              <w:rPr>
                <w:sz w:val="22"/>
                <w:szCs w:val="22"/>
              </w:rPr>
              <w:t>Распределение жилого фонда по формам собственности</w:t>
            </w:r>
          </w:p>
          <w:p w:rsidR="00F8603B" w:rsidRPr="00196B15" w:rsidRDefault="00F8603B" w:rsidP="008E55EC">
            <w:pPr>
              <w:jc w:val="both"/>
              <w:rPr>
                <w:sz w:val="22"/>
                <w:szCs w:val="22"/>
              </w:rPr>
            </w:pPr>
            <w:r w:rsidRPr="00196B15">
              <w:rPr>
                <w:sz w:val="22"/>
                <w:szCs w:val="22"/>
              </w:rPr>
              <w:t>в т.ч.:</w:t>
            </w:r>
          </w:p>
        </w:tc>
        <w:tc>
          <w:tcPr>
            <w:tcW w:w="1995" w:type="dxa"/>
            <w:vMerge w:val="restart"/>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тыс. м</w:t>
            </w:r>
            <w:r w:rsidRPr="00196B15">
              <w:rPr>
                <w:sz w:val="22"/>
                <w:szCs w:val="22"/>
                <w:vertAlign w:val="superscript"/>
              </w:rPr>
              <w:t>2</w:t>
            </w:r>
            <w:r w:rsidRPr="00196B15">
              <w:rPr>
                <w:sz w:val="22"/>
                <w:szCs w:val="22"/>
              </w:rPr>
              <w:t xml:space="preserve"> общей площади</w:t>
            </w: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F8603B" w:rsidP="008E55EC">
            <w:pPr>
              <w:snapToGrid w:val="0"/>
              <w:ind w:left="-113" w:right="-50"/>
              <w:jc w:val="center"/>
              <w:rPr>
                <w:sz w:val="22"/>
                <w:szCs w:val="22"/>
              </w:rPr>
            </w:pPr>
          </w:p>
        </w:tc>
      </w:tr>
      <w:tr w:rsidR="00196B15" w:rsidRPr="00196B15" w:rsidTr="008E55EC">
        <w:trPr>
          <w:trHeight w:val="122"/>
          <w:jc w:val="center"/>
        </w:trPr>
        <w:tc>
          <w:tcPr>
            <w:tcW w:w="690"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vMerge/>
            <w:tcBorders>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995"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F8603B" w:rsidP="008E55EC">
            <w:pPr>
              <w:snapToGrid w:val="0"/>
              <w:ind w:left="-113" w:right="-50"/>
              <w:jc w:val="center"/>
              <w:rPr>
                <w:sz w:val="22"/>
                <w:szCs w:val="22"/>
              </w:rPr>
            </w:pPr>
          </w:p>
        </w:tc>
      </w:tr>
      <w:tr w:rsidR="00196B15" w:rsidRPr="00196B15" w:rsidTr="008E55EC">
        <w:trPr>
          <w:trHeight w:val="70"/>
          <w:jc w:val="center"/>
        </w:trPr>
        <w:tc>
          <w:tcPr>
            <w:tcW w:w="690"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частная</w:t>
            </w:r>
          </w:p>
        </w:tc>
        <w:tc>
          <w:tcPr>
            <w:tcW w:w="1995"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8E55EC">
            <w:pPr>
              <w:snapToGrid w:val="0"/>
              <w:ind w:left="-113" w:right="-50"/>
              <w:jc w:val="center"/>
              <w:rPr>
                <w:sz w:val="22"/>
                <w:szCs w:val="22"/>
              </w:rPr>
            </w:pPr>
            <w:r w:rsidRPr="00196B15">
              <w:rPr>
                <w:sz w:val="22"/>
                <w:szCs w:val="22"/>
              </w:rPr>
              <w:t>596,0</w:t>
            </w:r>
          </w:p>
        </w:tc>
      </w:tr>
      <w:tr w:rsidR="00196B15" w:rsidRPr="00196B15" w:rsidTr="00F8603B">
        <w:trPr>
          <w:trHeight w:val="207"/>
          <w:jc w:val="center"/>
        </w:trPr>
        <w:tc>
          <w:tcPr>
            <w:tcW w:w="690"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муниципальная</w:t>
            </w:r>
          </w:p>
        </w:tc>
        <w:tc>
          <w:tcPr>
            <w:tcW w:w="1995"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2C365A" w:rsidP="00F8603B">
            <w:pPr>
              <w:snapToGrid w:val="0"/>
              <w:ind w:left="-113" w:right="-50"/>
              <w:jc w:val="center"/>
              <w:rPr>
                <w:sz w:val="22"/>
                <w:szCs w:val="22"/>
              </w:rPr>
            </w:pPr>
            <w:r w:rsidRPr="00196B15">
              <w:rPr>
                <w:sz w:val="22"/>
                <w:szCs w:val="22"/>
              </w:rPr>
              <w:t>6,0</w:t>
            </w:r>
          </w:p>
        </w:tc>
      </w:tr>
      <w:tr w:rsidR="00196B15" w:rsidRPr="00196B15" w:rsidTr="008E55EC">
        <w:trPr>
          <w:trHeight w:val="70"/>
          <w:jc w:val="center"/>
        </w:trPr>
        <w:tc>
          <w:tcPr>
            <w:tcW w:w="690"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общественная</w:t>
            </w:r>
          </w:p>
        </w:tc>
        <w:tc>
          <w:tcPr>
            <w:tcW w:w="1995" w:type="dxa"/>
            <w:vMerge/>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F8603B" w:rsidP="008E55EC">
            <w:pPr>
              <w:snapToGrid w:val="0"/>
              <w:ind w:left="-113" w:right="-50"/>
              <w:jc w:val="center"/>
              <w:rPr>
                <w:sz w:val="22"/>
                <w:szCs w:val="22"/>
              </w:rPr>
            </w:pPr>
          </w:p>
        </w:tc>
      </w:tr>
      <w:tr w:rsidR="00196B15" w:rsidRPr="00196B15" w:rsidTr="008E55EC">
        <w:trPr>
          <w:trHeight w:val="70"/>
          <w:jc w:val="center"/>
        </w:trPr>
        <w:tc>
          <w:tcPr>
            <w:tcW w:w="690" w:type="dxa"/>
            <w:vMerge w:val="restart"/>
            <w:tcBorders>
              <w:top w:val="single" w:sz="4" w:space="0" w:color="000000"/>
              <w:left w:val="single" w:sz="4" w:space="0" w:color="000000"/>
              <w:bottom w:val="single" w:sz="4" w:space="0" w:color="000000"/>
            </w:tcBorders>
            <w:vAlign w:val="center"/>
          </w:tcPr>
          <w:p w:rsidR="00F8603B" w:rsidRPr="00196B15" w:rsidRDefault="00F8603B" w:rsidP="008E55EC">
            <w:pPr>
              <w:snapToGrid w:val="0"/>
              <w:ind w:left="-69" w:right="-166"/>
              <w:jc w:val="center"/>
              <w:rPr>
                <w:sz w:val="22"/>
                <w:szCs w:val="22"/>
              </w:rPr>
            </w:pPr>
            <w:r w:rsidRPr="00196B15">
              <w:rPr>
                <w:sz w:val="22"/>
                <w:szCs w:val="22"/>
              </w:rPr>
              <w:t>5</w:t>
            </w:r>
          </w:p>
        </w:tc>
        <w:tc>
          <w:tcPr>
            <w:tcW w:w="4890" w:type="dxa"/>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Инженерное оборудование:</w:t>
            </w:r>
          </w:p>
        </w:tc>
        <w:tc>
          <w:tcPr>
            <w:tcW w:w="1995" w:type="dxa"/>
            <w:vMerge w:val="restart"/>
            <w:tcBorders>
              <w:top w:val="single" w:sz="4" w:space="0" w:color="000000"/>
              <w:left w:val="single" w:sz="4" w:space="0" w:color="000000"/>
              <w:bottom w:val="single" w:sz="4" w:space="0" w:color="000000"/>
            </w:tcBorders>
            <w:vAlign w:val="center"/>
          </w:tcPr>
          <w:p w:rsidR="00F8603B" w:rsidRPr="00196B15" w:rsidRDefault="00F8603B" w:rsidP="008E55EC">
            <w:pPr>
              <w:snapToGrid w:val="0"/>
              <w:jc w:val="both"/>
              <w:rPr>
                <w:sz w:val="22"/>
                <w:szCs w:val="22"/>
              </w:rPr>
            </w:pPr>
            <w:r w:rsidRPr="00196B15">
              <w:rPr>
                <w:sz w:val="22"/>
                <w:szCs w:val="22"/>
              </w:rPr>
              <w:t>%%</w:t>
            </w:r>
          </w:p>
        </w:tc>
        <w:tc>
          <w:tcPr>
            <w:tcW w:w="1419" w:type="dxa"/>
            <w:tcBorders>
              <w:top w:val="single" w:sz="4" w:space="0" w:color="000000"/>
              <w:left w:val="single" w:sz="4" w:space="0" w:color="000000"/>
              <w:bottom w:val="single" w:sz="4" w:space="0" w:color="000000"/>
              <w:right w:val="single" w:sz="4" w:space="0" w:color="000000"/>
            </w:tcBorders>
            <w:vAlign w:val="center"/>
          </w:tcPr>
          <w:p w:rsidR="00F8603B" w:rsidRPr="00196B15" w:rsidRDefault="00F8603B" w:rsidP="008E55EC">
            <w:pPr>
              <w:snapToGrid w:val="0"/>
              <w:ind w:left="-113" w:right="-50"/>
              <w:jc w:val="center"/>
              <w:rPr>
                <w:sz w:val="22"/>
                <w:szCs w:val="22"/>
              </w:rPr>
            </w:pPr>
          </w:p>
        </w:tc>
      </w:tr>
      <w:tr w:rsidR="00196B15" w:rsidRPr="00196B15" w:rsidTr="008E55EC">
        <w:trPr>
          <w:trHeight w:val="200"/>
          <w:jc w:val="center"/>
        </w:trPr>
        <w:tc>
          <w:tcPr>
            <w:tcW w:w="690"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r w:rsidRPr="00196B15">
              <w:rPr>
                <w:sz w:val="22"/>
                <w:szCs w:val="22"/>
              </w:rPr>
              <w:t>водопровод</w:t>
            </w:r>
          </w:p>
        </w:tc>
        <w:tc>
          <w:tcPr>
            <w:tcW w:w="1995"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2C365A" w:rsidRPr="00196B15" w:rsidRDefault="002C365A" w:rsidP="002C365A">
            <w:pPr>
              <w:snapToGrid w:val="0"/>
              <w:ind w:left="-113" w:right="-50"/>
              <w:jc w:val="center"/>
              <w:rPr>
                <w:sz w:val="22"/>
                <w:szCs w:val="22"/>
              </w:rPr>
            </w:pPr>
            <w:r w:rsidRPr="00196B15">
              <w:rPr>
                <w:sz w:val="22"/>
                <w:szCs w:val="22"/>
              </w:rPr>
              <w:t>93,8</w:t>
            </w:r>
          </w:p>
        </w:tc>
      </w:tr>
      <w:tr w:rsidR="00196B15" w:rsidRPr="00196B15" w:rsidTr="008E55EC">
        <w:trPr>
          <w:trHeight w:val="70"/>
          <w:jc w:val="center"/>
        </w:trPr>
        <w:tc>
          <w:tcPr>
            <w:tcW w:w="690"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r w:rsidRPr="00196B15">
              <w:rPr>
                <w:sz w:val="22"/>
                <w:szCs w:val="22"/>
              </w:rPr>
              <w:t>канализация</w:t>
            </w:r>
          </w:p>
        </w:tc>
        <w:tc>
          <w:tcPr>
            <w:tcW w:w="1995"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2C365A" w:rsidRPr="00196B15" w:rsidRDefault="002C365A" w:rsidP="002C365A">
            <w:pPr>
              <w:snapToGrid w:val="0"/>
              <w:ind w:left="-113" w:right="-50"/>
              <w:jc w:val="center"/>
              <w:rPr>
                <w:sz w:val="22"/>
                <w:szCs w:val="22"/>
              </w:rPr>
            </w:pPr>
            <w:r w:rsidRPr="00196B15">
              <w:rPr>
                <w:sz w:val="22"/>
                <w:szCs w:val="22"/>
              </w:rPr>
              <w:t>38,1</w:t>
            </w:r>
          </w:p>
        </w:tc>
      </w:tr>
      <w:tr w:rsidR="00196B15" w:rsidRPr="00196B15" w:rsidTr="008E55EC">
        <w:trPr>
          <w:trHeight w:val="166"/>
          <w:jc w:val="center"/>
        </w:trPr>
        <w:tc>
          <w:tcPr>
            <w:tcW w:w="690"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r w:rsidRPr="00196B15">
              <w:rPr>
                <w:sz w:val="22"/>
                <w:szCs w:val="22"/>
              </w:rPr>
              <w:t>центральное отопление</w:t>
            </w:r>
          </w:p>
        </w:tc>
        <w:tc>
          <w:tcPr>
            <w:tcW w:w="1995"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2C365A" w:rsidRPr="00196B15" w:rsidRDefault="002C365A" w:rsidP="002C365A">
            <w:pPr>
              <w:snapToGrid w:val="0"/>
              <w:ind w:left="-113" w:right="-50"/>
              <w:jc w:val="center"/>
              <w:rPr>
                <w:sz w:val="22"/>
                <w:szCs w:val="22"/>
              </w:rPr>
            </w:pPr>
            <w:r w:rsidRPr="00196B15">
              <w:rPr>
                <w:sz w:val="22"/>
                <w:szCs w:val="22"/>
              </w:rPr>
              <w:t>13,5</w:t>
            </w:r>
          </w:p>
        </w:tc>
      </w:tr>
      <w:tr w:rsidR="00196B15" w:rsidRPr="00196B15" w:rsidTr="008E55EC">
        <w:trPr>
          <w:trHeight w:val="70"/>
          <w:jc w:val="center"/>
        </w:trPr>
        <w:tc>
          <w:tcPr>
            <w:tcW w:w="690"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r w:rsidRPr="00196B15">
              <w:rPr>
                <w:sz w:val="22"/>
                <w:szCs w:val="22"/>
              </w:rPr>
              <w:t>газ</w:t>
            </w:r>
          </w:p>
        </w:tc>
        <w:tc>
          <w:tcPr>
            <w:tcW w:w="1995"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2C365A" w:rsidRPr="00196B15" w:rsidRDefault="002C365A" w:rsidP="002C365A">
            <w:pPr>
              <w:snapToGrid w:val="0"/>
              <w:ind w:left="-113" w:right="-50"/>
              <w:jc w:val="center"/>
              <w:rPr>
                <w:sz w:val="22"/>
                <w:szCs w:val="22"/>
              </w:rPr>
            </w:pPr>
            <w:r w:rsidRPr="00196B15">
              <w:rPr>
                <w:sz w:val="22"/>
                <w:szCs w:val="22"/>
              </w:rPr>
              <w:t>92,9</w:t>
            </w:r>
          </w:p>
        </w:tc>
      </w:tr>
      <w:tr w:rsidR="00196B15" w:rsidRPr="00196B15" w:rsidTr="008E55EC">
        <w:trPr>
          <w:trHeight w:val="70"/>
          <w:jc w:val="center"/>
        </w:trPr>
        <w:tc>
          <w:tcPr>
            <w:tcW w:w="690"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ind w:left="-69" w:right="-166"/>
              <w:jc w:val="center"/>
              <w:rPr>
                <w:sz w:val="22"/>
                <w:szCs w:val="22"/>
              </w:rPr>
            </w:pPr>
          </w:p>
        </w:tc>
        <w:tc>
          <w:tcPr>
            <w:tcW w:w="4890" w:type="dxa"/>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r w:rsidRPr="00196B15">
              <w:rPr>
                <w:sz w:val="22"/>
                <w:szCs w:val="22"/>
              </w:rPr>
              <w:t>ванными( душем)</w:t>
            </w:r>
          </w:p>
        </w:tc>
        <w:tc>
          <w:tcPr>
            <w:tcW w:w="1995" w:type="dxa"/>
            <w:vMerge/>
            <w:tcBorders>
              <w:top w:val="single" w:sz="4" w:space="0" w:color="000000"/>
              <w:left w:val="single" w:sz="4" w:space="0" w:color="000000"/>
              <w:bottom w:val="single" w:sz="4" w:space="0" w:color="000000"/>
            </w:tcBorders>
            <w:vAlign w:val="center"/>
          </w:tcPr>
          <w:p w:rsidR="002C365A" w:rsidRPr="00196B15" w:rsidRDefault="002C365A" w:rsidP="002C365A">
            <w:pPr>
              <w:snapToGrid w:val="0"/>
              <w:jc w:val="both"/>
              <w:rPr>
                <w:sz w:val="22"/>
                <w:szCs w:val="22"/>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2C365A" w:rsidRPr="00196B15" w:rsidRDefault="002C365A" w:rsidP="002C365A">
            <w:pPr>
              <w:snapToGrid w:val="0"/>
              <w:ind w:left="-113" w:right="-50"/>
              <w:jc w:val="center"/>
              <w:rPr>
                <w:sz w:val="22"/>
                <w:szCs w:val="22"/>
              </w:rPr>
            </w:pPr>
            <w:r w:rsidRPr="00196B15">
              <w:rPr>
                <w:sz w:val="22"/>
                <w:szCs w:val="22"/>
              </w:rPr>
              <w:t>60,1</w:t>
            </w:r>
          </w:p>
        </w:tc>
      </w:tr>
    </w:tbl>
    <w:p w:rsidR="00F8603B" w:rsidRPr="00196B15" w:rsidRDefault="00F8603B" w:rsidP="00F8603B">
      <w:pPr>
        <w:spacing w:line="288" w:lineRule="auto"/>
        <w:contextualSpacing/>
        <w:jc w:val="center"/>
        <w:rPr>
          <w:b/>
          <w:i/>
          <w:snapToGrid w:val="0"/>
        </w:rPr>
      </w:pPr>
    </w:p>
    <w:p w:rsidR="00324165" w:rsidRPr="00196B15" w:rsidRDefault="00324165" w:rsidP="00324165">
      <w:pPr>
        <w:spacing w:line="288" w:lineRule="auto"/>
        <w:ind w:firstLine="709"/>
        <w:jc w:val="both"/>
      </w:pPr>
      <w:r w:rsidRPr="00196B15">
        <w:t xml:space="preserve">Уровень благоустройства в целом характеризуется как низкий. </w:t>
      </w:r>
    </w:p>
    <w:p w:rsidR="00324165" w:rsidRPr="00196B15" w:rsidRDefault="00324165" w:rsidP="00324165">
      <w:pPr>
        <w:spacing w:line="288" w:lineRule="auto"/>
        <w:ind w:firstLine="709"/>
        <w:jc w:val="both"/>
      </w:pPr>
      <w:r w:rsidRPr="00196B15">
        <w:t>Порядка 80% жилья поселения находится в частной собственности. Жилищный фонд представлен в основном индивидуальными жилыми домами. Часть индивидуальной застройки – жилищный фонд временного и сезонного проживания.</w:t>
      </w:r>
    </w:p>
    <w:p w:rsidR="00324165" w:rsidRPr="00196B15" w:rsidRDefault="00324165" w:rsidP="00324165">
      <w:pPr>
        <w:spacing w:line="288" w:lineRule="auto"/>
        <w:ind w:firstLine="709"/>
        <w:jc w:val="both"/>
      </w:pPr>
      <w:r w:rsidRPr="00196B15">
        <w:t>Последние годы жилищное строительство ведётся исключительно на собственные средства жителей (индивидуальные жилые дома).</w:t>
      </w:r>
    </w:p>
    <w:p w:rsidR="003E60F3" w:rsidRDefault="003E60F3" w:rsidP="00EF39E6">
      <w:pPr>
        <w:spacing w:line="288" w:lineRule="auto"/>
        <w:ind w:firstLine="851"/>
        <w:jc w:val="both"/>
        <w:rPr>
          <w:color w:val="FF0000"/>
          <w:szCs w:val="28"/>
        </w:rPr>
      </w:pPr>
    </w:p>
    <w:p w:rsidR="00C25234" w:rsidRPr="008B2186" w:rsidRDefault="00C25234" w:rsidP="00EF39E6">
      <w:pPr>
        <w:spacing w:line="288" w:lineRule="auto"/>
        <w:ind w:firstLine="851"/>
        <w:jc w:val="both"/>
        <w:rPr>
          <w:color w:val="FF0000"/>
          <w:szCs w:val="28"/>
        </w:rPr>
      </w:pPr>
    </w:p>
    <w:p w:rsidR="00F372BA" w:rsidRPr="006617A2" w:rsidRDefault="000F2DDF" w:rsidP="009B20C6">
      <w:pPr>
        <w:numPr>
          <w:ilvl w:val="1"/>
          <w:numId w:val="4"/>
        </w:numPr>
        <w:spacing w:line="360" w:lineRule="auto"/>
        <w:ind w:left="0" w:firstLine="0"/>
        <w:jc w:val="center"/>
        <w:outlineLvl w:val="1"/>
        <w:rPr>
          <w:b/>
        </w:rPr>
      </w:pPr>
      <w:bookmarkStart w:id="60" w:name="_Toc260406467"/>
      <w:bookmarkStart w:id="61" w:name="_Toc263342110"/>
      <w:bookmarkStart w:id="62" w:name="_Toc265159078"/>
      <w:bookmarkStart w:id="63" w:name="_Toc120705189"/>
      <w:r w:rsidRPr="006617A2">
        <w:rPr>
          <w:b/>
        </w:rPr>
        <w:t>Анализ состояния т</w:t>
      </w:r>
      <w:r w:rsidR="00F372BA" w:rsidRPr="006617A2">
        <w:rPr>
          <w:b/>
        </w:rPr>
        <w:t>ранспортн</w:t>
      </w:r>
      <w:r w:rsidRPr="006617A2">
        <w:rPr>
          <w:b/>
        </w:rPr>
        <w:t>ой</w:t>
      </w:r>
      <w:r w:rsidR="00F372BA" w:rsidRPr="006617A2">
        <w:rPr>
          <w:b/>
        </w:rPr>
        <w:t xml:space="preserve"> инфраструктур</w:t>
      </w:r>
      <w:bookmarkEnd w:id="60"/>
      <w:bookmarkEnd w:id="61"/>
      <w:bookmarkEnd w:id="62"/>
      <w:r w:rsidRPr="006617A2">
        <w:rPr>
          <w:b/>
        </w:rPr>
        <w:t>ы</w:t>
      </w:r>
      <w:bookmarkEnd w:id="58"/>
      <w:bookmarkEnd w:id="59"/>
      <w:bookmarkEnd w:id="63"/>
    </w:p>
    <w:p w:rsidR="00F372BA" w:rsidRPr="006617A2" w:rsidRDefault="00164F33" w:rsidP="002E6F19">
      <w:pPr>
        <w:pStyle w:val="3"/>
        <w:contextualSpacing/>
        <w:jc w:val="center"/>
        <w:rPr>
          <w:szCs w:val="24"/>
        </w:rPr>
      </w:pPr>
      <w:bookmarkStart w:id="64" w:name="_Toc120705190"/>
      <w:r w:rsidRPr="006617A2">
        <w:rPr>
          <w:szCs w:val="24"/>
        </w:rPr>
        <w:t>3</w:t>
      </w:r>
      <w:r w:rsidR="00180C73" w:rsidRPr="006617A2">
        <w:rPr>
          <w:szCs w:val="24"/>
        </w:rPr>
        <w:t>.</w:t>
      </w:r>
      <w:r w:rsidR="005632EC" w:rsidRPr="006617A2">
        <w:rPr>
          <w:szCs w:val="24"/>
        </w:rPr>
        <w:t>7</w:t>
      </w:r>
      <w:r w:rsidR="00180C73" w:rsidRPr="006617A2">
        <w:rPr>
          <w:szCs w:val="24"/>
        </w:rPr>
        <w:t>.1.</w:t>
      </w:r>
      <w:r w:rsidR="00F372BA" w:rsidRPr="006617A2">
        <w:rPr>
          <w:szCs w:val="24"/>
        </w:rPr>
        <w:t xml:space="preserve"> </w:t>
      </w:r>
      <w:bookmarkStart w:id="65" w:name="_Toc265159079"/>
      <w:bookmarkStart w:id="66" w:name="_Toc286309960"/>
      <w:bookmarkStart w:id="67" w:name="_Toc286310111"/>
      <w:r w:rsidR="00F372BA" w:rsidRPr="006617A2">
        <w:rPr>
          <w:szCs w:val="24"/>
        </w:rPr>
        <w:t>Внешний транспорт и улично-дорожная сеть</w:t>
      </w:r>
      <w:bookmarkEnd w:id="64"/>
      <w:bookmarkEnd w:id="65"/>
      <w:bookmarkEnd w:id="66"/>
      <w:bookmarkEnd w:id="67"/>
    </w:p>
    <w:p w:rsidR="001851B9" w:rsidRPr="006617A2" w:rsidRDefault="008B2186" w:rsidP="001851B9">
      <w:pPr>
        <w:spacing w:line="288" w:lineRule="auto"/>
        <w:ind w:firstLine="709"/>
        <w:jc w:val="both"/>
      </w:pPr>
      <w:r w:rsidRPr="006617A2">
        <w:t>Дубровский</w:t>
      </w:r>
      <w:r w:rsidR="001851B9" w:rsidRPr="006617A2">
        <w:t xml:space="preserve"> район расположен на </w:t>
      </w:r>
      <w:r w:rsidR="00196B15" w:rsidRPr="006617A2">
        <w:t>северо-</w:t>
      </w:r>
      <w:r w:rsidR="001851B9" w:rsidRPr="006617A2">
        <w:t xml:space="preserve">западе Брянской области. По территории района проходит </w:t>
      </w:r>
      <w:r w:rsidR="006617A2" w:rsidRPr="006617A2">
        <w:t>железная дорога «Орел – Брянск – Смоленск», находящиеся в управлении Брянского отделения Московской Железной дороги - филиала ОАО «РЖД»</w:t>
      </w:r>
      <w:r w:rsidR="001851B9" w:rsidRPr="006617A2">
        <w:t xml:space="preserve">, а также федеральная автотрасса </w:t>
      </w:r>
      <w:r w:rsidR="00CA1B0A" w:rsidRPr="006617A2">
        <w:t>Р-120 «Орел - Брянск - Смоленск - граница с Республикой Белоруссия»</w:t>
      </w:r>
      <w:r w:rsidR="001851B9" w:rsidRPr="006617A2">
        <w:t xml:space="preserve">. </w:t>
      </w:r>
    </w:p>
    <w:p w:rsidR="00653987" w:rsidRPr="006617A2" w:rsidRDefault="00653987" w:rsidP="00750E34">
      <w:pPr>
        <w:spacing w:line="288" w:lineRule="auto"/>
        <w:ind w:firstLine="709"/>
        <w:contextualSpacing/>
        <w:jc w:val="both"/>
        <w:rPr>
          <w:b/>
        </w:rPr>
      </w:pPr>
      <w:r w:rsidRPr="006617A2">
        <w:rPr>
          <w:b/>
        </w:rPr>
        <w:t>Автомобильный транспорт</w:t>
      </w:r>
    </w:p>
    <w:p w:rsidR="006617A2" w:rsidRPr="007F3055" w:rsidRDefault="006617A2" w:rsidP="006617A2">
      <w:pPr>
        <w:spacing w:line="288" w:lineRule="auto"/>
        <w:ind w:firstLine="709"/>
        <w:jc w:val="both"/>
      </w:pPr>
      <w:r w:rsidRPr="007F3055">
        <w:t xml:space="preserve">Дорожная сеть Дубровского района представлена автомобильными дорогами общего пользования федерального, регионального (межмуниципального) и муниципального значения. </w:t>
      </w:r>
    </w:p>
    <w:p w:rsidR="006617A2" w:rsidRDefault="006617A2" w:rsidP="006617A2">
      <w:pPr>
        <w:spacing w:line="288" w:lineRule="auto"/>
        <w:ind w:firstLine="709"/>
        <w:jc w:val="both"/>
      </w:pPr>
      <w:r w:rsidRPr="007F3055">
        <w:t xml:space="preserve">Общая протяженность автомобильных дорог в районе составляет 267,3 километра, из них с твердым покрытием 156,3 километра или 58,5 %. Из 113 населенных пунктов района 33 связаны с районным центром дорогами </w:t>
      </w:r>
      <w:r>
        <w:t>с твердым асфальтовым покрытием</w:t>
      </w:r>
      <w:r w:rsidRPr="007F3055">
        <w:t>, 80 – грунтовыми дорогами</w:t>
      </w:r>
      <w:r>
        <w:t>.</w:t>
      </w:r>
    </w:p>
    <w:p w:rsidR="006617A2" w:rsidRPr="006617A2" w:rsidRDefault="006617A2" w:rsidP="006617A2">
      <w:pPr>
        <w:spacing w:line="288" w:lineRule="auto"/>
        <w:ind w:firstLine="709"/>
        <w:jc w:val="both"/>
      </w:pPr>
      <w:r w:rsidRPr="007F3055">
        <w:t xml:space="preserve">С юго-востока на северо-запад в центральной его части район пересекает автодорога федерального значения А-141 «Орел – Брянск – Смоленск – граница Республики Беларусь». Автомобильная дорога Брянск — Смоленск до границы с Республикой Беларусь (через Рудню на Витебск) — трасса федерального значения А-141 имеет огромное значение в обеспечении транзитных международных, межрегиональных, межрайонных и внутренних транспортных связей и входит в Западный рокадный российский автодорожный коридор №3 — «Санкт-Петербург – Псков – Смоленск – Брянск – Орел – Курск – Ростов-на-Дону». Реализация </w:t>
      </w:r>
      <w:r w:rsidRPr="006617A2">
        <w:t>данного маршрута имеет важное значение, поскольку позволяет обеспечивать связи Северных, Западных и Южных регионов России в обход перегруженных дорог Центрального экономического округа.</w:t>
      </w:r>
    </w:p>
    <w:p w:rsidR="001851B9" w:rsidRPr="006617A2" w:rsidRDefault="001851B9" w:rsidP="001851B9">
      <w:pPr>
        <w:spacing w:line="288" w:lineRule="auto"/>
        <w:ind w:firstLine="709"/>
        <w:contextualSpacing/>
        <w:jc w:val="both"/>
      </w:pPr>
      <w:r w:rsidRPr="006617A2">
        <w:t xml:space="preserve">Характеристика автодорог регионального и местного значения в соответствии с информацией КУ «Управление </w:t>
      </w:r>
      <w:r w:rsidR="00582129" w:rsidRPr="006617A2">
        <w:t>автомобильных дорог</w:t>
      </w:r>
      <w:r w:rsidRPr="006617A2">
        <w:t xml:space="preserve"> Брянской области» представлена в таблице ниже.</w:t>
      </w:r>
    </w:p>
    <w:p w:rsidR="001851B9" w:rsidRPr="006617A2" w:rsidRDefault="001851B9" w:rsidP="001851B9">
      <w:pPr>
        <w:spacing w:line="288" w:lineRule="auto"/>
        <w:ind w:firstLine="709"/>
        <w:contextualSpacing/>
        <w:jc w:val="right"/>
        <w:rPr>
          <w:i/>
        </w:rPr>
      </w:pPr>
      <w:r w:rsidRPr="006617A2">
        <w:rPr>
          <w:i/>
        </w:rPr>
        <w:t>Таблица 1</w:t>
      </w:r>
      <w:r w:rsidR="00582129" w:rsidRPr="006617A2">
        <w:rPr>
          <w:i/>
        </w:rPr>
        <w:t>2</w:t>
      </w:r>
    </w:p>
    <w:p w:rsidR="001851B9" w:rsidRPr="006617A2" w:rsidRDefault="001851B9" w:rsidP="001851B9">
      <w:pPr>
        <w:spacing w:line="288" w:lineRule="auto"/>
        <w:ind w:firstLine="709"/>
        <w:contextualSpacing/>
        <w:jc w:val="both"/>
        <w:rPr>
          <w:b/>
          <w:i/>
        </w:rPr>
      </w:pPr>
      <w:r w:rsidRPr="006617A2">
        <w:rPr>
          <w:b/>
          <w:i/>
        </w:rPr>
        <w:t>Характеристика автомобильных дорог регионального и местного значения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45"/>
        <w:gridCol w:w="2972"/>
        <w:gridCol w:w="1937"/>
        <w:gridCol w:w="1272"/>
        <w:gridCol w:w="1728"/>
      </w:tblGrid>
      <w:tr w:rsidR="00196B15" w:rsidRPr="004E7416" w:rsidTr="004E49FC">
        <w:tc>
          <w:tcPr>
            <w:tcW w:w="0" w:type="auto"/>
            <w:shd w:val="clear" w:color="auto" w:fill="CCFFCC"/>
            <w:vAlign w:val="center"/>
          </w:tcPr>
          <w:p w:rsidR="00196B15" w:rsidRDefault="00196B15" w:rsidP="004E49FC">
            <w:pPr>
              <w:jc w:val="center"/>
            </w:pPr>
            <w:r>
              <w:t>Учетные номера</w:t>
            </w:r>
          </w:p>
          <w:p w:rsidR="00196B15" w:rsidRPr="00BB67F2" w:rsidRDefault="00196B15" w:rsidP="004E49FC">
            <w:pPr>
              <w:jc w:val="center"/>
            </w:pPr>
            <w:r>
              <w:t>автомобильных дорог</w:t>
            </w:r>
          </w:p>
        </w:tc>
        <w:tc>
          <w:tcPr>
            <w:tcW w:w="0" w:type="auto"/>
            <w:shd w:val="clear" w:color="auto" w:fill="CCFFCC"/>
            <w:vAlign w:val="center"/>
          </w:tcPr>
          <w:p w:rsidR="00196B15" w:rsidRPr="00BB67F2" w:rsidRDefault="00196B15" w:rsidP="004E49FC">
            <w:pPr>
              <w:jc w:val="center"/>
            </w:pPr>
            <w:r w:rsidRPr="00BB67F2">
              <w:t>Наименование автомобильных дорог</w:t>
            </w:r>
          </w:p>
        </w:tc>
        <w:tc>
          <w:tcPr>
            <w:tcW w:w="0" w:type="auto"/>
            <w:shd w:val="clear" w:color="auto" w:fill="CCFFCC"/>
            <w:vAlign w:val="center"/>
          </w:tcPr>
          <w:p w:rsidR="00196B15" w:rsidRPr="00BB67F2" w:rsidRDefault="00196B15" w:rsidP="004E49FC">
            <w:pPr>
              <w:jc w:val="center"/>
            </w:pPr>
            <w:r w:rsidRPr="00BB67F2">
              <w:t>Протяженность, км</w:t>
            </w:r>
          </w:p>
        </w:tc>
        <w:tc>
          <w:tcPr>
            <w:tcW w:w="0" w:type="auto"/>
            <w:shd w:val="clear" w:color="auto" w:fill="CCFFCC"/>
            <w:vAlign w:val="center"/>
          </w:tcPr>
          <w:p w:rsidR="00196B15" w:rsidRPr="00BB67F2" w:rsidRDefault="00196B15" w:rsidP="004E49FC">
            <w:pPr>
              <w:jc w:val="center"/>
            </w:pPr>
            <w:r w:rsidRPr="00BB67F2">
              <w:t>Категория</w:t>
            </w:r>
          </w:p>
        </w:tc>
        <w:tc>
          <w:tcPr>
            <w:tcW w:w="0" w:type="auto"/>
            <w:shd w:val="clear" w:color="auto" w:fill="CCFFCC"/>
            <w:vAlign w:val="center"/>
          </w:tcPr>
          <w:p w:rsidR="00196B15" w:rsidRPr="00BB67F2" w:rsidRDefault="00196B15" w:rsidP="004E49FC">
            <w:pPr>
              <w:jc w:val="center"/>
            </w:pPr>
            <w:r w:rsidRPr="00BB67F2">
              <w:t>Тип покрытия</w:t>
            </w:r>
          </w:p>
        </w:tc>
      </w:tr>
      <w:tr w:rsidR="00196B15" w:rsidRPr="004E7416" w:rsidTr="004E49FC">
        <w:tc>
          <w:tcPr>
            <w:tcW w:w="0" w:type="auto"/>
            <w:gridSpan w:val="5"/>
            <w:vAlign w:val="center"/>
          </w:tcPr>
          <w:p w:rsidR="00196B15" w:rsidRPr="00BB67F2" w:rsidRDefault="00196B15" w:rsidP="004E49FC">
            <w:pPr>
              <w:jc w:val="center"/>
              <w:rPr>
                <w:b/>
              </w:rPr>
            </w:pPr>
            <w:r w:rsidRPr="00BB67F2">
              <w:rPr>
                <w:b/>
              </w:rPr>
              <w:t>Федеральное значение</w:t>
            </w:r>
          </w:p>
        </w:tc>
      </w:tr>
      <w:tr w:rsidR="00196B15" w:rsidRPr="004E7416" w:rsidTr="004E49FC">
        <w:tc>
          <w:tcPr>
            <w:tcW w:w="0" w:type="auto"/>
            <w:vAlign w:val="center"/>
          </w:tcPr>
          <w:p w:rsidR="00196B15" w:rsidRPr="00AA2FFD" w:rsidRDefault="00196B15" w:rsidP="004E49FC">
            <w:pPr>
              <w:jc w:val="center"/>
            </w:pPr>
            <w:r>
              <w:t>Р-120</w:t>
            </w:r>
          </w:p>
        </w:tc>
        <w:tc>
          <w:tcPr>
            <w:tcW w:w="0" w:type="auto"/>
            <w:vAlign w:val="center"/>
          </w:tcPr>
          <w:p w:rsidR="00196B15" w:rsidRPr="00AA2FFD" w:rsidRDefault="00196B15" w:rsidP="004E49FC">
            <w:r w:rsidRPr="00201F27">
              <w:t>«</w:t>
            </w:r>
            <w:r w:rsidRPr="004611B9">
              <w:t xml:space="preserve">Орел </w:t>
            </w:r>
            <w:r>
              <w:t>-</w:t>
            </w:r>
            <w:r w:rsidRPr="004611B9">
              <w:t xml:space="preserve"> Брянск</w:t>
            </w:r>
            <w:r>
              <w:t xml:space="preserve"> </w:t>
            </w:r>
            <w:r w:rsidRPr="004611B9">
              <w:t>-</w:t>
            </w:r>
            <w:r>
              <w:t xml:space="preserve"> </w:t>
            </w:r>
            <w:r w:rsidRPr="004611B9">
              <w:t xml:space="preserve">Смоленск </w:t>
            </w:r>
            <w:r>
              <w:t>-</w:t>
            </w:r>
            <w:r w:rsidRPr="004611B9">
              <w:t xml:space="preserve"> граница с Республикой Белоруссия</w:t>
            </w:r>
            <w:r>
              <w:t>»</w:t>
            </w:r>
          </w:p>
        </w:tc>
        <w:tc>
          <w:tcPr>
            <w:tcW w:w="0" w:type="auto"/>
            <w:vAlign w:val="center"/>
          </w:tcPr>
          <w:p w:rsidR="004E49FC" w:rsidRPr="00AA2FFD" w:rsidRDefault="004E49FC" w:rsidP="004E49FC">
            <w:pPr>
              <w:jc w:val="center"/>
            </w:pPr>
            <w:r>
              <w:t>37,24</w:t>
            </w:r>
          </w:p>
          <w:p w:rsidR="005726DC" w:rsidRPr="00AA2FFD" w:rsidRDefault="005726DC" w:rsidP="004E49FC">
            <w:pPr>
              <w:jc w:val="center"/>
            </w:pPr>
          </w:p>
        </w:tc>
        <w:tc>
          <w:tcPr>
            <w:tcW w:w="0" w:type="auto"/>
            <w:vAlign w:val="center"/>
          </w:tcPr>
          <w:p w:rsidR="00196B15" w:rsidRPr="00AA2FFD" w:rsidRDefault="00196B15" w:rsidP="004E49FC">
            <w:pPr>
              <w:jc w:val="center"/>
            </w:pPr>
            <w:r>
              <w:t>2</w:t>
            </w:r>
          </w:p>
        </w:tc>
        <w:tc>
          <w:tcPr>
            <w:tcW w:w="0" w:type="auto"/>
            <w:vAlign w:val="center"/>
          </w:tcPr>
          <w:p w:rsidR="00196B15" w:rsidRPr="00AA2FFD" w:rsidRDefault="00196B15" w:rsidP="004E49FC">
            <w:r w:rsidRPr="00AA2FFD">
              <w:t>асфальтобетон</w:t>
            </w:r>
          </w:p>
        </w:tc>
      </w:tr>
      <w:tr w:rsidR="00196B15" w:rsidRPr="004E7416" w:rsidTr="004E49FC">
        <w:tc>
          <w:tcPr>
            <w:tcW w:w="0" w:type="auto"/>
            <w:gridSpan w:val="5"/>
            <w:vAlign w:val="center"/>
          </w:tcPr>
          <w:p w:rsidR="00196B15" w:rsidRPr="00E60DBB" w:rsidRDefault="00196B15" w:rsidP="004E49FC">
            <w:pPr>
              <w:jc w:val="center"/>
            </w:pPr>
            <w:r w:rsidRPr="00E60DBB">
              <w:rPr>
                <w:b/>
              </w:rPr>
              <w:t>Региональное значение</w:t>
            </w:r>
          </w:p>
        </w:tc>
      </w:tr>
      <w:tr w:rsidR="00196B15" w:rsidRPr="004E7416" w:rsidTr="004E49FC">
        <w:tc>
          <w:tcPr>
            <w:tcW w:w="0" w:type="auto"/>
            <w:vAlign w:val="center"/>
          </w:tcPr>
          <w:p w:rsidR="00196B15" w:rsidRPr="00E60DBB" w:rsidRDefault="00196B15" w:rsidP="004E49FC">
            <w:pPr>
              <w:jc w:val="center"/>
            </w:pPr>
            <w:r w:rsidRPr="00F45A4B">
              <w:t>501</w:t>
            </w:r>
          </w:p>
        </w:tc>
        <w:tc>
          <w:tcPr>
            <w:tcW w:w="0" w:type="auto"/>
            <w:vAlign w:val="center"/>
          </w:tcPr>
          <w:p w:rsidR="00196B15" w:rsidRPr="00E60DBB" w:rsidRDefault="00196B15" w:rsidP="004E49FC">
            <w:r>
              <w:t>«</w:t>
            </w:r>
            <w:r w:rsidRPr="00C41F54">
              <w:t>Брянск-Смоленск</w:t>
            </w:r>
            <w:r>
              <w:t xml:space="preserve">» </w:t>
            </w:r>
            <w:r w:rsidRPr="00C41F54">
              <w:t>-</w:t>
            </w:r>
            <w:r>
              <w:t xml:space="preserve"> </w:t>
            </w:r>
            <w:r w:rsidRPr="00C41F54">
              <w:t>Дубровка</w:t>
            </w:r>
            <w:r>
              <w:t xml:space="preserve"> </w:t>
            </w:r>
            <w:r w:rsidRPr="00C41F54">
              <w:t>-</w:t>
            </w:r>
            <w:r>
              <w:t xml:space="preserve"> </w:t>
            </w:r>
            <w:r w:rsidRPr="00C41F54">
              <w:t>Рогнедино</w:t>
            </w:r>
          </w:p>
        </w:tc>
        <w:tc>
          <w:tcPr>
            <w:tcW w:w="0" w:type="auto"/>
            <w:vAlign w:val="center"/>
          </w:tcPr>
          <w:p w:rsidR="00196B15" w:rsidRPr="00E60DBB" w:rsidRDefault="005726DC" w:rsidP="004E49FC">
            <w:pPr>
              <w:jc w:val="center"/>
            </w:pPr>
            <w:r>
              <w:t>11,6</w:t>
            </w:r>
          </w:p>
        </w:tc>
        <w:tc>
          <w:tcPr>
            <w:tcW w:w="0" w:type="auto"/>
            <w:vAlign w:val="center"/>
          </w:tcPr>
          <w:p w:rsidR="00196B15" w:rsidRPr="00E60DBB" w:rsidRDefault="00196B15" w:rsidP="004E49FC">
            <w:pPr>
              <w:jc w:val="center"/>
            </w:pPr>
            <w:r w:rsidRPr="00E60DBB">
              <w:t>3</w:t>
            </w:r>
          </w:p>
        </w:tc>
        <w:tc>
          <w:tcPr>
            <w:tcW w:w="0" w:type="auto"/>
            <w:vAlign w:val="center"/>
          </w:tcPr>
          <w:p w:rsidR="00196B15" w:rsidRPr="00E60DBB" w:rsidRDefault="00196B15" w:rsidP="004E49FC">
            <w:pPr>
              <w:jc w:val="center"/>
            </w:pPr>
            <w:r w:rsidRPr="00E60DBB">
              <w:t>асфальтобетон</w:t>
            </w:r>
          </w:p>
        </w:tc>
      </w:tr>
      <w:tr w:rsidR="00196B15" w:rsidRPr="004E7416" w:rsidTr="004E49FC">
        <w:tc>
          <w:tcPr>
            <w:tcW w:w="0" w:type="auto"/>
            <w:vAlign w:val="center"/>
          </w:tcPr>
          <w:p w:rsidR="00196B15" w:rsidRPr="00F6009E" w:rsidRDefault="00196B15" w:rsidP="004E49FC">
            <w:pPr>
              <w:jc w:val="center"/>
            </w:pPr>
            <w:r w:rsidRPr="00F6009E">
              <w:t>5</w:t>
            </w:r>
            <w:r>
              <w:t>16</w:t>
            </w:r>
          </w:p>
        </w:tc>
        <w:tc>
          <w:tcPr>
            <w:tcW w:w="0" w:type="auto"/>
            <w:vAlign w:val="center"/>
          </w:tcPr>
          <w:p w:rsidR="00196B15" w:rsidRPr="00B42A9E" w:rsidRDefault="00196B15" w:rsidP="004E49FC">
            <w:r>
              <w:t>«</w:t>
            </w:r>
            <w:r w:rsidRPr="001C07F2">
              <w:t xml:space="preserve">Брянск </w:t>
            </w:r>
            <w:r>
              <w:t>-</w:t>
            </w:r>
            <w:r w:rsidRPr="001C07F2">
              <w:t xml:space="preserve"> Смоленск</w:t>
            </w:r>
            <w:r>
              <w:t>»</w:t>
            </w:r>
            <w:r w:rsidRPr="001C07F2">
              <w:t xml:space="preserve"> - Немерь на участке </w:t>
            </w:r>
            <w:r>
              <w:t xml:space="preserve">               </w:t>
            </w:r>
            <w:r w:rsidRPr="001C07F2">
              <w:t xml:space="preserve">ж/д переезд </w:t>
            </w:r>
            <w:r>
              <w:t>-</w:t>
            </w:r>
            <w:r w:rsidRPr="001C07F2">
              <w:t xml:space="preserve"> Немерь</w:t>
            </w:r>
          </w:p>
        </w:tc>
        <w:tc>
          <w:tcPr>
            <w:tcW w:w="0" w:type="auto"/>
            <w:vAlign w:val="center"/>
          </w:tcPr>
          <w:p w:rsidR="00196B15" w:rsidRPr="00B42A9E" w:rsidRDefault="00196B15" w:rsidP="004E49FC">
            <w:pPr>
              <w:jc w:val="center"/>
            </w:pPr>
            <w:r w:rsidRPr="00B42A9E">
              <w:t>8,</w:t>
            </w:r>
            <w:r>
              <w:t>146</w:t>
            </w:r>
          </w:p>
        </w:tc>
        <w:tc>
          <w:tcPr>
            <w:tcW w:w="0" w:type="auto"/>
            <w:vAlign w:val="center"/>
          </w:tcPr>
          <w:p w:rsidR="00196B15" w:rsidRPr="00B42A9E" w:rsidRDefault="00196B15" w:rsidP="004E49FC">
            <w:pPr>
              <w:jc w:val="center"/>
            </w:pPr>
            <w:r w:rsidRPr="00B42A9E">
              <w:t>4</w:t>
            </w:r>
          </w:p>
        </w:tc>
        <w:tc>
          <w:tcPr>
            <w:tcW w:w="0" w:type="auto"/>
            <w:vAlign w:val="center"/>
          </w:tcPr>
          <w:p w:rsidR="00196B15" w:rsidRPr="00E60DBB" w:rsidRDefault="00196B15" w:rsidP="004E49FC">
            <w:pPr>
              <w:jc w:val="center"/>
            </w:pPr>
            <w:r w:rsidRPr="00E60DBB">
              <w:t>асфальтобетон</w:t>
            </w:r>
          </w:p>
        </w:tc>
      </w:tr>
      <w:tr w:rsidR="00196B15" w:rsidRPr="004E7416" w:rsidTr="004E49FC">
        <w:tc>
          <w:tcPr>
            <w:tcW w:w="0" w:type="auto"/>
            <w:vAlign w:val="center"/>
          </w:tcPr>
          <w:p w:rsidR="00196B15" w:rsidRPr="00F6009E" w:rsidRDefault="00196B15" w:rsidP="004E49FC">
            <w:pPr>
              <w:jc w:val="center"/>
            </w:pPr>
            <w:r>
              <w:t>5</w:t>
            </w:r>
            <w:r w:rsidRPr="00F6009E">
              <w:t>13</w:t>
            </w:r>
          </w:p>
        </w:tc>
        <w:tc>
          <w:tcPr>
            <w:tcW w:w="0" w:type="auto"/>
            <w:vAlign w:val="center"/>
          </w:tcPr>
          <w:p w:rsidR="00196B15" w:rsidRPr="00F6009E" w:rsidRDefault="00196B15" w:rsidP="004E49FC">
            <w:r>
              <w:t>«</w:t>
            </w:r>
            <w:r w:rsidRPr="001C07F2">
              <w:t xml:space="preserve">Брянск </w:t>
            </w:r>
            <w:r>
              <w:t>-</w:t>
            </w:r>
            <w:r w:rsidRPr="001C07F2">
              <w:t xml:space="preserve"> Смоленск</w:t>
            </w:r>
            <w:r>
              <w:t>»</w:t>
            </w:r>
            <w:r w:rsidRPr="001C07F2">
              <w:t xml:space="preserve"> - Федоровка </w:t>
            </w:r>
            <w:r>
              <w:t>-</w:t>
            </w:r>
            <w:r w:rsidRPr="001C07F2">
              <w:t xml:space="preserve"> Дубровка</w:t>
            </w:r>
          </w:p>
        </w:tc>
        <w:tc>
          <w:tcPr>
            <w:tcW w:w="0" w:type="auto"/>
            <w:vAlign w:val="center"/>
          </w:tcPr>
          <w:p w:rsidR="00196B15" w:rsidRPr="00F6009E" w:rsidRDefault="00196B15" w:rsidP="004E49FC">
            <w:pPr>
              <w:jc w:val="center"/>
            </w:pPr>
            <w:r>
              <w:t>4,15</w:t>
            </w:r>
          </w:p>
        </w:tc>
        <w:tc>
          <w:tcPr>
            <w:tcW w:w="0" w:type="auto"/>
            <w:vAlign w:val="center"/>
          </w:tcPr>
          <w:p w:rsidR="00196B15" w:rsidRPr="00F6009E" w:rsidRDefault="00196B15" w:rsidP="004E49FC">
            <w:pPr>
              <w:jc w:val="center"/>
            </w:pPr>
            <w:r>
              <w:t>4</w:t>
            </w:r>
          </w:p>
        </w:tc>
        <w:tc>
          <w:tcPr>
            <w:tcW w:w="0" w:type="auto"/>
            <w:vAlign w:val="center"/>
          </w:tcPr>
          <w:p w:rsidR="00196B15" w:rsidRPr="00F6009E" w:rsidRDefault="00196B15" w:rsidP="004E49FC">
            <w:pPr>
              <w:jc w:val="center"/>
            </w:pPr>
            <w:r>
              <w:t>гравий</w:t>
            </w:r>
          </w:p>
        </w:tc>
      </w:tr>
      <w:tr w:rsidR="000A62E3" w:rsidRPr="004E7416" w:rsidTr="004E49FC">
        <w:tc>
          <w:tcPr>
            <w:tcW w:w="0" w:type="auto"/>
            <w:vAlign w:val="center"/>
          </w:tcPr>
          <w:p w:rsidR="000A62E3" w:rsidRDefault="000A62E3" w:rsidP="000A62E3">
            <w:pPr>
              <w:jc w:val="center"/>
            </w:pPr>
          </w:p>
        </w:tc>
        <w:tc>
          <w:tcPr>
            <w:tcW w:w="0" w:type="auto"/>
            <w:vAlign w:val="center"/>
          </w:tcPr>
          <w:p w:rsidR="000A62E3" w:rsidRPr="002D561A" w:rsidRDefault="000A62E3" w:rsidP="000A62E3">
            <w:r w:rsidRPr="00C41F54">
              <w:t>«Брянск-Смоленск</w:t>
            </w:r>
            <w:r>
              <w:t xml:space="preserve">» </w:t>
            </w:r>
            <w:r w:rsidRPr="00C41F54">
              <w:t>-</w:t>
            </w:r>
            <w:r>
              <w:t xml:space="preserve"> Жабово</w:t>
            </w:r>
          </w:p>
        </w:tc>
        <w:tc>
          <w:tcPr>
            <w:tcW w:w="0" w:type="auto"/>
            <w:vAlign w:val="center"/>
          </w:tcPr>
          <w:p w:rsidR="000A62E3" w:rsidRPr="002D561A" w:rsidRDefault="000A62E3" w:rsidP="000A62E3">
            <w:pPr>
              <w:jc w:val="center"/>
            </w:pPr>
            <w:r>
              <w:t>4,35</w:t>
            </w:r>
          </w:p>
        </w:tc>
        <w:tc>
          <w:tcPr>
            <w:tcW w:w="0" w:type="auto"/>
            <w:vAlign w:val="center"/>
          </w:tcPr>
          <w:p w:rsidR="000A62E3" w:rsidRPr="002D561A" w:rsidRDefault="000A62E3" w:rsidP="000A62E3">
            <w:pPr>
              <w:jc w:val="center"/>
            </w:pPr>
            <w:r w:rsidRPr="002D561A">
              <w:t>4</w:t>
            </w:r>
          </w:p>
        </w:tc>
        <w:tc>
          <w:tcPr>
            <w:tcW w:w="0" w:type="auto"/>
            <w:vAlign w:val="center"/>
          </w:tcPr>
          <w:p w:rsidR="000A62E3" w:rsidRPr="002D561A" w:rsidRDefault="000A62E3" w:rsidP="000A62E3">
            <w:pPr>
              <w:jc w:val="center"/>
            </w:pPr>
            <w:r w:rsidRPr="002D561A">
              <w:t>асфальтобетон</w:t>
            </w:r>
          </w:p>
        </w:tc>
      </w:tr>
      <w:tr w:rsidR="000A62E3" w:rsidRPr="004E7416" w:rsidTr="004E49FC">
        <w:tc>
          <w:tcPr>
            <w:tcW w:w="0" w:type="auto"/>
            <w:vAlign w:val="center"/>
          </w:tcPr>
          <w:p w:rsidR="000A62E3" w:rsidRDefault="000A62E3" w:rsidP="000A62E3">
            <w:pPr>
              <w:jc w:val="center"/>
            </w:pPr>
          </w:p>
        </w:tc>
        <w:tc>
          <w:tcPr>
            <w:tcW w:w="0" w:type="auto"/>
            <w:vAlign w:val="center"/>
          </w:tcPr>
          <w:p w:rsidR="000A62E3" w:rsidRPr="002D561A" w:rsidRDefault="000A62E3" w:rsidP="000A62E3">
            <w:r w:rsidRPr="00C41F54">
              <w:t>«Брянск-Смоленск</w:t>
            </w:r>
            <w:r>
              <w:t xml:space="preserve">» </w:t>
            </w:r>
            <w:r w:rsidRPr="00C41F54">
              <w:t>-</w:t>
            </w:r>
            <w:r>
              <w:t xml:space="preserve"> Жабово» - Герасимовка</w:t>
            </w:r>
          </w:p>
        </w:tc>
        <w:tc>
          <w:tcPr>
            <w:tcW w:w="0" w:type="auto"/>
            <w:vAlign w:val="center"/>
          </w:tcPr>
          <w:p w:rsidR="000A62E3" w:rsidRPr="002D561A" w:rsidRDefault="000A62E3" w:rsidP="000A62E3">
            <w:pPr>
              <w:jc w:val="center"/>
            </w:pPr>
            <w:r>
              <w:t>10,8</w:t>
            </w:r>
          </w:p>
        </w:tc>
        <w:tc>
          <w:tcPr>
            <w:tcW w:w="0" w:type="auto"/>
            <w:vAlign w:val="center"/>
          </w:tcPr>
          <w:p w:rsidR="000A62E3" w:rsidRPr="002D561A" w:rsidRDefault="000A62E3" w:rsidP="000A62E3">
            <w:pPr>
              <w:jc w:val="center"/>
            </w:pPr>
            <w:r w:rsidRPr="002D561A">
              <w:t>4</w:t>
            </w:r>
          </w:p>
        </w:tc>
        <w:tc>
          <w:tcPr>
            <w:tcW w:w="0" w:type="auto"/>
            <w:vAlign w:val="center"/>
          </w:tcPr>
          <w:p w:rsidR="000A62E3" w:rsidRPr="002D561A" w:rsidRDefault="000A62E3" w:rsidP="000A62E3">
            <w:pPr>
              <w:jc w:val="center"/>
            </w:pPr>
            <w:r w:rsidRPr="002D561A">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AF6D09" w:rsidRDefault="005726DC" w:rsidP="005726DC">
            <w:r w:rsidRPr="00AF6D09">
              <w:t>«Брянск-Смоленск»-Клетня»</w:t>
            </w:r>
          </w:p>
        </w:tc>
        <w:tc>
          <w:tcPr>
            <w:tcW w:w="0" w:type="auto"/>
            <w:vAlign w:val="center"/>
          </w:tcPr>
          <w:p w:rsidR="005726DC" w:rsidRPr="00AF6D09" w:rsidRDefault="005726DC" w:rsidP="005726DC">
            <w:pPr>
              <w:jc w:val="center"/>
            </w:pPr>
            <w:r w:rsidRPr="00AF6D09">
              <w:t>12,67</w:t>
            </w:r>
          </w:p>
        </w:tc>
        <w:tc>
          <w:tcPr>
            <w:tcW w:w="0" w:type="auto"/>
            <w:vAlign w:val="center"/>
          </w:tcPr>
          <w:p w:rsidR="005726DC" w:rsidRPr="00AF6D09" w:rsidRDefault="005726DC" w:rsidP="005726DC">
            <w:pPr>
              <w:jc w:val="center"/>
            </w:pPr>
            <w:r w:rsidRPr="00AF6D09">
              <w:t>3</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AF6D09" w:rsidRDefault="005726DC" w:rsidP="005726DC">
            <w:r w:rsidRPr="00D12962">
              <w:t>«Брянск-Смоленск»-Бересток-Голубея</w:t>
            </w:r>
          </w:p>
        </w:tc>
        <w:tc>
          <w:tcPr>
            <w:tcW w:w="0" w:type="auto"/>
            <w:vAlign w:val="center"/>
          </w:tcPr>
          <w:p w:rsidR="005726DC" w:rsidRPr="00AF6D09" w:rsidRDefault="005726DC" w:rsidP="005726DC">
            <w:pPr>
              <w:jc w:val="center"/>
            </w:pPr>
            <w:r>
              <w:t>13,51</w:t>
            </w:r>
          </w:p>
        </w:tc>
        <w:tc>
          <w:tcPr>
            <w:tcW w:w="0" w:type="auto"/>
            <w:vAlign w:val="center"/>
          </w:tcPr>
          <w:p w:rsidR="005726DC" w:rsidRPr="00AF6D09" w:rsidRDefault="005726DC" w:rsidP="005726DC">
            <w:pPr>
              <w:jc w:val="center"/>
            </w:pPr>
            <w:r w:rsidRPr="00AF6D09">
              <w:t>4</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AF6D09" w:rsidRDefault="005726DC" w:rsidP="005726DC">
            <w:r w:rsidRPr="00D12962">
              <w:t>«Брянск – Смоленск» - Пеклино</w:t>
            </w:r>
          </w:p>
        </w:tc>
        <w:tc>
          <w:tcPr>
            <w:tcW w:w="0" w:type="auto"/>
            <w:vAlign w:val="center"/>
          </w:tcPr>
          <w:p w:rsidR="005726DC" w:rsidRPr="00AF6D09" w:rsidRDefault="005726DC" w:rsidP="005726DC">
            <w:pPr>
              <w:jc w:val="center"/>
            </w:pPr>
            <w:r>
              <w:t>0,73</w:t>
            </w:r>
          </w:p>
        </w:tc>
        <w:tc>
          <w:tcPr>
            <w:tcW w:w="0" w:type="auto"/>
            <w:vAlign w:val="center"/>
          </w:tcPr>
          <w:p w:rsidR="005726DC" w:rsidRPr="00AF6D09" w:rsidRDefault="005726DC" w:rsidP="005726DC">
            <w:pPr>
              <w:jc w:val="center"/>
            </w:pPr>
            <w:r w:rsidRPr="00AF6D09">
              <w:t>4</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D12962" w:rsidRDefault="005726DC" w:rsidP="005726DC">
            <w:r>
              <w:t>«</w:t>
            </w:r>
            <w:r w:rsidRPr="00D12962">
              <w:t>Брянск-Смоленск</w:t>
            </w:r>
            <w:r>
              <w:t xml:space="preserve">» </w:t>
            </w:r>
            <w:r w:rsidRPr="00D12962">
              <w:t>-</w:t>
            </w:r>
            <w:r>
              <w:t xml:space="preserve"> </w:t>
            </w:r>
            <w:r w:rsidRPr="00D12962">
              <w:t>Забелизна</w:t>
            </w:r>
          </w:p>
        </w:tc>
        <w:tc>
          <w:tcPr>
            <w:tcW w:w="0" w:type="auto"/>
            <w:vAlign w:val="center"/>
          </w:tcPr>
          <w:p w:rsidR="005726DC" w:rsidRPr="00AF6D09" w:rsidRDefault="005726DC" w:rsidP="005726DC">
            <w:pPr>
              <w:jc w:val="center"/>
            </w:pPr>
            <w:r>
              <w:t>1,2</w:t>
            </w:r>
          </w:p>
        </w:tc>
        <w:tc>
          <w:tcPr>
            <w:tcW w:w="0" w:type="auto"/>
            <w:vAlign w:val="center"/>
          </w:tcPr>
          <w:p w:rsidR="005726DC" w:rsidRPr="00AF6D09" w:rsidRDefault="005726DC" w:rsidP="005726DC">
            <w:pPr>
              <w:jc w:val="center"/>
            </w:pPr>
            <w:r w:rsidRPr="00AF6D09">
              <w:t>4</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Default="005726DC" w:rsidP="005726DC">
            <w:r>
              <w:t>«</w:t>
            </w:r>
            <w:r w:rsidRPr="00D12962">
              <w:t>Брянск-Смоленск</w:t>
            </w:r>
            <w:r>
              <w:t>»-Клетня»</w:t>
            </w:r>
            <w:r w:rsidRPr="00D12962">
              <w:t>-Бобровня</w:t>
            </w:r>
          </w:p>
        </w:tc>
        <w:tc>
          <w:tcPr>
            <w:tcW w:w="0" w:type="auto"/>
            <w:vAlign w:val="center"/>
          </w:tcPr>
          <w:p w:rsidR="005726DC" w:rsidRDefault="005726DC" w:rsidP="005726DC">
            <w:pPr>
              <w:jc w:val="center"/>
            </w:pPr>
            <w:r>
              <w:t>3,7</w:t>
            </w:r>
          </w:p>
        </w:tc>
        <w:tc>
          <w:tcPr>
            <w:tcW w:w="0" w:type="auto"/>
            <w:vAlign w:val="center"/>
          </w:tcPr>
          <w:p w:rsidR="005726DC" w:rsidRPr="00AF6D09" w:rsidRDefault="005726DC" w:rsidP="005726DC">
            <w:pPr>
              <w:jc w:val="center"/>
            </w:pPr>
            <w:r w:rsidRPr="00AF6D09">
              <w:t>4</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D50DF7" w:rsidRDefault="005726DC" w:rsidP="005726DC">
            <w:r w:rsidRPr="00D50DF7">
              <w:t>«Брянск-Смоленск»</w:t>
            </w:r>
            <w:r>
              <w:t xml:space="preserve"> </w:t>
            </w:r>
            <w:r w:rsidRPr="00D50DF7">
              <w:t>-Серпеевский</w:t>
            </w:r>
          </w:p>
        </w:tc>
        <w:tc>
          <w:tcPr>
            <w:tcW w:w="0" w:type="auto"/>
            <w:vAlign w:val="center"/>
          </w:tcPr>
          <w:p w:rsidR="005726DC" w:rsidRPr="00D50DF7" w:rsidRDefault="005726DC" w:rsidP="005726DC">
            <w:pPr>
              <w:jc w:val="center"/>
            </w:pPr>
            <w:r w:rsidRPr="00D50DF7">
              <w:t>10,92</w:t>
            </w:r>
          </w:p>
        </w:tc>
        <w:tc>
          <w:tcPr>
            <w:tcW w:w="0" w:type="auto"/>
            <w:vAlign w:val="center"/>
          </w:tcPr>
          <w:p w:rsidR="005726DC" w:rsidRPr="00D50DF7" w:rsidRDefault="005726DC" w:rsidP="005726DC">
            <w:pPr>
              <w:jc w:val="center"/>
            </w:pPr>
            <w:r w:rsidRPr="00D50DF7">
              <w:t>4</w:t>
            </w:r>
          </w:p>
        </w:tc>
        <w:tc>
          <w:tcPr>
            <w:tcW w:w="0" w:type="auto"/>
            <w:vAlign w:val="center"/>
          </w:tcPr>
          <w:p w:rsidR="005726DC" w:rsidRPr="00D50DF7" w:rsidRDefault="005726DC" w:rsidP="005726DC">
            <w:pPr>
              <w:jc w:val="center"/>
            </w:pPr>
            <w:r w:rsidRPr="00D50DF7">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AD3E06" w:rsidRDefault="005726DC" w:rsidP="005726DC">
            <w:r w:rsidRPr="00AD3E06">
              <w:t>«Брянск-Смоленск»</w:t>
            </w:r>
            <w:r>
              <w:t xml:space="preserve"> </w:t>
            </w:r>
            <w:r w:rsidRPr="00AD3E06">
              <w:t>-</w:t>
            </w:r>
            <w:r>
              <w:t xml:space="preserve"> </w:t>
            </w:r>
            <w:r w:rsidRPr="00AD3E06">
              <w:t>Деньгубовка»</w:t>
            </w:r>
          </w:p>
        </w:tc>
        <w:tc>
          <w:tcPr>
            <w:tcW w:w="0" w:type="auto"/>
            <w:vAlign w:val="center"/>
          </w:tcPr>
          <w:p w:rsidR="005726DC" w:rsidRPr="00AD3E06" w:rsidRDefault="005726DC" w:rsidP="005726DC">
            <w:pPr>
              <w:jc w:val="center"/>
            </w:pPr>
            <w:r>
              <w:t>23,14</w:t>
            </w:r>
          </w:p>
        </w:tc>
        <w:tc>
          <w:tcPr>
            <w:tcW w:w="0" w:type="auto"/>
            <w:vAlign w:val="center"/>
          </w:tcPr>
          <w:p w:rsidR="005726DC" w:rsidRPr="00AD3E06" w:rsidRDefault="005726DC" w:rsidP="005726DC">
            <w:pPr>
              <w:jc w:val="center"/>
            </w:pPr>
            <w:r w:rsidRPr="00AD3E06">
              <w:t>4,5</w:t>
            </w:r>
          </w:p>
        </w:tc>
        <w:tc>
          <w:tcPr>
            <w:tcW w:w="0" w:type="auto"/>
            <w:vAlign w:val="center"/>
          </w:tcPr>
          <w:p w:rsidR="005726DC" w:rsidRPr="00AD3E06" w:rsidRDefault="005726DC" w:rsidP="005726DC">
            <w:pPr>
              <w:jc w:val="center"/>
            </w:pPr>
            <w:r w:rsidRPr="00AD3E06">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AD3E06" w:rsidRDefault="005726DC" w:rsidP="005726DC">
            <w:r w:rsidRPr="00AD3E06">
              <w:t>«Сергеевка-Афонино-Будв</w:t>
            </w:r>
            <w:r>
              <w:t>е</w:t>
            </w:r>
            <w:r w:rsidRPr="00AD3E06">
              <w:t>нец»</w:t>
            </w:r>
          </w:p>
        </w:tc>
        <w:tc>
          <w:tcPr>
            <w:tcW w:w="0" w:type="auto"/>
            <w:vAlign w:val="center"/>
          </w:tcPr>
          <w:p w:rsidR="005726DC" w:rsidRPr="00AD3E06" w:rsidRDefault="005726DC" w:rsidP="005726DC">
            <w:pPr>
              <w:jc w:val="center"/>
            </w:pPr>
            <w:r w:rsidRPr="00AD3E06">
              <w:t>11,75</w:t>
            </w:r>
          </w:p>
        </w:tc>
        <w:tc>
          <w:tcPr>
            <w:tcW w:w="0" w:type="auto"/>
            <w:vAlign w:val="center"/>
          </w:tcPr>
          <w:p w:rsidR="005726DC" w:rsidRPr="00AD3E06" w:rsidRDefault="005726DC" w:rsidP="005726DC">
            <w:pPr>
              <w:jc w:val="center"/>
            </w:pPr>
            <w:r w:rsidRPr="00AD3E06">
              <w:t>4</w:t>
            </w:r>
          </w:p>
        </w:tc>
        <w:tc>
          <w:tcPr>
            <w:tcW w:w="0" w:type="auto"/>
            <w:vAlign w:val="center"/>
          </w:tcPr>
          <w:p w:rsidR="005726DC" w:rsidRPr="00AD3E06" w:rsidRDefault="005726DC" w:rsidP="005726DC">
            <w:pPr>
              <w:jc w:val="center"/>
            </w:pPr>
            <w:r w:rsidRPr="00AD3E06">
              <w:t>асфальтобетон</w:t>
            </w:r>
          </w:p>
        </w:tc>
      </w:tr>
      <w:tr w:rsidR="005726DC" w:rsidRPr="004E7416" w:rsidTr="004E49FC">
        <w:tc>
          <w:tcPr>
            <w:tcW w:w="0" w:type="auto"/>
            <w:vAlign w:val="center"/>
          </w:tcPr>
          <w:p w:rsidR="005726DC" w:rsidRPr="00F6009E" w:rsidRDefault="005726DC" w:rsidP="005726DC">
            <w:pPr>
              <w:jc w:val="center"/>
            </w:pPr>
            <w:r>
              <w:t>525</w:t>
            </w:r>
          </w:p>
        </w:tc>
        <w:tc>
          <w:tcPr>
            <w:tcW w:w="0" w:type="auto"/>
            <w:vAlign w:val="center"/>
          </w:tcPr>
          <w:p w:rsidR="005726DC" w:rsidRPr="00F6009E" w:rsidRDefault="005726DC" w:rsidP="005726DC">
            <w:r w:rsidRPr="001C07F2">
              <w:t xml:space="preserve">Дубровка </w:t>
            </w:r>
            <w:r>
              <w:t>-</w:t>
            </w:r>
            <w:r w:rsidRPr="001C07F2">
              <w:t xml:space="preserve"> Понизовка</w:t>
            </w:r>
          </w:p>
        </w:tc>
        <w:tc>
          <w:tcPr>
            <w:tcW w:w="0" w:type="auto"/>
            <w:vAlign w:val="center"/>
          </w:tcPr>
          <w:p w:rsidR="005726DC" w:rsidRPr="00F6009E" w:rsidRDefault="005726DC" w:rsidP="005726DC">
            <w:pPr>
              <w:jc w:val="center"/>
            </w:pPr>
            <w:r>
              <w:t>1,0</w:t>
            </w:r>
          </w:p>
        </w:tc>
        <w:tc>
          <w:tcPr>
            <w:tcW w:w="0" w:type="auto"/>
            <w:vAlign w:val="center"/>
          </w:tcPr>
          <w:p w:rsidR="005726DC" w:rsidRPr="00B42A9E" w:rsidRDefault="005726DC" w:rsidP="005726DC">
            <w:pPr>
              <w:jc w:val="center"/>
            </w:pPr>
            <w:r w:rsidRPr="00B42A9E">
              <w:t>4</w:t>
            </w:r>
          </w:p>
        </w:tc>
        <w:tc>
          <w:tcPr>
            <w:tcW w:w="0" w:type="auto"/>
            <w:vAlign w:val="center"/>
          </w:tcPr>
          <w:p w:rsidR="005726DC" w:rsidRPr="00E60DBB" w:rsidRDefault="005726DC" w:rsidP="005726DC">
            <w:pPr>
              <w:jc w:val="center"/>
            </w:pPr>
            <w:r w:rsidRPr="00E60DBB">
              <w:t>асфальтобетон</w:t>
            </w:r>
          </w:p>
        </w:tc>
      </w:tr>
      <w:tr w:rsidR="005726DC" w:rsidRPr="004E7416" w:rsidTr="004E49FC">
        <w:tc>
          <w:tcPr>
            <w:tcW w:w="0" w:type="auto"/>
            <w:vAlign w:val="center"/>
          </w:tcPr>
          <w:p w:rsidR="005726DC" w:rsidRDefault="005726DC" w:rsidP="005726DC">
            <w:pPr>
              <w:jc w:val="center"/>
            </w:pPr>
            <w:r>
              <w:t>503</w:t>
            </w:r>
          </w:p>
        </w:tc>
        <w:tc>
          <w:tcPr>
            <w:tcW w:w="0" w:type="auto"/>
            <w:vAlign w:val="center"/>
          </w:tcPr>
          <w:p w:rsidR="005726DC" w:rsidRPr="001C07F2" w:rsidRDefault="005726DC" w:rsidP="005726DC">
            <w:r w:rsidRPr="001C07F2">
              <w:t>Дубровка</w:t>
            </w:r>
            <w:r>
              <w:t xml:space="preserve"> </w:t>
            </w:r>
            <w:r w:rsidRPr="001C07F2">
              <w:t>-</w:t>
            </w:r>
            <w:r>
              <w:t xml:space="preserve"> </w:t>
            </w:r>
            <w:r w:rsidRPr="001C07F2">
              <w:t>Вязовск</w:t>
            </w:r>
          </w:p>
        </w:tc>
        <w:tc>
          <w:tcPr>
            <w:tcW w:w="0" w:type="auto"/>
            <w:vAlign w:val="center"/>
          </w:tcPr>
          <w:p w:rsidR="005726DC" w:rsidRDefault="005726DC" w:rsidP="005726DC">
            <w:pPr>
              <w:jc w:val="center"/>
            </w:pPr>
            <w:r>
              <w:t>16,52</w:t>
            </w:r>
          </w:p>
        </w:tc>
        <w:tc>
          <w:tcPr>
            <w:tcW w:w="0" w:type="auto"/>
            <w:vAlign w:val="center"/>
          </w:tcPr>
          <w:p w:rsidR="005726DC" w:rsidRPr="00B42A9E" w:rsidRDefault="005726DC" w:rsidP="005726DC">
            <w:pPr>
              <w:jc w:val="center"/>
            </w:pPr>
            <w:r w:rsidRPr="00B42A9E">
              <w:t>4</w:t>
            </w:r>
          </w:p>
        </w:tc>
        <w:tc>
          <w:tcPr>
            <w:tcW w:w="0" w:type="auto"/>
            <w:vAlign w:val="center"/>
          </w:tcPr>
          <w:p w:rsidR="005726DC" w:rsidRPr="00E60DBB" w:rsidRDefault="005726DC" w:rsidP="005726DC">
            <w:pPr>
              <w:jc w:val="center"/>
            </w:pPr>
            <w:r w:rsidRPr="00E60DBB">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0F3A72" w:rsidRDefault="005726DC" w:rsidP="005726DC">
            <w:r w:rsidRPr="000F3A72">
              <w:t>«Дубровка-Вязовск»</w:t>
            </w:r>
            <w:r>
              <w:t xml:space="preserve"> </w:t>
            </w:r>
            <w:r w:rsidRPr="000F3A72">
              <w:t>-Рековичи»</w:t>
            </w:r>
          </w:p>
        </w:tc>
        <w:tc>
          <w:tcPr>
            <w:tcW w:w="0" w:type="auto"/>
            <w:vAlign w:val="center"/>
          </w:tcPr>
          <w:p w:rsidR="005726DC" w:rsidRPr="000F3A72" w:rsidRDefault="005726DC" w:rsidP="005726DC">
            <w:pPr>
              <w:jc w:val="center"/>
            </w:pPr>
            <w:r w:rsidRPr="000F3A72">
              <w:t>0,54</w:t>
            </w:r>
          </w:p>
        </w:tc>
        <w:tc>
          <w:tcPr>
            <w:tcW w:w="0" w:type="auto"/>
            <w:vAlign w:val="center"/>
          </w:tcPr>
          <w:p w:rsidR="005726DC" w:rsidRPr="000F3A72" w:rsidRDefault="005726DC" w:rsidP="005726DC">
            <w:pPr>
              <w:jc w:val="center"/>
            </w:pPr>
            <w:r w:rsidRPr="000F3A72">
              <w:t>4</w:t>
            </w:r>
          </w:p>
        </w:tc>
        <w:tc>
          <w:tcPr>
            <w:tcW w:w="0" w:type="auto"/>
            <w:vAlign w:val="center"/>
          </w:tcPr>
          <w:p w:rsidR="005726DC" w:rsidRPr="000F3A72" w:rsidRDefault="005726DC" w:rsidP="005726DC">
            <w:pPr>
              <w:jc w:val="center"/>
            </w:pPr>
            <w:r w:rsidRPr="000F3A72">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0F3A72" w:rsidRDefault="005726DC" w:rsidP="005726DC">
            <w:r w:rsidRPr="000F3A72">
              <w:t>«Дубровка-Вязовск»</w:t>
            </w:r>
            <w:r>
              <w:t xml:space="preserve"> </w:t>
            </w:r>
            <w:r w:rsidRPr="000F3A72">
              <w:t>-Зимницкая Слобода»</w:t>
            </w:r>
          </w:p>
        </w:tc>
        <w:tc>
          <w:tcPr>
            <w:tcW w:w="0" w:type="auto"/>
            <w:vAlign w:val="center"/>
          </w:tcPr>
          <w:p w:rsidR="005726DC" w:rsidRPr="000F3A72" w:rsidRDefault="005726DC" w:rsidP="005726DC">
            <w:pPr>
              <w:jc w:val="center"/>
            </w:pPr>
            <w:r w:rsidRPr="000F3A72">
              <w:t>0,71</w:t>
            </w:r>
          </w:p>
        </w:tc>
        <w:tc>
          <w:tcPr>
            <w:tcW w:w="0" w:type="auto"/>
            <w:vAlign w:val="center"/>
          </w:tcPr>
          <w:p w:rsidR="005726DC" w:rsidRPr="000F3A72" w:rsidRDefault="005726DC" w:rsidP="005726DC">
            <w:pPr>
              <w:jc w:val="center"/>
            </w:pPr>
            <w:r w:rsidRPr="000F3A72">
              <w:t>4</w:t>
            </w:r>
          </w:p>
        </w:tc>
        <w:tc>
          <w:tcPr>
            <w:tcW w:w="0" w:type="auto"/>
            <w:vAlign w:val="center"/>
          </w:tcPr>
          <w:p w:rsidR="005726DC" w:rsidRPr="000F3A72" w:rsidRDefault="005726DC" w:rsidP="005726DC">
            <w:pPr>
              <w:jc w:val="center"/>
            </w:pPr>
            <w:r w:rsidRPr="000F3A72">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0F3A72" w:rsidRDefault="005726DC" w:rsidP="005726DC">
            <w:r w:rsidRPr="000F3A72">
              <w:t>«Дубровка-Вязовск»</w:t>
            </w:r>
            <w:r>
              <w:t xml:space="preserve"> </w:t>
            </w:r>
            <w:r w:rsidRPr="000F3A72">
              <w:t>-Голубея»</w:t>
            </w:r>
          </w:p>
        </w:tc>
        <w:tc>
          <w:tcPr>
            <w:tcW w:w="0" w:type="auto"/>
            <w:vAlign w:val="center"/>
          </w:tcPr>
          <w:p w:rsidR="005726DC" w:rsidRPr="000F3A72" w:rsidRDefault="005726DC" w:rsidP="005726DC">
            <w:pPr>
              <w:jc w:val="center"/>
            </w:pPr>
            <w:r w:rsidRPr="000F3A72">
              <w:t>4,79</w:t>
            </w:r>
          </w:p>
        </w:tc>
        <w:tc>
          <w:tcPr>
            <w:tcW w:w="0" w:type="auto"/>
            <w:vAlign w:val="center"/>
          </w:tcPr>
          <w:p w:rsidR="005726DC" w:rsidRPr="000F3A72" w:rsidRDefault="005726DC" w:rsidP="005726DC">
            <w:pPr>
              <w:jc w:val="center"/>
            </w:pPr>
            <w:r w:rsidRPr="000F3A72">
              <w:t>4</w:t>
            </w:r>
          </w:p>
        </w:tc>
        <w:tc>
          <w:tcPr>
            <w:tcW w:w="0" w:type="auto"/>
            <w:vAlign w:val="center"/>
          </w:tcPr>
          <w:p w:rsidR="005726DC" w:rsidRPr="000F3A72" w:rsidRDefault="005726DC" w:rsidP="005726DC">
            <w:pPr>
              <w:jc w:val="center"/>
            </w:pPr>
            <w:r w:rsidRPr="000F3A72">
              <w:t>асфальтобетон</w:t>
            </w:r>
          </w:p>
        </w:tc>
      </w:tr>
      <w:tr w:rsidR="005726DC" w:rsidRPr="004E7416" w:rsidTr="004E49FC">
        <w:tc>
          <w:tcPr>
            <w:tcW w:w="0" w:type="auto"/>
            <w:vAlign w:val="center"/>
          </w:tcPr>
          <w:p w:rsidR="005726DC" w:rsidRDefault="005726DC" w:rsidP="005726DC">
            <w:pPr>
              <w:jc w:val="center"/>
            </w:pPr>
            <w:r>
              <w:t>511</w:t>
            </w:r>
          </w:p>
        </w:tc>
        <w:tc>
          <w:tcPr>
            <w:tcW w:w="0" w:type="auto"/>
            <w:vAlign w:val="center"/>
          </w:tcPr>
          <w:p w:rsidR="005726DC" w:rsidRPr="00732109" w:rsidRDefault="005726DC" w:rsidP="005726DC">
            <w:r w:rsidRPr="001C07F2">
              <w:t xml:space="preserve">Дубровка </w:t>
            </w:r>
            <w:r>
              <w:t>-</w:t>
            </w:r>
            <w:r w:rsidRPr="001C07F2">
              <w:t xml:space="preserve"> Немерь</w:t>
            </w:r>
          </w:p>
        </w:tc>
        <w:tc>
          <w:tcPr>
            <w:tcW w:w="0" w:type="auto"/>
            <w:vAlign w:val="center"/>
          </w:tcPr>
          <w:p w:rsidR="005726DC" w:rsidRDefault="005726DC" w:rsidP="005726DC">
            <w:pPr>
              <w:jc w:val="center"/>
            </w:pPr>
            <w:r>
              <w:t>3,1</w:t>
            </w:r>
          </w:p>
        </w:tc>
        <w:tc>
          <w:tcPr>
            <w:tcW w:w="0" w:type="auto"/>
            <w:vAlign w:val="center"/>
          </w:tcPr>
          <w:p w:rsidR="005726DC" w:rsidRPr="00B42A9E" w:rsidRDefault="005726DC" w:rsidP="005726DC">
            <w:pPr>
              <w:jc w:val="center"/>
            </w:pPr>
            <w:r w:rsidRPr="00B42A9E">
              <w:t>4</w:t>
            </w:r>
          </w:p>
        </w:tc>
        <w:tc>
          <w:tcPr>
            <w:tcW w:w="0" w:type="auto"/>
            <w:vAlign w:val="center"/>
          </w:tcPr>
          <w:p w:rsidR="005726DC" w:rsidRPr="00E60DBB" w:rsidRDefault="005726DC" w:rsidP="005726DC">
            <w:pPr>
              <w:jc w:val="center"/>
            </w:pPr>
            <w:r w:rsidRPr="00E60DBB">
              <w:t>асфальтобетон</w:t>
            </w:r>
          </w:p>
        </w:tc>
      </w:tr>
      <w:tr w:rsidR="005726DC" w:rsidRPr="004E7416" w:rsidTr="004E49FC">
        <w:tc>
          <w:tcPr>
            <w:tcW w:w="0" w:type="auto"/>
            <w:vAlign w:val="center"/>
          </w:tcPr>
          <w:p w:rsidR="005726DC" w:rsidRDefault="005726DC" w:rsidP="005726DC">
            <w:pPr>
              <w:jc w:val="center"/>
            </w:pPr>
            <w:r>
              <w:t>512</w:t>
            </w:r>
          </w:p>
        </w:tc>
        <w:tc>
          <w:tcPr>
            <w:tcW w:w="0" w:type="auto"/>
            <w:vAlign w:val="center"/>
          </w:tcPr>
          <w:p w:rsidR="005726DC" w:rsidRPr="00732109" w:rsidRDefault="005726DC" w:rsidP="005726DC">
            <w:r w:rsidRPr="006C3E2A">
              <w:t>Дубровка</w:t>
            </w:r>
            <w:r>
              <w:t xml:space="preserve"> </w:t>
            </w:r>
            <w:r w:rsidRPr="006C3E2A">
              <w:t>-</w:t>
            </w:r>
            <w:r>
              <w:t xml:space="preserve"> </w:t>
            </w:r>
            <w:r w:rsidRPr="006C3E2A">
              <w:t>Давыдчи</w:t>
            </w:r>
          </w:p>
        </w:tc>
        <w:tc>
          <w:tcPr>
            <w:tcW w:w="0" w:type="auto"/>
            <w:vAlign w:val="center"/>
          </w:tcPr>
          <w:p w:rsidR="005726DC" w:rsidRDefault="005726DC" w:rsidP="005726DC">
            <w:pPr>
              <w:jc w:val="center"/>
            </w:pPr>
            <w:r>
              <w:t>2,75</w:t>
            </w:r>
          </w:p>
        </w:tc>
        <w:tc>
          <w:tcPr>
            <w:tcW w:w="0" w:type="auto"/>
            <w:vAlign w:val="center"/>
          </w:tcPr>
          <w:p w:rsidR="005726DC" w:rsidRPr="00B42A9E" w:rsidRDefault="005726DC" w:rsidP="005726DC">
            <w:pPr>
              <w:jc w:val="center"/>
            </w:pPr>
            <w:r w:rsidRPr="00B42A9E">
              <w:t>4</w:t>
            </w:r>
          </w:p>
        </w:tc>
        <w:tc>
          <w:tcPr>
            <w:tcW w:w="0" w:type="auto"/>
            <w:vAlign w:val="center"/>
          </w:tcPr>
          <w:p w:rsidR="005726DC" w:rsidRPr="00E60DBB" w:rsidRDefault="005726DC" w:rsidP="005726DC">
            <w:pPr>
              <w:jc w:val="center"/>
            </w:pPr>
            <w:r w:rsidRPr="00E60DBB">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Default="005726DC" w:rsidP="005726DC">
            <w:r w:rsidRPr="00D12962">
              <w:t>Подъезд к д. Мареевка</w:t>
            </w:r>
          </w:p>
        </w:tc>
        <w:tc>
          <w:tcPr>
            <w:tcW w:w="0" w:type="auto"/>
            <w:vAlign w:val="center"/>
          </w:tcPr>
          <w:p w:rsidR="005726DC" w:rsidRDefault="005726DC" w:rsidP="005726DC">
            <w:pPr>
              <w:jc w:val="center"/>
            </w:pPr>
            <w:r>
              <w:t>0,4</w:t>
            </w:r>
          </w:p>
        </w:tc>
        <w:tc>
          <w:tcPr>
            <w:tcW w:w="0" w:type="auto"/>
            <w:vAlign w:val="center"/>
          </w:tcPr>
          <w:p w:rsidR="005726DC" w:rsidRPr="00AF6D09" w:rsidRDefault="005726DC" w:rsidP="005726DC">
            <w:pPr>
              <w:jc w:val="center"/>
            </w:pPr>
            <w:r>
              <w:t>5</w:t>
            </w:r>
          </w:p>
        </w:tc>
        <w:tc>
          <w:tcPr>
            <w:tcW w:w="0" w:type="auto"/>
            <w:vAlign w:val="center"/>
          </w:tcPr>
          <w:p w:rsidR="005726DC" w:rsidRPr="00AF6D09" w:rsidRDefault="005726DC" w:rsidP="005726DC">
            <w:pPr>
              <w:jc w:val="center"/>
            </w:pPr>
            <w:r w:rsidRPr="00AF6D09">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38657C" w:rsidRDefault="005726DC" w:rsidP="005726DC">
            <w:r w:rsidRPr="002313B8">
              <w:t>Сеща - Радичи</w:t>
            </w:r>
          </w:p>
        </w:tc>
        <w:tc>
          <w:tcPr>
            <w:tcW w:w="0" w:type="auto"/>
            <w:vAlign w:val="center"/>
          </w:tcPr>
          <w:p w:rsidR="005726DC" w:rsidRPr="00605C5E" w:rsidRDefault="005726DC" w:rsidP="005726DC">
            <w:pPr>
              <w:jc w:val="center"/>
            </w:pPr>
            <w:r>
              <w:t>4,75</w:t>
            </w:r>
          </w:p>
        </w:tc>
        <w:tc>
          <w:tcPr>
            <w:tcW w:w="0" w:type="auto"/>
            <w:vAlign w:val="center"/>
          </w:tcPr>
          <w:p w:rsidR="005726DC" w:rsidRPr="00605C5E" w:rsidRDefault="005726DC" w:rsidP="005726DC">
            <w:pPr>
              <w:jc w:val="center"/>
            </w:pPr>
            <w:r w:rsidRPr="00605C5E">
              <w:t>4</w:t>
            </w:r>
          </w:p>
        </w:tc>
        <w:tc>
          <w:tcPr>
            <w:tcW w:w="0" w:type="auto"/>
            <w:vAlign w:val="center"/>
          </w:tcPr>
          <w:p w:rsidR="005726DC" w:rsidRPr="00605C5E" w:rsidRDefault="005726DC" w:rsidP="005726DC">
            <w:r w:rsidRPr="00605C5E">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2313B8" w:rsidRDefault="005726DC" w:rsidP="005726DC">
            <w:r>
              <w:t>Трехбратское -</w:t>
            </w:r>
            <w:r w:rsidRPr="00143CDE">
              <w:t xml:space="preserve"> </w:t>
            </w:r>
            <w:r>
              <w:t>Старое Колышкино</w:t>
            </w:r>
          </w:p>
        </w:tc>
        <w:tc>
          <w:tcPr>
            <w:tcW w:w="0" w:type="auto"/>
            <w:vAlign w:val="center"/>
          </w:tcPr>
          <w:p w:rsidR="005726DC" w:rsidRDefault="005726DC" w:rsidP="005726DC">
            <w:pPr>
              <w:jc w:val="center"/>
            </w:pPr>
            <w:r>
              <w:t>1,3</w:t>
            </w:r>
          </w:p>
        </w:tc>
        <w:tc>
          <w:tcPr>
            <w:tcW w:w="0" w:type="auto"/>
            <w:vAlign w:val="center"/>
          </w:tcPr>
          <w:p w:rsidR="005726DC" w:rsidRPr="00605C5E" w:rsidRDefault="005726DC" w:rsidP="005726DC">
            <w:pPr>
              <w:jc w:val="center"/>
            </w:pPr>
            <w:r w:rsidRPr="00605C5E">
              <w:t>4</w:t>
            </w:r>
          </w:p>
        </w:tc>
        <w:tc>
          <w:tcPr>
            <w:tcW w:w="0" w:type="auto"/>
            <w:vAlign w:val="center"/>
          </w:tcPr>
          <w:p w:rsidR="005726DC" w:rsidRPr="00605C5E" w:rsidRDefault="005726DC" w:rsidP="005726DC">
            <w:r w:rsidRPr="00605C5E">
              <w:t>асфальтобетон</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Default="005726DC" w:rsidP="005726DC">
            <w:r>
              <w:t>Подъезд к санаторию «Трехбратский»</w:t>
            </w:r>
          </w:p>
        </w:tc>
        <w:tc>
          <w:tcPr>
            <w:tcW w:w="0" w:type="auto"/>
            <w:vAlign w:val="center"/>
          </w:tcPr>
          <w:p w:rsidR="005726DC" w:rsidRDefault="005726DC" w:rsidP="005726DC">
            <w:pPr>
              <w:jc w:val="center"/>
            </w:pPr>
            <w:r>
              <w:t>0,494</w:t>
            </w:r>
          </w:p>
        </w:tc>
        <w:tc>
          <w:tcPr>
            <w:tcW w:w="0" w:type="auto"/>
            <w:vAlign w:val="center"/>
          </w:tcPr>
          <w:p w:rsidR="005726DC" w:rsidRPr="00605C5E" w:rsidRDefault="005726DC" w:rsidP="005726DC">
            <w:pPr>
              <w:jc w:val="center"/>
            </w:pPr>
            <w:r>
              <w:t>5</w:t>
            </w:r>
          </w:p>
        </w:tc>
        <w:tc>
          <w:tcPr>
            <w:tcW w:w="0" w:type="auto"/>
            <w:vAlign w:val="center"/>
          </w:tcPr>
          <w:p w:rsidR="005726DC" w:rsidRPr="00605C5E" w:rsidRDefault="005726DC" w:rsidP="005726DC">
            <w:r w:rsidRPr="00605C5E">
              <w:t>асфальтобетон</w:t>
            </w:r>
          </w:p>
        </w:tc>
      </w:tr>
      <w:tr w:rsidR="005726DC" w:rsidRPr="004E7416" w:rsidTr="004E49FC">
        <w:tc>
          <w:tcPr>
            <w:tcW w:w="0" w:type="auto"/>
            <w:gridSpan w:val="5"/>
            <w:vAlign w:val="center"/>
          </w:tcPr>
          <w:p w:rsidR="005726DC" w:rsidRPr="00E60DBB" w:rsidRDefault="005726DC" w:rsidP="005726DC">
            <w:pPr>
              <w:jc w:val="center"/>
            </w:pPr>
            <w:r w:rsidRPr="002D561A">
              <w:rPr>
                <w:b/>
              </w:rPr>
              <w:t>Местное значение</w:t>
            </w:r>
          </w:p>
        </w:tc>
      </w:tr>
      <w:tr w:rsidR="005726DC" w:rsidRPr="004E7416" w:rsidTr="004E49FC">
        <w:tc>
          <w:tcPr>
            <w:tcW w:w="0" w:type="auto"/>
            <w:vAlign w:val="center"/>
          </w:tcPr>
          <w:p w:rsidR="005726DC" w:rsidRDefault="005726DC" w:rsidP="005726DC">
            <w:pPr>
              <w:jc w:val="center"/>
            </w:pPr>
          </w:p>
        </w:tc>
        <w:tc>
          <w:tcPr>
            <w:tcW w:w="0" w:type="auto"/>
            <w:vAlign w:val="center"/>
          </w:tcPr>
          <w:p w:rsidR="005726DC" w:rsidRPr="002D561A" w:rsidRDefault="005726DC" w:rsidP="005726DC">
            <w:r w:rsidRPr="002D561A">
              <w:t>Прочие дороги местного значения</w:t>
            </w:r>
          </w:p>
        </w:tc>
        <w:tc>
          <w:tcPr>
            <w:tcW w:w="0" w:type="auto"/>
            <w:vAlign w:val="center"/>
          </w:tcPr>
          <w:p w:rsidR="005726DC" w:rsidRPr="002D561A" w:rsidRDefault="005726DC" w:rsidP="005726DC">
            <w:pPr>
              <w:jc w:val="center"/>
            </w:pPr>
            <w:r>
              <w:t>136,31</w:t>
            </w:r>
          </w:p>
        </w:tc>
        <w:tc>
          <w:tcPr>
            <w:tcW w:w="0" w:type="auto"/>
            <w:vAlign w:val="center"/>
          </w:tcPr>
          <w:p w:rsidR="005726DC" w:rsidRPr="002D561A" w:rsidRDefault="005726DC" w:rsidP="005726DC">
            <w:pPr>
              <w:jc w:val="center"/>
            </w:pPr>
            <w:r w:rsidRPr="002D561A">
              <w:t>5</w:t>
            </w:r>
          </w:p>
        </w:tc>
        <w:tc>
          <w:tcPr>
            <w:tcW w:w="0" w:type="auto"/>
            <w:vAlign w:val="center"/>
          </w:tcPr>
          <w:p w:rsidR="005726DC" w:rsidRPr="002D561A" w:rsidRDefault="005726DC" w:rsidP="005726DC">
            <w:pPr>
              <w:jc w:val="center"/>
            </w:pPr>
            <w:r w:rsidRPr="002D561A">
              <w:t>н/д</w:t>
            </w:r>
          </w:p>
        </w:tc>
      </w:tr>
    </w:tbl>
    <w:p w:rsidR="00196B15" w:rsidRDefault="00196B15" w:rsidP="004413FC">
      <w:pPr>
        <w:spacing w:line="288" w:lineRule="auto"/>
        <w:ind w:firstLine="709"/>
        <w:jc w:val="both"/>
        <w:rPr>
          <w:b/>
          <w:color w:val="FF0000"/>
        </w:rPr>
      </w:pPr>
    </w:p>
    <w:p w:rsidR="006617A2" w:rsidRPr="007F3055" w:rsidRDefault="006617A2" w:rsidP="006617A2">
      <w:pPr>
        <w:spacing w:line="288" w:lineRule="auto"/>
        <w:ind w:firstLine="709"/>
        <w:jc w:val="both"/>
      </w:pPr>
      <w:r w:rsidRPr="006617A2">
        <w:rPr>
          <w:b/>
        </w:rPr>
        <w:t>Железнодорожный транспорт</w:t>
      </w:r>
      <w:r>
        <w:t xml:space="preserve"> представлен </w:t>
      </w:r>
      <w:r w:rsidRPr="007F3055">
        <w:t>железн</w:t>
      </w:r>
      <w:r>
        <w:t>ой дорогой</w:t>
      </w:r>
      <w:r w:rsidRPr="007F3055">
        <w:t xml:space="preserve"> «Орел – Брянск – Смоленск», находяще</w:t>
      </w:r>
      <w:r>
        <w:t>й</w:t>
      </w:r>
      <w:r w:rsidRPr="007F3055">
        <w:t xml:space="preserve">ся в управлении Брянского отделения Московской Железной дороги - филиала ОАО «РЖД». </w:t>
      </w:r>
    </w:p>
    <w:p w:rsidR="006617A2" w:rsidRDefault="006617A2" w:rsidP="006617A2">
      <w:pPr>
        <w:spacing w:line="288" w:lineRule="auto"/>
        <w:jc w:val="both"/>
      </w:pPr>
      <w:r w:rsidRPr="007F3055">
        <w:tab/>
        <w:t xml:space="preserve">Участок железной дороги – однопутный, с тепловозной тягой, протяженность в пределах области – </w:t>
      </w:r>
      <w:smartTag w:uri="urn:schemas-microsoft-com:office:smarttags" w:element="metricconverter">
        <w:smartTagPr>
          <w:attr w:name="ProductID" w:val="44 км"/>
        </w:smartTagPr>
        <w:r w:rsidRPr="007F3055">
          <w:t>44 км</w:t>
        </w:r>
      </w:smartTag>
      <w:r>
        <w:t xml:space="preserve">, в т.ч. в границах МО «Дубровское городское поселение» </w:t>
      </w:r>
      <w:smartTag w:uri="urn:schemas-microsoft-com:office:smarttags" w:element="metricconverter">
        <w:smartTagPr>
          <w:attr w:name="ProductID" w:val="13,92 км"/>
        </w:smartTagPr>
        <w:r>
          <w:t>13,92 км</w:t>
        </w:r>
      </w:smartTag>
      <w:r>
        <w:t>.</w:t>
      </w:r>
    </w:p>
    <w:p w:rsidR="006617A2" w:rsidRPr="007F3055" w:rsidRDefault="006617A2" w:rsidP="006617A2">
      <w:pPr>
        <w:spacing w:line="288" w:lineRule="auto"/>
        <w:jc w:val="both"/>
      </w:pPr>
      <w:r w:rsidRPr="007F3055">
        <w:t>Ветка используется для перевозки как грузов, так и пассажиров дальнего и пригородного след</w:t>
      </w:r>
      <w:r>
        <w:t xml:space="preserve">ования. Интенсивность движения </w:t>
      </w:r>
      <w:r w:rsidRPr="007F3055">
        <w:t xml:space="preserve">10,8 пар поездов в сутки. </w:t>
      </w:r>
    </w:p>
    <w:p w:rsidR="009968FE" w:rsidRPr="006617A2" w:rsidRDefault="009968FE" w:rsidP="00E76A44">
      <w:pPr>
        <w:spacing w:line="288" w:lineRule="auto"/>
        <w:ind w:firstLine="709"/>
        <w:jc w:val="both"/>
      </w:pPr>
    </w:p>
    <w:p w:rsidR="00B27FAC" w:rsidRPr="006617A2" w:rsidRDefault="00164F33" w:rsidP="00180C73">
      <w:pPr>
        <w:spacing w:line="360" w:lineRule="auto"/>
        <w:jc w:val="center"/>
        <w:outlineLvl w:val="2"/>
        <w:rPr>
          <w:b/>
        </w:rPr>
      </w:pPr>
      <w:bookmarkStart w:id="68" w:name="_Toc286309961"/>
      <w:bookmarkStart w:id="69" w:name="_Toc286310112"/>
      <w:bookmarkStart w:id="70" w:name="_Toc120705191"/>
      <w:r w:rsidRPr="006617A2">
        <w:rPr>
          <w:b/>
          <w:szCs w:val="28"/>
        </w:rPr>
        <w:t>3</w:t>
      </w:r>
      <w:r w:rsidR="00180C73" w:rsidRPr="006617A2">
        <w:rPr>
          <w:b/>
          <w:szCs w:val="28"/>
        </w:rPr>
        <w:t>.</w:t>
      </w:r>
      <w:r w:rsidR="005632EC" w:rsidRPr="006617A2">
        <w:rPr>
          <w:b/>
          <w:szCs w:val="28"/>
        </w:rPr>
        <w:t>7</w:t>
      </w:r>
      <w:r w:rsidR="00180C73" w:rsidRPr="006617A2">
        <w:rPr>
          <w:b/>
          <w:szCs w:val="28"/>
        </w:rPr>
        <w:t xml:space="preserve">.2. </w:t>
      </w:r>
      <w:r w:rsidR="004643AB" w:rsidRPr="006617A2">
        <w:rPr>
          <w:b/>
          <w:szCs w:val="28"/>
        </w:rPr>
        <w:t>Анализ организации п</w:t>
      </w:r>
      <w:r w:rsidR="00B27FAC" w:rsidRPr="006617A2">
        <w:rPr>
          <w:b/>
          <w:szCs w:val="28"/>
        </w:rPr>
        <w:t>ассажирско</w:t>
      </w:r>
      <w:r w:rsidR="004643AB" w:rsidRPr="006617A2">
        <w:rPr>
          <w:b/>
          <w:szCs w:val="28"/>
        </w:rPr>
        <w:t>го</w:t>
      </w:r>
      <w:r w:rsidR="00B27FAC" w:rsidRPr="006617A2">
        <w:rPr>
          <w:b/>
          <w:szCs w:val="28"/>
        </w:rPr>
        <w:t xml:space="preserve"> сообщени</w:t>
      </w:r>
      <w:bookmarkEnd w:id="68"/>
      <w:bookmarkEnd w:id="69"/>
      <w:r w:rsidR="004643AB" w:rsidRPr="006617A2">
        <w:rPr>
          <w:b/>
          <w:szCs w:val="28"/>
        </w:rPr>
        <w:t>я</w:t>
      </w:r>
      <w:bookmarkEnd w:id="70"/>
    </w:p>
    <w:p w:rsidR="006617A2" w:rsidRPr="006617A2" w:rsidRDefault="006617A2" w:rsidP="006617A2">
      <w:pPr>
        <w:spacing w:line="288" w:lineRule="auto"/>
        <w:ind w:firstLine="708"/>
        <w:jc w:val="both"/>
      </w:pPr>
      <w:bookmarkStart w:id="71" w:name="_Toc286309962"/>
      <w:bookmarkStart w:id="72" w:name="_Toc286310113"/>
      <w:r w:rsidRPr="006617A2">
        <w:t xml:space="preserve">Пассажирские перевозки осуществляются автомобильным и железнодорожным транспортом. </w:t>
      </w:r>
    </w:p>
    <w:p w:rsidR="006617A2" w:rsidRPr="00954B2F" w:rsidRDefault="006617A2" w:rsidP="006617A2">
      <w:pPr>
        <w:spacing w:line="288" w:lineRule="auto"/>
        <w:ind w:firstLine="708"/>
        <w:jc w:val="both"/>
        <w:rPr>
          <w:b/>
        </w:rPr>
      </w:pPr>
      <w:r w:rsidRPr="00954B2F">
        <w:rPr>
          <w:b/>
        </w:rPr>
        <w:t>Автомобильный транспорт</w:t>
      </w:r>
    </w:p>
    <w:p w:rsidR="003F34AC" w:rsidRDefault="003F34AC" w:rsidP="003F34AC">
      <w:pPr>
        <w:spacing w:line="288" w:lineRule="auto"/>
        <w:ind w:firstLine="709"/>
        <w:jc w:val="both"/>
      </w:pPr>
      <w:r w:rsidRPr="00A3361C">
        <w:t>Автобусными пассажироперевозками занима</w:t>
      </w:r>
      <w:r>
        <w:t>ю</w:t>
      </w:r>
      <w:r w:rsidRPr="00A3361C">
        <w:t>тся предприяти</w:t>
      </w:r>
      <w:r>
        <w:t>я</w:t>
      </w:r>
      <w:r w:rsidRPr="00A3361C">
        <w:t xml:space="preserve"> </w:t>
      </w:r>
      <w:r w:rsidRPr="003F34AC">
        <w:t>ООО «АТП</w:t>
      </w:r>
      <w:r>
        <w:t xml:space="preserve"> </w:t>
      </w:r>
      <w:r w:rsidRPr="003F34AC">
        <w:t>- Дубровка».</w:t>
      </w:r>
      <w:r w:rsidRPr="00CF5106">
        <w:t xml:space="preserve"> Основной деятельностью предприятия является перевозка пассажиров по социально-значимым пригородным маршрутам.</w:t>
      </w:r>
      <w:r w:rsidRPr="007F3055">
        <w:t xml:space="preserve"> </w:t>
      </w:r>
      <w:r>
        <w:t>Автостанция ОО</w:t>
      </w:r>
      <w:r w:rsidRPr="007F3055">
        <w:t xml:space="preserve">О </w:t>
      </w:r>
      <w:r w:rsidRPr="003F34AC">
        <w:t>«АТП</w:t>
      </w:r>
      <w:r>
        <w:t xml:space="preserve"> </w:t>
      </w:r>
      <w:r w:rsidRPr="003F34AC">
        <w:t>- Дубровка»</w:t>
      </w:r>
      <w:r w:rsidRPr="007F3055">
        <w:t xml:space="preserve"> </w:t>
      </w:r>
      <w:r w:rsidRPr="00CF5106">
        <w:t xml:space="preserve">расположена </w:t>
      </w:r>
      <w:r w:rsidRPr="007F3055">
        <w:t xml:space="preserve">в п. Дубровка. Месторасположение: Брянская область, Дубровский район, </w:t>
      </w:r>
      <w:r>
        <w:t xml:space="preserve">                    </w:t>
      </w:r>
      <w:r w:rsidRPr="007F3055">
        <w:t xml:space="preserve">п. Дубровка, ул. 324 дивизии, 3. Автостанция представляет собой отдельное стоящий вагончик, предназначенное для реализации проездных документов, без возможности размещения ожидающих отправления автобусов пассажиров. Технико-эксплуатационное состояние – вагончик, обложенный кирпичом, общая площадь 18,75 кв.м. Состояние </w:t>
      </w:r>
      <w:r w:rsidRPr="003F34AC">
        <w:t>хорошее</w:t>
      </w:r>
      <w:r w:rsidRPr="007F3055">
        <w:t>. Рядом со зданием кассового павильо</w:t>
      </w:r>
      <w:r>
        <w:t xml:space="preserve">на установлен павильон </w:t>
      </w:r>
      <w:r w:rsidRPr="007F3055">
        <w:t xml:space="preserve">для ожидающих пассажиров. </w:t>
      </w:r>
    </w:p>
    <w:p w:rsidR="006617A2" w:rsidRDefault="003F34AC" w:rsidP="003F34AC">
      <w:pPr>
        <w:spacing w:line="288" w:lineRule="auto"/>
        <w:ind w:firstLine="709"/>
        <w:jc w:val="both"/>
      </w:pPr>
      <w:r w:rsidRPr="007F3055">
        <w:t xml:space="preserve">Маршрутная сеть состоит </w:t>
      </w:r>
      <w:r w:rsidRPr="003F34AC">
        <w:t>из 11 м</w:t>
      </w:r>
      <w:r w:rsidRPr="007F3055">
        <w:t xml:space="preserve">аршрутов пригородного сообщения, обслуживающая около 80 % населенных пунктов района. Регулярные автобусные маршруты связывают п. Дубровка с областным центром и центрами соседних районов. Максимальное отправление автобусов в час – </w:t>
      </w:r>
      <w:r w:rsidRPr="003F34AC">
        <w:t>7</w:t>
      </w:r>
      <w:r w:rsidRPr="007F3055">
        <w:t xml:space="preserve"> единиц</w:t>
      </w:r>
      <w:r w:rsidR="006617A2" w:rsidRPr="007F3055">
        <w:t>.</w:t>
      </w:r>
    </w:p>
    <w:p w:rsidR="006617A2" w:rsidRPr="00954B2F" w:rsidRDefault="006617A2" w:rsidP="006617A2">
      <w:pPr>
        <w:spacing w:line="288" w:lineRule="auto"/>
        <w:ind w:firstLine="709"/>
        <w:jc w:val="both"/>
        <w:rPr>
          <w:b/>
        </w:rPr>
      </w:pPr>
      <w:r w:rsidRPr="00954B2F">
        <w:rPr>
          <w:b/>
        </w:rPr>
        <w:t>Железнодорожный транспорт</w:t>
      </w:r>
    </w:p>
    <w:p w:rsidR="006617A2" w:rsidRDefault="006617A2" w:rsidP="006617A2">
      <w:pPr>
        <w:spacing w:line="288" w:lineRule="auto"/>
        <w:ind w:firstLine="709"/>
        <w:jc w:val="both"/>
      </w:pPr>
      <w:r>
        <w:t xml:space="preserve">Железнодорожный транспорт на территории МО «Дубровское городское поселение» представлен </w:t>
      </w:r>
      <w:r w:rsidRPr="007F3055">
        <w:t>железн</w:t>
      </w:r>
      <w:r>
        <w:t>ой дорогой</w:t>
      </w:r>
      <w:r w:rsidRPr="007F3055">
        <w:t xml:space="preserve"> «Орел – Брянск – Смоленск», находяще</w:t>
      </w:r>
      <w:r>
        <w:t>й</w:t>
      </w:r>
      <w:r w:rsidRPr="007F3055">
        <w:t xml:space="preserve">ся в управлении Брянского отделения Московской Железной дороги - филиала ОАО «РЖД». </w:t>
      </w:r>
    </w:p>
    <w:p w:rsidR="006617A2" w:rsidRDefault="006617A2" w:rsidP="006617A2">
      <w:pPr>
        <w:spacing w:line="288" w:lineRule="auto"/>
        <w:ind w:firstLine="709"/>
        <w:jc w:val="both"/>
      </w:pPr>
      <w:r w:rsidRPr="007F3055">
        <w:t>Ветка используется для перевозки как грузов, так и пассажиров дальнего и пригородного след</w:t>
      </w:r>
      <w:r>
        <w:t xml:space="preserve">ования. Интенсивность движения </w:t>
      </w:r>
      <w:r w:rsidRPr="007F3055">
        <w:t xml:space="preserve">10,8 пар поездов в сутки. </w:t>
      </w:r>
    </w:p>
    <w:p w:rsidR="005D0F9A" w:rsidRPr="008B2186" w:rsidRDefault="005D0F9A" w:rsidP="0040114E">
      <w:pPr>
        <w:rPr>
          <w:color w:val="FF0000"/>
          <w:highlight w:val="green"/>
        </w:rPr>
      </w:pPr>
    </w:p>
    <w:p w:rsidR="000A4AE1" w:rsidRPr="00643D42" w:rsidRDefault="00EE01AD" w:rsidP="009B20C6">
      <w:pPr>
        <w:numPr>
          <w:ilvl w:val="1"/>
          <w:numId w:val="4"/>
        </w:numPr>
        <w:spacing w:line="360" w:lineRule="auto"/>
        <w:ind w:left="0" w:firstLine="0"/>
        <w:jc w:val="center"/>
        <w:outlineLvl w:val="1"/>
        <w:rPr>
          <w:b/>
        </w:rPr>
      </w:pPr>
      <w:bookmarkStart w:id="73" w:name="_Toc120705192"/>
      <w:bookmarkEnd w:id="71"/>
      <w:bookmarkEnd w:id="72"/>
      <w:r w:rsidRPr="00643D42">
        <w:rPr>
          <w:b/>
        </w:rPr>
        <w:t>Анализ организации электро-, тепло-, газо- и водоснабжения населения, водоотведения, снабжения населения топливом</w:t>
      </w:r>
      <w:bookmarkEnd w:id="73"/>
    </w:p>
    <w:p w:rsidR="00EE01AD" w:rsidRPr="00643D42" w:rsidRDefault="00164F33" w:rsidP="00EE01AD">
      <w:pPr>
        <w:spacing w:line="360" w:lineRule="auto"/>
        <w:jc w:val="center"/>
        <w:outlineLvl w:val="2"/>
        <w:rPr>
          <w:b/>
          <w:szCs w:val="28"/>
        </w:rPr>
      </w:pPr>
      <w:bookmarkStart w:id="74" w:name="_Toc290627596"/>
      <w:bookmarkStart w:id="75" w:name="_Toc120705193"/>
      <w:r w:rsidRPr="00643D42">
        <w:rPr>
          <w:b/>
          <w:szCs w:val="28"/>
        </w:rPr>
        <w:t>3.8</w:t>
      </w:r>
      <w:r w:rsidR="00EE01AD" w:rsidRPr="00643D42">
        <w:rPr>
          <w:b/>
          <w:szCs w:val="28"/>
        </w:rPr>
        <w:t>.1. Водоснабжение</w:t>
      </w:r>
      <w:bookmarkEnd w:id="74"/>
      <w:bookmarkEnd w:id="75"/>
    </w:p>
    <w:p w:rsidR="00741360" w:rsidRPr="00643D42" w:rsidRDefault="00741360" w:rsidP="00643D42">
      <w:pPr>
        <w:spacing w:line="288" w:lineRule="auto"/>
        <w:ind w:firstLine="839"/>
        <w:jc w:val="both"/>
      </w:pPr>
      <w:bookmarkStart w:id="76" w:name="_Toc290627597"/>
      <w:r w:rsidRPr="00643D42">
        <w:t xml:space="preserve">Водоснабжение населённых пунктов обеспечивается из подземных источников и шахтных колодцев. </w:t>
      </w:r>
    </w:p>
    <w:p w:rsidR="00643D42" w:rsidRPr="00643D42" w:rsidRDefault="00643D42" w:rsidP="00643D42">
      <w:pPr>
        <w:spacing w:line="288" w:lineRule="auto"/>
        <w:ind w:firstLine="839"/>
        <w:jc w:val="both"/>
      </w:pPr>
      <w:r w:rsidRPr="00643D42">
        <w:t xml:space="preserve">В районе функционируют </w:t>
      </w:r>
      <w:r w:rsidR="00DD0FE4" w:rsidRPr="00DD0FE4">
        <w:t>42</w:t>
      </w:r>
      <w:r w:rsidRPr="00643D42">
        <w:t xml:space="preserve"> подземных источников централизованного водоснабжения с разводящей сетью. 60 артезианских скважин законсервировано для последующей их ликвидации.</w:t>
      </w:r>
    </w:p>
    <w:p w:rsidR="00643D42" w:rsidRPr="00643D42" w:rsidRDefault="00643D42" w:rsidP="00643D42">
      <w:pPr>
        <w:spacing w:line="288" w:lineRule="auto"/>
        <w:ind w:firstLine="839"/>
        <w:jc w:val="both"/>
      </w:pPr>
      <w:r w:rsidRPr="00643D42">
        <w:t>Состояние источников питьевого водоснабжения удовлетворительное, вода из скважин соответствует требованиям санитарных норм.</w:t>
      </w:r>
    </w:p>
    <w:p w:rsidR="00643D42" w:rsidRPr="00643D42" w:rsidRDefault="00643D42" w:rsidP="00643D42">
      <w:pPr>
        <w:spacing w:line="288" w:lineRule="auto"/>
        <w:ind w:firstLine="839"/>
        <w:jc w:val="both"/>
        <w:rPr>
          <w:b/>
        </w:rPr>
      </w:pPr>
      <w:r w:rsidRPr="00643D42">
        <w:rPr>
          <w:b/>
        </w:rPr>
        <w:t>Дубровское городское поселение</w:t>
      </w:r>
    </w:p>
    <w:p w:rsidR="00643D42" w:rsidRPr="008F71E5" w:rsidRDefault="00643D42" w:rsidP="00643D42">
      <w:pPr>
        <w:spacing w:line="288" w:lineRule="auto"/>
        <w:ind w:firstLine="839"/>
        <w:jc w:val="both"/>
        <w:rPr>
          <w:color w:val="FF00FF"/>
        </w:rPr>
      </w:pPr>
      <w:r w:rsidRPr="00200AF8">
        <w:t xml:space="preserve">На данный момент водоснабжение </w:t>
      </w:r>
      <w:r w:rsidR="00DD0FE4">
        <w:t>Дубровского городского поселени</w:t>
      </w:r>
      <w:r w:rsidR="00DD0FE4" w:rsidRPr="00185492">
        <w:t>я</w:t>
      </w:r>
      <w:r w:rsidRPr="00200AF8">
        <w:t xml:space="preserve"> осуществляется подземными водозаборами, состоящими из </w:t>
      </w:r>
      <w:r w:rsidR="00DD0FE4">
        <w:t>15 артезианских скважин</w:t>
      </w:r>
      <w:r w:rsidRPr="00185492">
        <w:t xml:space="preserve">, уличных сетей </w:t>
      </w:r>
      <w:r w:rsidR="00DD0FE4">
        <w:t>76,3</w:t>
      </w:r>
      <w:r w:rsidRPr="00185492">
        <w:t xml:space="preserve"> км. Удельный дебит скважин, составляет примерно по 30 м</w:t>
      </w:r>
      <w:r w:rsidRPr="00DD0FE4">
        <w:rPr>
          <w:vertAlign w:val="superscript"/>
        </w:rPr>
        <w:t>3</w:t>
      </w:r>
      <w:r w:rsidRPr="00185492">
        <w:t>/час каждая.</w:t>
      </w:r>
    </w:p>
    <w:p w:rsidR="00643D42" w:rsidRPr="001C259D" w:rsidRDefault="00643D42" w:rsidP="00643D42">
      <w:pPr>
        <w:spacing w:line="288" w:lineRule="auto"/>
        <w:ind w:firstLine="839"/>
        <w:jc w:val="both"/>
      </w:pPr>
      <w:r w:rsidRPr="001C259D">
        <w:t xml:space="preserve">Диаметр центральных водоводов в городе составляет </w:t>
      </w:r>
      <w:smartTag w:uri="urn:schemas-microsoft-com:office:smarttags" w:element="metricconverter">
        <w:smartTagPr>
          <w:attr w:name="ProductID" w:val="150 мм"/>
        </w:smartTagPr>
        <w:r w:rsidRPr="001C259D">
          <w:t>150 мм</w:t>
        </w:r>
      </w:smartTag>
      <w:r w:rsidRPr="001C259D">
        <w:t>, а средний диаметр разводящих сетей 100</w:t>
      </w:r>
      <w:r>
        <w:t xml:space="preserve"> </w:t>
      </w:r>
      <w:r w:rsidRPr="001C259D">
        <w:t>мм.</w:t>
      </w:r>
    </w:p>
    <w:p w:rsidR="00643D42" w:rsidRPr="001C259D" w:rsidRDefault="00643D42" w:rsidP="00643D42">
      <w:pPr>
        <w:spacing w:line="288" w:lineRule="auto"/>
        <w:ind w:firstLine="839"/>
        <w:jc w:val="both"/>
      </w:pPr>
      <w:r w:rsidRPr="001C259D">
        <w:t xml:space="preserve">Износ оборудования станции и водопроводных сетей составляет 97%. Протяжённость ветхих сетей составляет порядка </w:t>
      </w:r>
      <w:smartTag w:uri="urn:schemas-microsoft-com:office:smarttags" w:element="metricconverter">
        <w:smartTagPr>
          <w:attr w:name="ProductID" w:val="30 км"/>
        </w:smartTagPr>
        <w:r w:rsidRPr="001C259D">
          <w:t>30 км</w:t>
        </w:r>
      </w:smartTag>
      <w:r w:rsidRPr="001C259D">
        <w:t>.</w:t>
      </w:r>
    </w:p>
    <w:p w:rsidR="00643D42" w:rsidRPr="009D2E35" w:rsidRDefault="00643D42" w:rsidP="00643D42">
      <w:pPr>
        <w:spacing w:line="288" w:lineRule="auto"/>
        <w:ind w:firstLine="839"/>
        <w:jc w:val="both"/>
      </w:pPr>
      <w:r w:rsidRPr="009D2E35">
        <w:t>Потери при транспортировке и эксплуатации воды составляют в среднем 25 %.</w:t>
      </w:r>
    </w:p>
    <w:p w:rsidR="00643D42" w:rsidRDefault="00643D42" w:rsidP="00643D42">
      <w:pPr>
        <w:spacing w:line="288" w:lineRule="auto"/>
        <w:ind w:firstLine="839"/>
        <w:jc w:val="both"/>
      </w:pPr>
      <w:r w:rsidRPr="009D2E35">
        <w:t xml:space="preserve">Подача воды населению, которое не охвачено системой водоснабжения, осуществляется колодцами и каптированными родниками, которые находятся на территориях домовладений. </w:t>
      </w:r>
    </w:p>
    <w:p w:rsidR="00643D42" w:rsidRPr="009D2E35" w:rsidRDefault="00643D42" w:rsidP="00643D42">
      <w:pPr>
        <w:spacing w:line="288" w:lineRule="auto"/>
        <w:ind w:firstLine="839"/>
        <w:jc w:val="both"/>
      </w:pPr>
    </w:p>
    <w:p w:rsidR="00643D42" w:rsidRPr="00643D42" w:rsidRDefault="00643D42" w:rsidP="00EB550F">
      <w:pPr>
        <w:spacing w:line="288" w:lineRule="auto"/>
        <w:ind w:firstLine="709"/>
        <w:contextualSpacing/>
        <w:jc w:val="both"/>
        <w:rPr>
          <w:b/>
          <w:bCs/>
        </w:rPr>
      </w:pPr>
      <w:r w:rsidRPr="00643D42">
        <w:rPr>
          <w:b/>
          <w:bCs/>
        </w:rPr>
        <w:t>Алешинское сельское поселение</w:t>
      </w:r>
    </w:p>
    <w:p w:rsidR="00643D42" w:rsidRPr="002D22B1" w:rsidRDefault="00643D42" w:rsidP="00643D42">
      <w:pPr>
        <w:spacing w:line="288" w:lineRule="auto"/>
        <w:ind w:firstLine="709"/>
        <w:jc w:val="both"/>
      </w:pPr>
      <w:r w:rsidRPr="00341094">
        <w:t>На территории поселения системы централизованного водоснабжени</w:t>
      </w:r>
      <w:r>
        <w:t xml:space="preserve">я имеются в населенных пунктах: </w:t>
      </w:r>
      <w:r w:rsidRPr="00341094">
        <w:t>Алешня, Герасимовка.</w:t>
      </w:r>
      <w:r w:rsidRPr="002D22B1">
        <w:t xml:space="preserve"> </w:t>
      </w:r>
    </w:p>
    <w:p w:rsidR="00643D42" w:rsidRPr="002D22B1" w:rsidRDefault="00643D42" w:rsidP="00643D42">
      <w:pPr>
        <w:spacing w:line="288" w:lineRule="auto"/>
        <w:ind w:firstLine="709"/>
        <w:jc w:val="both"/>
      </w:pPr>
      <w:r w:rsidRPr="00341094">
        <w:t xml:space="preserve">Жители поселения снабжаются водой из </w:t>
      </w:r>
      <w:r w:rsidR="00DD0FE4">
        <w:t>2</w:t>
      </w:r>
      <w:r w:rsidRPr="00341094">
        <w:t xml:space="preserve"> артезианских скважин глубиной от 40 до </w:t>
      </w:r>
      <w:r w:rsidRPr="004825FD">
        <w:t xml:space="preserve">  </w:t>
      </w:r>
      <w:smartTag w:uri="urn:schemas-microsoft-com:office:smarttags" w:element="metricconverter">
        <w:smartTagPr>
          <w:attr w:name="ProductID" w:val="80 м"/>
        </w:smartTagPr>
        <w:r w:rsidRPr="00341094">
          <w:t>80 м</w:t>
        </w:r>
      </w:smartTag>
      <w:r w:rsidRPr="00341094">
        <w:t xml:space="preserve">, вода из которых подается в водопроводные сети общей протяженностью </w:t>
      </w:r>
      <w:r w:rsidR="00DD0FE4">
        <w:t>6,3</w:t>
      </w:r>
      <w:r w:rsidRPr="00341094">
        <w:t xml:space="preserve"> км, на которой установлены водоразборные колонки и пожарные гидранты. Давление в системе централизованного водоснабжения обеспечивается за счет использования </w:t>
      </w:r>
      <w:r w:rsidR="00E65199">
        <w:t>одной</w:t>
      </w:r>
      <w:r w:rsidRPr="00341094">
        <w:t xml:space="preserve"> водонапорных башен. </w:t>
      </w:r>
    </w:p>
    <w:p w:rsidR="00643D42" w:rsidRPr="00643D42" w:rsidRDefault="00643D42" w:rsidP="00EB550F">
      <w:pPr>
        <w:spacing w:line="288" w:lineRule="auto"/>
        <w:ind w:firstLine="709"/>
        <w:jc w:val="both"/>
        <w:rPr>
          <w:b/>
          <w:bCs/>
        </w:rPr>
      </w:pPr>
      <w:r w:rsidRPr="00C55AA3">
        <w:t xml:space="preserve"> </w:t>
      </w:r>
      <w:r w:rsidRPr="00643D42">
        <w:rPr>
          <w:b/>
          <w:bCs/>
        </w:rPr>
        <w:t>Пеклинское сельское поселение</w:t>
      </w:r>
    </w:p>
    <w:p w:rsidR="00643D42" w:rsidRPr="003F3912" w:rsidRDefault="00643D42" w:rsidP="00643D42">
      <w:pPr>
        <w:spacing w:line="288" w:lineRule="auto"/>
        <w:ind w:firstLine="709"/>
        <w:jc w:val="both"/>
      </w:pPr>
      <w:r w:rsidRPr="00626B86">
        <w:t xml:space="preserve">На территории поселения системы централизованного водоснабжения имеются в </w:t>
      </w:r>
      <w:r w:rsidRPr="003F3912">
        <w:t xml:space="preserve">населенных пунктах: д. Старая Салынь, д. Пеклино, д. Мареевка, д. Алешня. </w:t>
      </w:r>
    </w:p>
    <w:p w:rsidR="00643D42" w:rsidRDefault="00643D42" w:rsidP="00643D42">
      <w:pPr>
        <w:spacing w:line="288" w:lineRule="auto"/>
        <w:ind w:firstLine="709"/>
        <w:jc w:val="both"/>
      </w:pPr>
      <w:r w:rsidRPr="003F3912">
        <w:t xml:space="preserve">Жители поселения снабжаются водой из </w:t>
      </w:r>
      <w:r w:rsidR="00DD0FE4">
        <w:t>5</w:t>
      </w:r>
      <w:r w:rsidRPr="003F3912">
        <w:t xml:space="preserve"> артезианских скважин глубиной от 40 до   </w:t>
      </w:r>
      <w:smartTag w:uri="urn:schemas-microsoft-com:office:smarttags" w:element="metricconverter">
        <w:smartTagPr>
          <w:attr w:name="ProductID" w:val="80 м"/>
        </w:smartTagPr>
        <w:r w:rsidRPr="003F3912">
          <w:t>80 м</w:t>
        </w:r>
      </w:smartTag>
      <w:r w:rsidRPr="003F3912">
        <w:t xml:space="preserve">, вода из которых подается в водопроводные сети общей протяженностью </w:t>
      </w:r>
      <w:r w:rsidR="00DD0FE4">
        <w:t>20,2</w:t>
      </w:r>
      <w:r w:rsidRPr="003F3912">
        <w:t xml:space="preserve"> км, на которой установлены водоразборные колонки и пожарные гидранты. Давление в системе централизованного водоснабжения обеспечивается за счет использования </w:t>
      </w:r>
      <w:r w:rsidR="00DD0FE4" w:rsidRPr="00DD0FE4">
        <w:t>ч</w:t>
      </w:r>
      <w:r w:rsidR="00DD0FE4">
        <w:t>етырех</w:t>
      </w:r>
      <w:r w:rsidRPr="003F3912">
        <w:t xml:space="preserve"> водонапорных башен. </w:t>
      </w:r>
    </w:p>
    <w:p w:rsidR="00DD0FE4" w:rsidRPr="003F3912" w:rsidRDefault="00DD0FE4" w:rsidP="00643D42">
      <w:pPr>
        <w:spacing w:line="288" w:lineRule="auto"/>
        <w:ind w:firstLine="709"/>
        <w:jc w:val="both"/>
      </w:pPr>
    </w:p>
    <w:p w:rsidR="00643D42" w:rsidRPr="00643D42" w:rsidRDefault="009B6571" w:rsidP="00EB550F">
      <w:pPr>
        <w:spacing w:line="288" w:lineRule="auto"/>
        <w:ind w:firstLine="709"/>
        <w:contextualSpacing/>
        <w:jc w:val="both"/>
        <w:rPr>
          <w:b/>
          <w:bCs/>
        </w:rPr>
      </w:pPr>
      <w:r>
        <w:rPr>
          <w:b/>
          <w:bCs/>
        </w:rPr>
        <w:t>Рекови</w:t>
      </w:r>
      <w:r w:rsidR="00643D42" w:rsidRPr="00643D42">
        <w:rPr>
          <w:b/>
          <w:bCs/>
        </w:rPr>
        <w:t>чское сельское поселение</w:t>
      </w:r>
    </w:p>
    <w:p w:rsidR="00643D42" w:rsidRPr="00E80B8C" w:rsidRDefault="00643D42" w:rsidP="00643D42">
      <w:pPr>
        <w:spacing w:line="288" w:lineRule="auto"/>
        <w:ind w:firstLine="709"/>
        <w:jc w:val="both"/>
      </w:pPr>
      <w:r w:rsidRPr="00E80B8C">
        <w:t>На территории поселения системы централизованного водоснабжения имеются в населенных пунктах: Рековичи, Казаново, Вязовск, Голубея</w:t>
      </w:r>
      <w:r w:rsidR="00DD0FE4">
        <w:t>, Зимницка</w:t>
      </w:r>
      <w:r w:rsidR="00DD0FE4" w:rsidRPr="00DD0FE4">
        <w:t>я</w:t>
      </w:r>
      <w:r w:rsidR="00DD0FE4">
        <w:t xml:space="preserve"> Слобода</w:t>
      </w:r>
      <w:r w:rsidRPr="00E80B8C">
        <w:t xml:space="preserve">. </w:t>
      </w:r>
    </w:p>
    <w:p w:rsidR="00643D42" w:rsidRPr="00E80B8C" w:rsidRDefault="00643D42" w:rsidP="00643D42">
      <w:pPr>
        <w:spacing w:line="288" w:lineRule="auto"/>
        <w:ind w:firstLine="709"/>
        <w:jc w:val="both"/>
      </w:pPr>
      <w:r w:rsidRPr="00E80B8C">
        <w:t xml:space="preserve">Жители поселения снабжаются водой из </w:t>
      </w:r>
      <w:r w:rsidR="00DD0FE4">
        <w:t>7</w:t>
      </w:r>
      <w:r w:rsidRPr="00E80B8C">
        <w:t xml:space="preserve"> артезианских скважин глубиной от 40 до </w:t>
      </w:r>
      <w:smartTag w:uri="urn:schemas-microsoft-com:office:smarttags" w:element="metricconverter">
        <w:smartTagPr>
          <w:attr w:name="ProductID" w:val="80 м"/>
        </w:smartTagPr>
        <w:r w:rsidRPr="00E80B8C">
          <w:t>80 м</w:t>
        </w:r>
      </w:smartTag>
      <w:r w:rsidRPr="00E80B8C">
        <w:t xml:space="preserve">, вода из которых подается в водопроводные сети общей протяженностью </w:t>
      </w:r>
      <w:r w:rsidR="00DD0FE4">
        <w:t>28</w:t>
      </w:r>
      <w:r w:rsidRPr="00E80B8C">
        <w:t xml:space="preserve"> км, на которой установлены водоразборные колонки и пожарные гидранты. Давление в системе централизованного водоснабжения обеспечивается за счет использования </w:t>
      </w:r>
      <w:r w:rsidR="00DD0FE4">
        <w:t xml:space="preserve">7 </w:t>
      </w:r>
      <w:r w:rsidRPr="00E80B8C">
        <w:t xml:space="preserve">водонапорной башни. </w:t>
      </w:r>
    </w:p>
    <w:p w:rsidR="00643D42" w:rsidRPr="00643D42" w:rsidRDefault="00643D42" w:rsidP="00EB550F">
      <w:pPr>
        <w:spacing w:line="288" w:lineRule="auto"/>
        <w:ind w:firstLine="709"/>
        <w:contextualSpacing/>
        <w:jc w:val="both"/>
        <w:rPr>
          <w:b/>
          <w:bCs/>
        </w:rPr>
      </w:pPr>
      <w:r w:rsidRPr="00643D42">
        <w:rPr>
          <w:b/>
          <w:bCs/>
        </w:rPr>
        <w:t>Рябчинское сельское поселение</w:t>
      </w:r>
    </w:p>
    <w:p w:rsidR="00643D42" w:rsidRPr="008D57C1" w:rsidRDefault="00643D42" w:rsidP="00643D42">
      <w:pPr>
        <w:spacing w:line="288" w:lineRule="auto"/>
        <w:ind w:firstLine="709"/>
        <w:jc w:val="both"/>
      </w:pPr>
      <w:r w:rsidRPr="008D57C1">
        <w:t xml:space="preserve">На территории поселения системы централизованного водоснабжения имеются в населенных пунктах: д. Сусняг, </w:t>
      </w:r>
      <w:r>
        <w:t>с.</w:t>
      </w:r>
      <w:r w:rsidRPr="008D57C1">
        <w:t xml:space="preserve"> Рябчи, п. Серпеевский, д. Сетинка.</w:t>
      </w:r>
    </w:p>
    <w:p w:rsidR="00643D42" w:rsidRPr="006F10B5" w:rsidRDefault="00643D42" w:rsidP="00643D42">
      <w:pPr>
        <w:spacing w:line="288" w:lineRule="auto"/>
        <w:ind w:firstLine="709"/>
        <w:jc w:val="both"/>
      </w:pPr>
      <w:r w:rsidRPr="006F10B5">
        <w:t xml:space="preserve">Жители поселения снабжаются водой из </w:t>
      </w:r>
      <w:r w:rsidR="007C3E02">
        <w:t>5</w:t>
      </w:r>
      <w:r w:rsidRPr="006F10B5">
        <w:t xml:space="preserve"> артезианских скважин глубиной от 40 до   </w:t>
      </w:r>
      <w:smartTag w:uri="urn:schemas-microsoft-com:office:smarttags" w:element="metricconverter">
        <w:smartTagPr>
          <w:attr w:name="ProductID" w:val="80 м"/>
        </w:smartTagPr>
        <w:r w:rsidRPr="006F10B5">
          <w:t>80 м</w:t>
        </w:r>
      </w:smartTag>
      <w:r w:rsidRPr="006F10B5">
        <w:t xml:space="preserve">, вода из которых подается в водопроводные сети общей протяженностью </w:t>
      </w:r>
      <w:r w:rsidR="007C3E02">
        <w:t>23,075</w:t>
      </w:r>
      <w:r w:rsidRPr="006F10B5">
        <w:t xml:space="preserve"> км, на которой установлены водоразборные колонки и пожарные гидранты. Давление в системе централизованного водоснабжения обеспечивается за счет использования </w:t>
      </w:r>
      <w:r w:rsidR="007C3E02">
        <w:t>п</w:t>
      </w:r>
      <w:r w:rsidR="007C3E02" w:rsidRPr="007C3E02">
        <w:t>я</w:t>
      </w:r>
      <w:r w:rsidR="007C3E02">
        <w:t>ти</w:t>
      </w:r>
      <w:r w:rsidRPr="006F10B5">
        <w:t xml:space="preserve"> водонапорных башен. </w:t>
      </w:r>
    </w:p>
    <w:p w:rsidR="00643D42" w:rsidRPr="00643D42" w:rsidRDefault="00643D42" w:rsidP="00EB550F">
      <w:pPr>
        <w:spacing w:line="288" w:lineRule="auto"/>
        <w:ind w:firstLine="709"/>
        <w:contextualSpacing/>
        <w:jc w:val="both"/>
        <w:rPr>
          <w:b/>
          <w:bCs/>
        </w:rPr>
      </w:pPr>
      <w:r w:rsidRPr="00643D42">
        <w:rPr>
          <w:b/>
          <w:bCs/>
        </w:rPr>
        <w:t>Сергеевское сельское поселение</w:t>
      </w:r>
    </w:p>
    <w:p w:rsidR="00643D42" w:rsidRPr="00FE4B33" w:rsidRDefault="00643D42" w:rsidP="00643D42">
      <w:pPr>
        <w:spacing w:line="288" w:lineRule="auto"/>
        <w:ind w:firstLine="709"/>
        <w:jc w:val="both"/>
      </w:pPr>
      <w:r w:rsidRPr="00FE4B33">
        <w:t xml:space="preserve">На территории поселения системы централизованного водоснабжения имеются в населенных пунктах: д. Алешинка, д. Афонино. </w:t>
      </w:r>
    </w:p>
    <w:p w:rsidR="00643D42" w:rsidRPr="00FE4B33" w:rsidRDefault="00643D42" w:rsidP="00643D42">
      <w:pPr>
        <w:spacing w:line="288" w:lineRule="auto"/>
        <w:ind w:firstLine="709"/>
        <w:jc w:val="both"/>
      </w:pPr>
      <w:r w:rsidRPr="00FE4B33">
        <w:t xml:space="preserve">Жители поселения снабжаются водой из </w:t>
      </w:r>
      <w:r w:rsidR="007C3E02">
        <w:t>2</w:t>
      </w:r>
      <w:r w:rsidRPr="00FE4B33">
        <w:t xml:space="preserve"> артезианских скважин глубиной от 40 до   </w:t>
      </w:r>
      <w:smartTag w:uri="urn:schemas-microsoft-com:office:smarttags" w:element="metricconverter">
        <w:smartTagPr>
          <w:attr w:name="ProductID" w:val="80 м"/>
        </w:smartTagPr>
        <w:r w:rsidRPr="00FE4B33">
          <w:t>80 м</w:t>
        </w:r>
      </w:smartTag>
      <w:r w:rsidRPr="00FE4B33">
        <w:t xml:space="preserve">, вода из которых подается в водопроводные сети общей протяженностью </w:t>
      </w:r>
      <w:r w:rsidR="007C3E02">
        <w:t>8,14</w:t>
      </w:r>
      <w:r w:rsidRPr="00FE4B33">
        <w:t xml:space="preserve"> км, на которой установлены водоразборные колонки и пожарные гидранты. Давление в системе централизованного водоснабжения обеспечивается за счет использования </w:t>
      </w:r>
      <w:r w:rsidR="007C3E02">
        <w:t>двух</w:t>
      </w:r>
      <w:r w:rsidRPr="00FE4B33">
        <w:t xml:space="preserve"> водонапорных башен. </w:t>
      </w:r>
    </w:p>
    <w:p w:rsidR="00643D42" w:rsidRPr="00643D42" w:rsidRDefault="00643D42" w:rsidP="00EB550F">
      <w:pPr>
        <w:spacing w:line="288" w:lineRule="auto"/>
        <w:ind w:firstLine="709"/>
        <w:contextualSpacing/>
        <w:jc w:val="both"/>
        <w:rPr>
          <w:b/>
          <w:bCs/>
        </w:rPr>
      </w:pPr>
      <w:r w:rsidRPr="00643D42">
        <w:rPr>
          <w:b/>
          <w:bCs/>
        </w:rPr>
        <w:t>Сещинское сельское поселение</w:t>
      </w:r>
    </w:p>
    <w:p w:rsidR="00643D42" w:rsidRPr="000821BC" w:rsidRDefault="00643D42" w:rsidP="00643D42">
      <w:pPr>
        <w:spacing w:line="276" w:lineRule="auto"/>
        <w:ind w:firstLine="840"/>
        <w:jc w:val="both"/>
        <w:rPr>
          <w:color w:val="FF00FF"/>
        </w:rPr>
      </w:pPr>
      <w:r w:rsidRPr="000821BC">
        <w:t xml:space="preserve">Водоснабжение потребителей поселка Сеща, деревень Большая Островня, Радичи и Старое Колышкино осуществляется от </w:t>
      </w:r>
      <w:r w:rsidR="00E65199">
        <w:t xml:space="preserve">6 </w:t>
      </w:r>
      <w:r w:rsidRPr="000821BC">
        <w:t>водозаборных сооружений (артезианский скважин). Вода подается в дома 70% жителей. Водоподготовка отсутствует, качество подаваемой воды потребителям соответствует нормативным требованиям.</w:t>
      </w:r>
      <w:r w:rsidRPr="000821BC">
        <w:rPr>
          <w:color w:val="FF00FF"/>
        </w:rPr>
        <w:t xml:space="preserve"> </w:t>
      </w:r>
    </w:p>
    <w:p w:rsidR="00643D42" w:rsidRPr="000821BC" w:rsidRDefault="00643D42" w:rsidP="00643D42">
      <w:pPr>
        <w:spacing w:line="276" w:lineRule="auto"/>
        <w:ind w:firstLine="840"/>
        <w:jc w:val="both"/>
      </w:pPr>
      <w:r w:rsidRPr="000821BC">
        <w:t xml:space="preserve">Подача воды населению, которое не охвачено системами централизованного водоснабжения, осуществляется колодцами и скважинами, которые находятся на территориях домовладений. </w:t>
      </w:r>
    </w:p>
    <w:p w:rsidR="00643D42" w:rsidRPr="00C55AA3" w:rsidRDefault="00643D42" w:rsidP="00643D42">
      <w:pPr>
        <w:spacing w:line="288" w:lineRule="auto"/>
        <w:ind w:firstLine="709"/>
        <w:jc w:val="both"/>
      </w:pPr>
      <w:r w:rsidRPr="00C55AA3">
        <w:t xml:space="preserve">Также жители </w:t>
      </w:r>
      <w:r>
        <w:t>района</w:t>
      </w:r>
      <w:r w:rsidRPr="00C55AA3">
        <w:t xml:space="preserve"> пользуются водой для хозяйственно-питьевых целей из общественных колодцев.</w:t>
      </w:r>
    </w:p>
    <w:p w:rsidR="00673022" w:rsidRPr="00643D42" w:rsidRDefault="00673022" w:rsidP="00673022">
      <w:pPr>
        <w:spacing w:before="240" w:line="288" w:lineRule="auto"/>
        <w:ind w:firstLine="839"/>
        <w:jc w:val="both"/>
        <w:rPr>
          <w:b/>
          <w:i/>
          <w:u w:val="single"/>
        </w:rPr>
      </w:pPr>
      <w:r w:rsidRPr="00643D42">
        <w:rPr>
          <w:b/>
          <w:i/>
          <w:u w:val="single"/>
        </w:rPr>
        <w:t>Основные проблемы централизованных систем водоснабжения по поселению:</w:t>
      </w:r>
    </w:p>
    <w:p w:rsidR="00673022" w:rsidRPr="00643D42" w:rsidRDefault="00673022" w:rsidP="008428A2">
      <w:pPr>
        <w:pStyle w:val="a9"/>
        <w:numPr>
          <w:ilvl w:val="0"/>
          <w:numId w:val="38"/>
        </w:numPr>
        <w:tabs>
          <w:tab w:val="left" w:pos="993"/>
        </w:tabs>
        <w:spacing w:line="288" w:lineRule="auto"/>
        <w:ind w:left="0" w:firstLine="709"/>
        <w:jc w:val="both"/>
        <w:rPr>
          <w:rFonts w:ascii="Times New Roman" w:hAnsi="Times New Roman"/>
          <w:sz w:val="24"/>
          <w:szCs w:val="24"/>
        </w:rPr>
      </w:pPr>
      <w:r w:rsidRPr="00643D42">
        <w:rPr>
          <w:rFonts w:ascii="Times New Roman" w:hAnsi="Times New Roman"/>
          <w:sz w:val="24"/>
          <w:szCs w:val="24"/>
        </w:rPr>
        <w:t>Отсутствие необходимого комплекса очистных сооружений (установок по обеззараживанию) на водопроводах, подающих потребителям воду со сверхнормативным содержанием железа.</w:t>
      </w:r>
    </w:p>
    <w:p w:rsidR="00673022" w:rsidRPr="00643D42" w:rsidRDefault="00673022" w:rsidP="008428A2">
      <w:pPr>
        <w:pStyle w:val="a9"/>
        <w:numPr>
          <w:ilvl w:val="0"/>
          <w:numId w:val="38"/>
        </w:numPr>
        <w:tabs>
          <w:tab w:val="left" w:pos="993"/>
        </w:tabs>
        <w:spacing w:line="288" w:lineRule="auto"/>
        <w:ind w:left="0" w:firstLine="709"/>
        <w:jc w:val="both"/>
        <w:rPr>
          <w:rFonts w:ascii="Times New Roman" w:hAnsi="Times New Roman"/>
          <w:sz w:val="24"/>
          <w:szCs w:val="24"/>
        </w:rPr>
      </w:pPr>
      <w:r w:rsidRPr="00643D42">
        <w:rPr>
          <w:rFonts w:ascii="Times New Roman" w:hAnsi="Times New Roman"/>
          <w:sz w:val="24"/>
          <w:szCs w:val="24"/>
        </w:rPr>
        <w:t>Низкий уровень внедрения современных технологий водоочистки.</w:t>
      </w:r>
    </w:p>
    <w:p w:rsidR="00673022" w:rsidRPr="00643D42" w:rsidRDefault="00673022" w:rsidP="008428A2">
      <w:pPr>
        <w:pStyle w:val="a9"/>
        <w:numPr>
          <w:ilvl w:val="0"/>
          <w:numId w:val="38"/>
        </w:numPr>
        <w:tabs>
          <w:tab w:val="left" w:pos="993"/>
        </w:tabs>
        <w:spacing w:line="288" w:lineRule="auto"/>
        <w:ind w:left="0" w:firstLine="709"/>
        <w:jc w:val="both"/>
        <w:rPr>
          <w:rFonts w:ascii="Times New Roman" w:hAnsi="Times New Roman"/>
          <w:sz w:val="24"/>
          <w:szCs w:val="24"/>
        </w:rPr>
      </w:pPr>
      <w:r w:rsidRPr="00643D42">
        <w:rPr>
          <w:rFonts w:ascii="Times New Roman" w:hAnsi="Times New Roman"/>
          <w:sz w:val="24"/>
          <w:szCs w:val="24"/>
        </w:rPr>
        <w:t>Высокая изношенность головных сооружений и разводящих сетей.</w:t>
      </w:r>
    </w:p>
    <w:p w:rsidR="00673022" w:rsidRPr="00643D42" w:rsidRDefault="00673022" w:rsidP="008428A2">
      <w:pPr>
        <w:pStyle w:val="a9"/>
        <w:numPr>
          <w:ilvl w:val="0"/>
          <w:numId w:val="38"/>
        </w:numPr>
        <w:tabs>
          <w:tab w:val="left" w:pos="993"/>
        </w:tabs>
        <w:spacing w:line="288" w:lineRule="auto"/>
        <w:ind w:left="0" w:firstLine="709"/>
        <w:jc w:val="both"/>
        <w:rPr>
          <w:rFonts w:ascii="Times New Roman" w:hAnsi="Times New Roman"/>
          <w:sz w:val="24"/>
          <w:szCs w:val="24"/>
        </w:rPr>
      </w:pPr>
      <w:r w:rsidRPr="00643D42">
        <w:rPr>
          <w:rFonts w:ascii="Times New Roman" w:hAnsi="Times New Roman"/>
          <w:sz w:val="24"/>
          <w:szCs w:val="24"/>
        </w:rPr>
        <w:t>Высокие потери воды в процессе транспортировки ее к местам потребления.</w:t>
      </w:r>
    </w:p>
    <w:p w:rsidR="00EB550F" w:rsidRPr="000C1FB6" w:rsidRDefault="00EB550F" w:rsidP="00A07272">
      <w:pPr>
        <w:spacing w:line="288" w:lineRule="auto"/>
        <w:contextualSpacing/>
        <w:jc w:val="center"/>
        <w:rPr>
          <w:b/>
          <w:bCs/>
        </w:rPr>
      </w:pPr>
    </w:p>
    <w:p w:rsidR="00EE01AD" w:rsidRPr="000C1FB6" w:rsidRDefault="00164F33" w:rsidP="00EE01AD">
      <w:pPr>
        <w:spacing w:line="360" w:lineRule="auto"/>
        <w:jc w:val="center"/>
        <w:outlineLvl w:val="2"/>
        <w:rPr>
          <w:b/>
          <w:szCs w:val="28"/>
        </w:rPr>
      </w:pPr>
      <w:bookmarkStart w:id="77" w:name="_Toc120705194"/>
      <w:r w:rsidRPr="000C1FB6">
        <w:rPr>
          <w:b/>
          <w:szCs w:val="28"/>
        </w:rPr>
        <w:t>3.8</w:t>
      </w:r>
      <w:r w:rsidR="00EE01AD" w:rsidRPr="000C1FB6">
        <w:rPr>
          <w:b/>
          <w:szCs w:val="28"/>
        </w:rPr>
        <w:t>.2. Канализация</w:t>
      </w:r>
      <w:bookmarkEnd w:id="76"/>
      <w:bookmarkEnd w:id="77"/>
    </w:p>
    <w:p w:rsidR="000C1FB6" w:rsidRDefault="000C1FB6" w:rsidP="00673022">
      <w:pPr>
        <w:spacing w:line="288" w:lineRule="auto"/>
        <w:ind w:firstLine="709"/>
        <w:jc w:val="both"/>
        <w:rPr>
          <w:color w:val="FF0000"/>
        </w:rPr>
      </w:pPr>
      <w:r w:rsidRPr="00F65A03">
        <w:t>В Дубровском районе нормально функционирующими являются очистные сооружения города Дубровка и нескольких населенных пунктов, тип очистки очистных сооружений – биологический</w:t>
      </w:r>
      <w:r w:rsidRPr="008B2186">
        <w:rPr>
          <w:color w:val="FF0000"/>
        </w:rPr>
        <w:t xml:space="preserve"> </w:t>
      </w:r>
    </w:p>
    <w:p w:rsidR="000C1FB6" w:rsidRDefault="000C1FB6" w:rsidP="00673022">
      <w:pPr>
        <w:spacing w:line="288" w:lineRule="auto"/>
        <w:ind w:firstLine="709"/>
        <w:jc w:val="both"/>
      </w:pPr>
      <w:r w:rsidRPr="00F65A03">
        <w:t>В большинстве сельских населенных пунктов системы водоотведения отсутствуют</w:t>
      </w:r>
      <w:r>
        <w:t>.</w:t>
      </w:r>
    </w:p>
    <w:p w:rsidR="000C1FB6" w:rsidRPr="00882DB6" w:rsidRDefault="000C1FB6" w:rsidP="000C1FB6">
      <w:pPr>
        <w:spacing w:line="288" w:lineRule="auto"/>
        <w:ind w:firstLine="720"/>
        <w:jc w:val="both"/>
      </w:pPr>
      <w:r w:rsidRPr="00882DB6">
        <w:t>В поселке Дубровка принята неполная раздельная система канализации как для жилых микрорайонов, так и для промплощадок с приемом в хозяйственно-бытовую канализацию промстоков некоторых производственных объектов.</w:t>
      </w:r>
    </w:p>
    <w:p w:rsidR="000C1FB6" w:rsidRPr="00702D8F" w:rsidRDefault="000C1FB6" w:rsidP="000C1FB6">
      <w:pPr>
        <w:spacing w:line="288" w:lineRule="auto"/>
        <w:jc w:val="both"/>
      </w:pPr>
      <w:r w:rsidRPr="00702D8F">
        <w:t xml:space="preserve">            В соответствии с размещением объектов водоотведения, рельефом местности и расположением площади очистных сооружений, стоки на очистку поступают по коллекторам хозяйственно-бытовой канализации</w:t>
      </w:r>
      <w:r>
        <w:t xml:space="preserve"> на несколько очистных сооружений, расположенных на северо-западе и севере поселка Дубровка.</w:t>
      </w:r>
    </w:p>
    <w:p w:rsidR="000C1FB6" w:rsidRPr="00174DB0" w:rsidRDefault="000C1FB6" w:rsidP="000C1FB6">
      <w:pPr>
        <w:spacing w:line="288" w:lineRule="auto"/>
        <w:ind w:firstLine="720"/>
        <w:jc w:val="both"/>
      </w:pPr>
      <w:r w:rsidRPr="00174DB0">
        <w:t xml:space="preserve">Очистные сооружения биологической очистки находятся в аварийном состоянии. Износ зданий и оборудования очистных сооружений составляет 96 %. Идет интенсивное разрушение железо - бетонных конструкций распределительных лотков иловых карт с просадкой их в грунт, первичных и вторичных отстойников, аэротенков, хлораторной и приемной камеры. Износ железобетонных конструкций составляет более 80%. На блоке аэротенков произошло вспучивание бетонного покрытия днища емкостей левой и правой стороны практически по всему периметру. </w:t>
      </w:r>
    </w:p>
    <w:p w:rsidR="000C1FB6" w:rsidRPr="000C1FB6" w:rsidRDefault="000C1FB6" w:rsidP="000C1FB6">
      <w:pPr>
        <w:spacing w:line="288" w:lineRule="auto"/>
        <w:jc w:val="both"/>
      </w:pPr>
      <w:r w:rsidRPr="00174DB0">
        <w:t xml:space="preserve">    Техническое состояние очистных сооружений не позволяет эксплуатационной службе обеспечить соблюдение технологического режима очистки сточных вод согласно </w:t>
      </w:r>
      <w:r w:rsidRPr="000C1FB6">
        <w:t>утвержденных норм ПДС и ПДК, что неоднократно отмечалось в актах – проверках комитета по ПР Брянской области.</w:t>
      </w:r>
    </w:p>
    <w:p w:rsidR="000C1FB6" w:rsidRPr="000C1FB6" w:rsidRDefault="000C1FB6" w:rsidP="00673022">
      <w:pPr>
        <w:spacing w:line="288" w:lineRule="auto"/>
        <w:ind w:firstLine="709"/>
        <w:jc w:val="both"/>
      </w:pPr>
      <w:r w:rsidRPr="000C1FB6">
        <w:t>На территории остальных населенных действует выгребная система канализации и локальные (индивидуальные очистные сооружения). Далее из выгребов стоки запахивают на сельскохозяйственных полях или утилизируют на приусадебных участках</w:t>
      </w:r>
    </w:p>
    <w:p w:rsidR="00673022" w:rsidRPr="000C1FB6" w:rsidRDefault="00673022" w:rsidP="00673022">
      <w:pPr>
        <w:spacing w:line="288" w:lineRule="auto"/>
        <w:ind w:firstLine="709"/>
        <w:jc w:val="both"/>
      </w:pPr>
      <w:r w:rsidRPr="000C1FB6">
        <w:t>Также отсутствует ливневая канализация, что приводит не только к загрязнению водоёмов и источников питьевой воды, но и к повышению уровня грунтовых вод, подтоплению территорий.</w:t>
      </w:r>
    </w:p>
    <w:p w:rsidR="000C1FB6" w:rsidRPr="000C1FB6" w:rsidRDefault="000C1FB6" w:rsidP="000C1FB6">
      <w:pPr>
        <w:spacing w:line="288" w:lineRule="auto"/>
        <w:ind w:firstLine="840"/>
        <w:jc w:val="both"/>
        <w:rPr>
          <w:b/>
          <w:i/>
          <w:u w:val="single"/>
        </w:rPr>
      </w:pPr>
      <w:r w:rsidRPr="000C1FB6">
        <w:rPr>
          <w:b/>
          <w:i/>
          <w:u w:val="single"/>
        </w:rPr>
        <w:t>Основные проблемы центр</w:t>
      </w:r>
      <w:r w:rsidR="00B1798F">
        <w:rPr>
          <w:b/>
          <w:i/>
          <w:u w:val="single"/>
        </w:rPr>
        <w:t>ализованной системы водоотведен</w:t>
      </w:r>
      <w:r w:rsidRPr="000C1FB6">
        <w:rPr>
          <w:b/>
          <w:i/>
          <w:u w:val="single"/>
        </w:rPr>
        <w:t>ия:</w:t>
      </w:r>
    </w:p>
    <w:p w:rsidR="000C1FB6" w:rsidRPr="000C1FB6" w:rsidRDefault="000C1FB6" w:rsidP="008428A2">
      <w:pPr>
        <w:numPr>
          <w:ilvl w:val="0"/>
          <w:numId w:val="52"/>
        </w:numPr>
        <w:tabs>
          <w:tab w:val="clear" w:pos="990"/>
          <w:tab w:val="num" w:pos="0"/>
        </w:tabs>
        <w:spacing w:line="288" w:lineRule="auto"/>
        <w:ind w:left="0" w:firstLine="360"/>
        <w:jc w:val="both"/>
      </w:pPr>
      <w:r w:rsidRPr="000C1FB6">
        <w:t>Центральные коллектора и разводящие канализационные сети требуют прочистки с последующим удалением иловых отложений.</w:t>
      </w:r>
    </w:p>
    <w:p w:rsidR="000C1FB6" w:rsidRDefault="000C1FB6" w:rsidP="008428A2">
      <w:pPr>
        <w:numPr>
          <w:ilvl w:val="0"/>
          <w:numId w:val="52"/>
        </w:numPr>
        <w:tabs>
          <w:tab w:val="clear" w:pos="990"/>
          <w:tab w:val="num" w:pos="0"/>
        </w:tabs>
        <w:spacing w:line="288" w:lineRule="auto"/>
        <w:ind w:left="0" w:firstLine="360"/>
        <w:jc w:val="both"/>
      </w:pPr>
      <w:r w:rsidRPr="000C1FB6">
        <w:t>Отсутствие проектно-сметной документации по реконструкции ОС с наладкой технологического процесса очистки сточных вод.</w:t>
      </w:r>
    </w:p>
    <w:p w:rsidR="00B911DC" w:rsidRPr="000C1FB6" w:rsidRDefault="00B911DC" w:rsidP="008428A2">
      <w:pPr>
        <w:numPr>
          <w:ilvl w:val="0"/>
          <w:numId w:val="52"/>
        </w:numPr>
        <w:tabs>
          <w:tab w:val="clear" w:pos="990"/>
          <w:tab w:val="num" w:pos="0"/>
        </w:tabs>
        <w:spacing w:line="288" w:lineRule="auto"/>
        <w:ind w:left="0" w:firstLine="360"/>
        <w:jc w:val="both"/>
      </w:pPr>
      <w:r>
        <w:t>На ближайшее время необходимо строительство очистных сооружений и центрального коллектора в н. п. Большая Островня. Необходима реконструкция очистных сооружений в п. Дубровка 1-го Микрорайона и 2-го Микрорайона</w:t>
      </w:r>
    </w:p>
    <w:p w:rsidR="0019633D" w:rsidRPr="000C1FB6" w:rsidRDefault="0019633D" w:rsidP="0016127A">
      <w:pPr>
        <w:spacing w:line="288" w:lineRule="auto"/>
        <w:contextualSpacing/>
        <w:jc w:val="center"/>
        <w:outlineLvl w:val="2"/>
        <w:rPr>
          <w:b/>
          <w:szCs w:val="28"/>
        </w:rPr>
      </w:pPr>
    </w:p>
    <w:p w:rsidR="00EE01AD" w:rsidRDefault="00164F33" w:rsidP="0016127A">
      <w:pPr>
        <w:spacing w:line="288" w:lineRule="auto"/>
        <w:contextualSpacing/>
        <w:jc w:val="center"/>
        <w:outlineLvl w:val="2"/>
        <w:rPr>
          <w:b/>
          <w:szCs w:val="28"/>
        </w:rPr>
      </w:pPr>
      <w:bookmarkStart w:id="78" w:name="_Toc120705195"/>
      <w:r w:rsidRPr="000C1FB6">
        <w:rPr>
          <w:b/>
          <w:szCs w:val="28"/>
        </w:rPr>
        <w:t>3.8</w:t>
      </w:r>
      <w:r w:rsidR="00EE01AD" w:rsidRPr="000C1FB6">
        <w:rPr>
          <w:b/>
          <w:szCs w:val="28"/>
        </w:rPr>
        <w:t>.3. Теплоснабжение</w:t>
      </w:r>
      <w:bookmarkEnd w:id="78"/>
    </w:p>
    <w:p w:rsidR="00FB21F3" w:rsidRDefault="00FB21F3" w:rsidP="00FB21F3">
      <w:pPr>
        <w:spacing w:line="288" w:lineRule="auto"/>
        <w:ind w:firstLine="709"/>
        <w:jc w:val="both"/>
      </w:pPr>
      <w:r w:rsidRPr="00C26EBA">
        <w:t>На территории Дубровского района расположено 1</w:t>
      </w:r>
      <w:r w:rsidR="00BF1F67">
        <w:t>8</w:t>
      </w:r>
      <w:r w:rsidRPr="00C26EBA">
        <w:t xml:space="preserve"> котельных, из них </w:t>
      </w:r>
      <w:r w:rsidR="00BF1F67">
        <w:t>5</w:t>
      </w:r>
      <w:r w:rsidRPr="00C26EBA">
        <w:t xml:space="preserve"> принадлежат </w:t>
      </w:r>
      <w:r w:rsidR="00BF1F67">
        <w:t>ГУП</w:t>
      </w:r>
      <w:r w:rsidRPr="00C26EBA">
        <w:t xml:space="preserve"> «Брянск</w:t>
      </w:r>
      <w:r w:rsidR="00BF1F67">
        <w:t>комуеэнерго</w:t>
      </w:r>
      <w:r w:rsidRPr="00C26EBA">
        <w:t xml:space="preserve">, </w:t>
      </w:r>
      <w:r w:rsidR="00BF1F67">
        <w:t>6</w:t>
      </w:r>
      <w:r w:rsidRPr="00C26EBA">
        <w:t xml:space="preserve"> – объектам образования. Котельные, в основном, выполняют функцию обеспечения теплом школ, домов культуры, общественных зданий, производственных предприятий. Топливом для всех котельных района является природный газ. В настоящее время проводятся мероприятия по переводу населения на индивидуальное газовое отопление.</w:t>
      </w:r>
    </w:p>
    <w:p w:rsidR="009B6571" w:rsidRPr="009B6571" w:rsidRDefault="009B6571" w:rsidP="009B6571">
      <w:pPr>
        <w:spacing w:line="288" w:lineRule="auto"/>
        <w:ind w:firstLine="709"/>
        <w:jc w:val="both"/>
      </w:pPr>
      <w:r w:rsidRPr="009B6571">
        <w:t>Действующие системы теплоснабжения Дубровского муниципального района требуют модернизации и повышения уровня технической надёжности трубопроводов тепловых сетей и установленного на них оборудования. Сроки эксплуатации тепловых сетей в Дубровском районе приближены к сроку физического износа. В период с 2010</w:t>
      </w:r>
      <w:r>
        <w:t xml:space="preserve"> </w:t>
      </w:r>
      <w:r w:rsidRPr="009B6571">
        <w:t>г по 2023</w:t>
      </w:r>
      <w:r>
        <w:t xml:space="preserve"> </w:t>
      </w:r>
      <w:r w:rsidRPr="009B6571">
        <w:t>г заменено 4,96 км тепловых сетей. Существующие темпы капитальных ремонтов, затраты на которые предусмотрены в тарифах на тепловую энергию предприятия теплоэнергетического комплекса, не в полной мере обеспечивают достаточных объёмов замены тепловых сетей для снижения аварийности.</w:t>
      </w:r>
    </w:p>
    <w:p w:rsidR="009B6571" w:rsidRPr="009B6571" w:rsidRDefault="009B6571" w:rsidP="009B6571">
      <w:pPr>
        <w:spacing w:line="288" w:lineRule="auto"/>
        <w:ind w:firstLine="709"/>
        <w:jc w:val="both"/>
      </w:pPr>
      <w:r w:rsidRPr="009B6571">
        <w:t>Реализация программного метода по перекладке ветхих участков теплотрасс при обязательной их модернизации, внедрения приборов учёта и регулирования гидравлических режимов является необходимым фактором обеспечения надёжности, теплоснабжения населения района.</w:t>
      </w:r>
    </w:p>
    <w:p w:rsidR="009B6571" w:rsidRDefault="009B6571" w:rsidP="009B6571">
      <w:pPr>
        <w:spacing w:line="288" w:lineRule="auto"/>
        <w:ind w:firstLine="709"/>
        <w:jc w:val="both"/>
      </w:pPr>
      <w:r w:rsidRPr="009B6571">
        <w:t>Учитывая сложность проблемы и необходимость выработки комплексного и системного подхода, обеспечивающего кардинальное улучшение системы теплоснабжения района, представляется наиболее эффективным ее решение осуществлять в рамках муниципальной целевой программы «Реконструкция и технологическая модернизация трубопроводов тепловых сетей на 2023-2027 годы».</w:t>
      </w:r>
    </w:p>
    <w:p w:rsidR="009B6571" w:rsidRDefault="009B6571" w:rsidP="009B6571">
      <w:pPr>
        <w:spacing w:line="288" w:lineRule="auto"/>
        <w:ind w:firstLine="709"/>
        <w:jc w:val="both"/>
      </w:pPr>
    </w:p>
    <w:p w:rsidR="00EE01AD" w:rsidRPr="008C4999" w:rsidRDefault="00164F33" w:rsidP="001B5A99">
      <w:pPr>
        <w:spacing w:line="288" w:lineRule="auto"/>
        <w:contextualSpacing/>
        <w:jc w:val="center"/>
        <w:outlineLvl w:val="2"/>
        <w:rPr>
          <w:b/>
          <w:szCs w:val="28"/>
        </w:rPr>
      </w:pPr>
      <w:bookmarkStart w:id="79" w:name="_Toc290627599"/>
      <w:bookmarkStart w:id="80" w:name="_Toc120705196"/>
      <w:r w:rsidRPr="008C4999">
        <w:rPr>
          <w:b/>
        </w:rPr>
        <w:t>3.8</w:t>
      </w:r>
      <w:r w:rsidR="00EE01AD" w:rsidRPr="008C4999">
        <w:rPr>
          <w:b/>
          <w:szCs w:val="28"/>
        </w:rPr>
        <w:t>.4. Газоснабжение</w:t>
      </w:r>
      <w:bookmarkEnd w:id="79"/>
      <w:bookmarkEnd w:id="80"/>
    </w:p>
    <w:p w:rsidR="008C4999" w:rsidRPr="008C4999" w:rsidRDefault="008C4999" w:rsidP="008C4999">
      <w:pPr>
        <w:spacing w:line="288" w:lineRule="auto"/>
        <w:ind w:firstLine="840"/>
        <w:jc w:val="both"/>
      </w:pPr>
      <w:bookmarkStart w:id="81" w:name="_Toc290627600"/>
      <w:r w:rsidRPr="008C4999">
        <w:t>Газоснабжение потребителей на территории поселка Дубровка осуществляется природным газом. Природный газ, транспортируется по магистральному газопроводу «Дашава – Киев – Брянск - Москва».</w:t>
      </w:r>
    </w:p>
    <w:p w:rsidR="008C4999" w:rsidRPr="00A9138C" w:rsidRDefault="008C4999" w:rsidP="008C4999">
      <w:pPr>
        <w:spacing w:line="288" w:lineRule="auto"/>
        <w:ind w:firstLine="709"/>
        <w:jc w:val="both"/>
      </w:pPr>
      <w:bookmarkStart w:id="82" w:name="_Toc336962189"/>
      <w:r w:rsidRPr="00A9138C">
        <w:rPr>
          <w:szCs w:val="20"/>
        </w:rPr>
        <w:t>По территории Дубровского района проходит магистральный гзопровод «Брянск –Смоленск»,</w:t>
      </w:r>
      <w:r w:rsidRPr="00A9138C">
        <w:t xml:space="preserve"> газопровод – отвод транспортирует природный газ до ГРС «Дубровка», расположенную восточнее территории поселка.</w:t>
      </w:r>
      <w:bookmarkEnd w:id="82"/>
    </w:p>
    <w:p w:rsidR="008C4999" w:rsidRPr="00A9138C" w:rsidRDefault="008C4999" w:rsidP="008C4999">
      <w:pPr>
        <w:spacing w:line="288" w:lineRule="auto"/>
        <w:ind w:firstLine="900"/>
        <w:jc w:val="both"/>
      </w:pPr>
      <w:r w:rsidRPr="00A9138C">
        <w:t>Транспортировка газа в область осуществляется подразделениями ООО «Мострансгаз», Поставщиком природного газа для потребителей является ООО «Газпром Межрегионгаз Брянск», а эксплуатацию газораспределительных сетей осуществляет ОАО «Брянскоблгаз».</w:t>
      </w:r>
    </w:p>
    <w:p w:rsidR="008C4999" w:rsidRPr="00A9138C" w:rsidRDefault="008C4999" w:rsidP="008C4999">
      <w:pPr>
        <w:spacing w:line="288" w:lineRule="auto"/>
        <w:ind w:firstLine="720"/>
        <w:jc w:val="both"/>
      </w:pPr>
      <w:r w:rsidRPr="00A9138C">
        <w:t xml:space="preserve">Система газоснабжения потребителей города в основном двухступенчатая по давлению. Природный газ поступает к потребителям через существующую газораспределительную сеть газопроводов высокого давления от ГРС «Дубровка». </w:t>
      </w:r>
    </w:p>
    <w:p w:rsidR="00EF3D75" w:rsidRDefault="008C4999" w:rsidP="008C4999">
      <w:pPr>
        <w:spacing w:line="288" w:lineRule="auto"/>
        <w:ind w:firstLine="720"/>
        <w:jc w:val="both"/>
      </w:pPr>
      <w:r w:rsidRPr="00A9138C">
        <w:t>От ГРС природный газ подаётся в город газопроводами высокого давления (Ру-0,6 МПа). Далее газ подается на ГРП (ШРП), где параметры газа редуцируются до параметров низкого давления и далее газопроводами низкого давления газ подается непосредственно потребителям</w:t>
      </w:r>
      <w:r w:rsidR="00C24602">
        <w:t>.</w:t>
      </w:r>
    </w:p>
    <w:p w:rsidR="00965F3E" w:rsidRPr="008B2186" w:rsidRDefault="00965F3E" w:rsidP="008C4999">
      <w:pPr>
        <w:pStyle w:val="a9"/>
        <w:tabs>
          <w:tab w:val="left" w:pos="993"/>
        </w:tabs>
        <w:spacing w:after="0" w:line="288" w:lineRule="auto"/>
        <w:ind w:left="709"/>
        <w:jc w:val="both"/>
        <w:rPr>
          <w:rFonts w:ascii="Times New Roman" w:hAnsi="Times New Roman"/>
          <w:color w:val="FF0000"/>
          <w:sz w:val="24"/>
          <w:szCs w:val="24"/>
        </w:rPr>
      </w:pPr>
    </w:p>
    <w:p w:rsidR="00403FC0" w:rsidRPr="008C4999" w:rsidRDefault="00164F33" w:rsidP="00403FC0">
      <w:pPr>
        <w:spacing w:line="360" w:lineRule="auto"/>
        <w:jc w:val="center"/>
        <w:outlineLvl w:val="2"/>
        <w:rPr>
          <w:b/>
          <w:szCs w:val="28"/>
        </w:rPr>
      </w:pPr>
      <w:bookmarkStart w:id="83" w:name="_Toc120705197"/>
      <w:r w:rsidRPr="008C4999">
        <w:rPr>
          <w:b/>
          <w:szCs w:val="28"/>
        </w:rPr>
        <w:t>3.8</w:t>
      </w:r>
      <w:r w:rsidR="00403FC0" w:rsidRPr="008C4999">
        <w:rPr>
          <w:b/>
          <w:szCs w:val="28"/>
        </w:rPr>
        <w:t>.5. Электроснабжение</w:t>
      </w:r>
      <w:bookmarkEnd w:id="81"/>
      <w:bookmarkEnd w:id="83"/>
    </w:p>
    <w:p w:rsidR="00FB21F3" w:rsidRPr="000C1FB6" w:rsidRDefault="00FB21F3" w:rsidP="00FB21F3">
      <w:pPr>
        <w:spacing w:line="288" w:lineRule="auto"/>
        <w:ind w:firstLine="720"/>
        <w:jc w:val="both"/>
      </w:pPr>
      <w:bookmarkStart w:id="84" w:name="_Toc211255615"/>
      <w:bookmarkStart w:id="85" w:name="_Toc290627601"/>
      <w:r w:rsidRPr="000C1FB6">
        <w:t>Потребность в электроэнергии Брянской области обеспечивается как собственными источниками, расположенными на территории области, так и с оптового рынка электроэнергии и мощности. Источниками, вырабатывающими электроэнергию в области, являются Брянская ГРЭС. Брянская энергосистема является дефицитной.</w:t>
      </w:r>
    </w:p>
    <w:p w:rsidR="008C4999" w:rsidRDefault="00FB21F3" w:rsidP="008C4999">
      <w:pPr>
        <w:spacing w:line="288" w:lineRule="auto"/>
        <w:ind w:firstLine="720"/>
        <w:jc w:val="both"/>
      </w:pPr>
      <w:r w:rsidRPr="000C1FB6">
        <w:t>Дубровский район зависит от энергетики Брянской области и не способен обеспечить свои потребности в электроэнергии самостоятельно. На территории Дубровского района действует 7 распределительных пунктов и 216 КТП, средняя загруженность их составляет 85%. Общее состояние КТП оценивается как удовлетворительное. Уровень потерь в электрических сетях составляет 18%. Общая протя</w:t>
      </w:r>
      <w:r w:rsidR="008C4999">
        <w:t xml:space="preserve">женность линий электропередачи </w:t>
      </w:r>
      <w:r w:rsidRPr="000C1FB6">
        <w:t>района составляет 712 км</w:t>
      </w:r>
      <w:r>
        <w:t>.</w:t>
      </w:r>
    </w:p>
    <w:p w:rsidR="008C4999" w:rsidRPr="00837C1B" w:rsidRDefault="008C4999" w:rsidP="008C4999">
      <w:pPr>
        <w:spacing w:line="288" w:lineRule="auto"/>
        <w:ind w:firstLine="839"/>
        <w:contextualSpacing/>
        <w:jc w:val="both"/>
      </w:pPr>
      <w:r w:rsidRPr="00837C1B">
        <w:t>Источником питания потребителей явля</w:t>
      </w:r>
      <w:r>
        <w:t>ются</w:t>
      </w:r>
      <w:r w:rsidRPr="00837C1B">
        <w:t xml:space="preserve"> ПС 110//35/10 кВ «Дубров</w:t>
      </w:r>
      <w:r>
        <w:t>ская</w:t>
      </w:r>
      <w:r w:rsidR="00AA4166">
        <w:t>»,</w:t>
      </w:r>
      <w:r w:rsidRPr="00837C1B">
        <w:t xml:space="preserve"> ПС 35/10 кВ «Алешинская»</w:t>
      </w:r>
      <w:r w:rsidR="00AA4166">
        <w:t xml:space="preserve">, </w:t>
      </w:r>
      <w:r w:rsidR="00AA4166" w:rsidRPr="003F3912">
        <w:t>ПС 35/10 кВ "Мареевская</w:t>
      </w:r>
      <w:r w:rsidRPr="00837C1B">
        <w:t xml:space="preserve">. Характеристики ПС представлены в таблице </w:t>
      </w:r>
      <w:r w:rsidR="00AA4166">
        <w:t>ниже</w:t>
      </w:r>
      <w:r w:rsidRPr="00837C1B">
        <w:t>.</w:t>
      </w:r>
    </w:p>
    <w:p w:rsidR="008C4999" w:rsidRPr="000905D3" w:rsidRDefault="008C4999" w:rsidP="008C4999">
      <w:pPr>
        <w:spacing w:line="288" w:lineRule="auto"/>
        <w:ind w:right="-427" w:firstLine="840"/>
        <w:contextualSpacing/>
        <w:jc w:val="right"/>
        <w:rPr>
          <w:i/>
        </w:rPr>
      </w:pPr>
      <w:r w:rsidRPr="000905D3">
        <w:rPr>
          <w:i/>
        </w:rPr>
        <w:t xml:space="preserve">Таблица </w:t>
      </w:r>
      <w:r w:rsidR="0062217E">
        <w:rPr>
          <w:i/>
        </w:rPr>
        <w:t>1</w:t>
      </w:r>
      <w:r w:rsidR="00C25234">
        <w:rPr>
          <w:i/>
        </w:rPr>
        <w:t>3</w:t>
      </w:r>
    </w:p>
    <w:p w:rsidR="008C4999" w:rsidRPr="00C53581" w:rsidRDefault="008C4999" w:rsidP="008C4999">
      <w:pPr>
        <w:spacing w:line="288" w:lineRule="auto"/>
        <w:contextualSpacing/>
        <w:jc w:val="center"/>
        <w:rPr>
          <w:b/>
          <w:i/>
        </w:rPr>
      </w:pPr>
      <w:r w:rsidRPr="00C53581">
        <w:rPr>
          <w:b/>
          <w:i/>
        </w:rPr>
        <w:t>Характеристики ПС</w:t>
      </w:r>
    </w:p>
    <w:tbl>
      <w:tblPr>
        <w:tblW w:w="105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1991"/>
        <w:gridCol w:w="1738"/>
        <w:gridCol w:w="1499"/>
        <w:gridCol w:w="1543"/>
        <w:gridCol w:w="1400"/>
        <w:gridCol w:w="1626"/>
      </w:tblGrid>
      <w:tr w:rsidR="008C4999" w:rsidRPr="000905D3" w:rsidTr="008C4999">
        <w:trPr>
          <w:jc w:val="center"/>
        </w:trPr>
        <w:tc>
          <w:tcPr>
            <w:tcW w:w="720" w:type="dxa"/>
            <w:shd w:val="clear" w:color="auto" w:fill="CCFFCC"/>
            <w:vAlign w:val="center"/>
          </w:tcPr>
          <w:p w:rsidR="008C4999" w:rsidRPr="000905D3" w:rsidRDefault="008C4999" w:rsidP="000D3297">
            <w:pPr>
              <w:jc w:val="center"/>
            </w:pPr>
            <w:r w:rsidRPr="000905D3">
              <w:t>№ п/п</w:t>
            </w:r>
          </w:p>
        </w:tc>
        <w:tc>
          <w:tcPr>
            <w:tcW w:w="1991" w:type="dxa"/>
            <w:shd w:val="clear" w:color="auto" w:fill="CCFFCC"/>
            <w:vAlign w:val="center"/>
          </w:tcPr>
          <w:p w:rsidR="008C4999" w:rsidRPr="000905D3" w:rsidRDefault="008C4999" w:rsidP="000D3297">
            <w:pPr>
              <w:jc w:val="center"/>
            </w:pPr>
            <w:r w:rsidRPr="000905D3">
              <w:t>Наименование подстанции, класс напряжения, кВ</w:t>
            </w:r>
          </w:p>
        </w:tc>
        <w:tc>
          <w:tcPr>
            <w:tcW w:w="1738" w:type="dxa"/>
            <w:shd w:val="clear" w:color="auto" w:fill="CCFFCC"/>
            <w:vAlign w:val="center"/>
          </w:tcPr>
          <w:p w:rsidR="008C4999" w:rsidRPr="000905D3" w:rsidRDefault="008C4999" w:rsidP="000D3297">
            <w:pPr>
              <w:jc w:val="center"/>
            </w:pPr>
            <w:r w:rsidRPr="000905D3">
              <w:t>Адрес. Год ввода в эксплуатацию</w:t>
            </w:r>
          </w:p>
        </w:tc>
        <w:tc>
          <w:tcPr>
            <w:tcW w:w="1499" w:type="dxa"/>
            <w:shd w:val="clear" w:color="auto" w:fill="CCFFCC"/>
            <w:vAlign w:val="center"/>
          </w:tcPr>
          <w:p w:rsidR="008C4999" w:rsidRPr="000905D3" w:rsidRDefault="008C4999" w:rsidP="000D3297">
            <w:pPr>
              <w:jc w:val="center"/>
            </w:pPr>
            <w:r w:rsidRPr="000905D3">
              <w:t>Кол-во трансформ. Мощность (МВА)</w:t>
            </w:r>
          </w:p>
        </w:tc>
        <w:tc>
          <w:tcPr>
            <w:tcW w:w="1543" w:type="dxa"/>
            <w:shd w:val="clear" w:color="auto" w:fill="CCFFCC"/>
            <w:vAlign w:val="center"/>
          </w:tcPr>
          <w:p w:rsidR="008C4999" w:rsidRPr="000905D3" w:rsidRDefault="008C4999" w:rsidP="000D3297">
            <w:pPr>
              <w:jc w:val="center"/>
            </w:pPr>
            <w:r w:rsidRPr="000905D3">
              <w:t>%</w:t>
            </w:r>
          </w:p>
          <w:p w:rsidR="008C4999" w:rsidRPr="000905D3" w:rsidRDefault="008C4999" w:rsidP="000D3297">
            <w:pPr>
              <w:jc w:val="center"/>
            </w:pPr>
            <w:r w:rsidRPr="000905D3">
              <w:t>Загрузки трансформ.</w:t>
            </w:r>
          </w:p>
        </w:tc>
        <w:tc>
          <w:tcPr>
            <w:tcW w:w="1400" w:type="dxa"/>
            <w:shd w:val="clear" w:color="auto" w:fill="CCFFCC"/>
            <w:vAlign w:val="center"/>
          </w:tcPr>
          <w:p w:rsidR="008C4999" w:rsidRPr="000905D3" w:rsidRDefault="008C4999" w:rsidP="000D3297">
            <w:pPr>
              <w:jc w:val="center"/>
            </w:pPr>
            <w:r w:rsidRPr="000905D3">
              <w:t>%</w:t>
            </w:r>
          </w:p>
          <w:p w:rsidR="008C4999" w:rsidRPr="000905D3" w:rsidRDefault="008C4999" w:rsidP="000D3297">
            <w:pPr>
              <w:jc w:val="center"/>
            </w:pPr>
            <w:r w:rsidRPr="000905D3">
              <w:t>Износа трансформ.</w:t>
            </w:r>
          </w:p>
        </w:tc>
        <w:tc>
          <w:tcPr>
            <w:tcW w:w="1626" w:type="dxa"/>
            <w:shd w:val="clear" w:color="auto" w:fill="CCFFCC"/>
            <w:vAlign w:val="center"/>
          </w:tcPr>
          <w:p w:rsidR="008C4999" w:rsidRPr="000905D3" w:rsidRDefault="008C4999" w:rsidP="000D3297">
            <w:pPr>
              <w:jc w:val="center"/>
            </w:pPr>
            <w:r w:rsidRPr="000905D3">
              <w:t>Техническое состояние</w:t>
            </w:r>
          </w:p>
        </w:tc>
      </w:tr>
      <w:tr w:rsidR="008C4999" w:rsidRPr="000905D3" w:rsidTr="008C4999">
        <w:trPr>
          <w:trHeight w:val="491"/>
          <w:jc w:val="center"/>
        </w:trPr>
        <w:tc>
          <w:tcPr>
            <w:tcW w:w="720" w:type="dxa"/>
            <w:vAlign w:val="center"/>
          </w:tcPr>
          <w:p w:rsidR="008C4999" w:rsidRPr="000905D3" w:rsidRDefault="008C4999" w:rsidP="000D3297">
            <w:pPr>
              <w:jc w:val="center"/>
            </w:pPr>
            <w:r w:rsidRPr="000905D3">
              <w:t>1</w:t>
            </w:r>
          </w:p>
        </w:tc>
        <w:tc>
          <w:tcPr>
            <w:tcW w:w="1991" w:type="dxa"/>
            <w:vAlign w:val="center"/>
          </w:tcPr>
          <w:p w:rsidR="008C4999" w:rsidRPr="000905D3" w:rsidRDefault="008C4999" w:rsidP="000D3297">
            <w:pPr>
              <w:jc w:val="center"/>
            </w:pPr>
            <w:r>
              <w:t>Дубровская</w:t>
            </w:r>
          </w:p>
        </w:tc>
        <w:tc>
          <w:tcPr>
            <w:tcW w:w="1738" w:type="dxa"/>
            <w:vAlign w:val="center"/>
          </w:tcPr>
          <w:p w:rsidR="008C4999" w:rsidRPr="000905D3" w:rsidRDefault="008C4999" w:rsidP="000D3297">
            <w:pPr>
              <w:jc w:val="center"/>
            </w:pPr>
            <w:r w:rsidRPr="000905D3">
              <w:t>п. Дубровка 1982</w:t>
            </w:r>
          </w:p>
        </w:tc>
        <w:tc>
          <w:tcPr>
            <w:tcW w:w="1499" w:type="dxa"/>
            <w:vAlign w:val="center"/>
          </w:tcPr>
          <w:p w:rsidR="008C4999" w:rsidRPr="000905D3" w:rsidRDefault="008C4999" w:rsidP="000D3297">
            <w:pPr>
              <w:jc w:val="center"/>
            </w:pPr>
            <w:r w:rsidRPr="000905D3">
              <w:t>Т-1  16,0</w:t>
            </w:r>
          </w:p>
          <w:p w:rsidR="008C4999" w:rsidRPr="000905D3" w:rsidRDefault="008C4999" w:rsidP="000D3297">
            <w:pPr>
              <w:jc w:val="center"/>
            </w:pPr>
            <w:r w:rsidRPr="000905D3">
              <w:t>Т-2  16,0</w:t>
            </w:r>
          </w:p>
        </w:tc>
        <w:tc>
          <w:tcPr>
            <w:tcW w:w="1543" w:type="dxa"/>
            <w:vAlign w:val="center"/>
          </w:tcPr>
          <w:p w:rsidR="008C4999" w:rsidRPr="000905D3" w:rsidRDefault="008C4999" w:rsidP="000D3297">
            <w:pPr>
              <w:jc w:val="center"/>
            </w:pPr>
            <w:r w:rsidRPr="000905D3">
              <w:t>29,4</w:t>
            </w:r>
          </w:p>
          <w:p w:rsidR="008C4999" w:rsidRPr="000905D3" w:rsidRDefault="008C4999" w:rsidP="000D3297">
            <w:pPr>
              <w:jc w:val="center"/>
            </w:pPr>
            <w:r w:rsidRPr="000905D3">
              <w:t>28,7</w:t>
            </w:r>
          </w:p>
        </w:tc>
        <w:tc>
          <w:tcPr>
            <w:tcW w:w="1400" w:type="dxa"/>
            <w:vAlign w:val="center"/>
          </w:tcPr>
          <w:p w:rsidR="008C4999" w:rsidRPr="000905D3" w:rsidRDefault="008C4999" w:rsidP="000D3297">
            <w:pPr>
              <w:jc w:val="center"/>
            </w:pPr>
            <w:r w:rsidRPr="000905D3">
              <w:t>70,0</w:t>
            </w:r>
          </w:p>
          <w:p w:rsidR="008C4999" w:rsidRPr="000905D3" w:rsidRDefault="008C4999" w:rsidP="000D3297">
            <w:pPr>
              <w:jc w:val="center"/>
            </w:pPr>
            <w:r w:rsidRPr="000905D3">
              <w:t>70,0</w:t>
            </w:r>
          </w:p>
        </w:tc>
        <w:tc>
          <w:tcPr>
            <w:tcW w:w="1626" w:type="dxa"/>
            <w:vAlign w:val="center"/>
          </w:tcPr>
          <w:p w:rsidR="008C4999" w:rsidRPr="000905D3" w:rsidRDefault="008C4999" w:rsidP="000D3297">
            <w:pPr>
              <w:jc w:val="center"/>
            </w:pPr>
            <w:r w:rsidRPr="000905D3">
              <w:t>Удовлетв.</w:t>
            </w:r>
          </w:p>
          <w:p w:rsidR="008C4999" w:rsidRPr="000905D3" w:rsidRDefault="008C4999" w:rsidP="000D3297">
            <w:pPr>
              <w:jc w:val="center"/>
            </w:pPr>
            <w:r w:rsidRPr="000905D3">
              <w:t>Удовлетв.</w:t>
            </w:r>
          </w:p>
        </w:tc>
      </w:tr>
      <w:tr w:rsidR="008C4999" w:rsidRPr="000905D3" w:rsidTr="008C4999">
        <w:trPr>
          <w:trHeight w:val="491"/>
          <w:jc w:val="center"/>
        </w:trPr>
        <w:tc>
          <w:tcPr>
            <w:tcW w:w="720" w:type="dxa"/>
            <w:vAlign w:val="center"/>
          </w:tcPr>
          <w:p w:rsidR="008C4999" w:rsidRPr="000905D3" w:rsidRDefault="008C4999" w:rsidP="000D3297">
            <w:pPr>
              <w:jc w:val="center"/>
            </w:pPr>
            <w:r>
              <w:t>2</w:t>
            </w:r>
          </w:p>
        </w:tc>
        <w:tc>
          <w:tcPr>
            <w:tcW w:w="1991" w:type="dxa"/>
            <w:vAlign w:val="center"/>
          </w:tcPr>
          <w:p w:rsidR="008C4999" w:rsidRPr="000905D3" w:rsidRDefault="008C4999" w:rsidP="000D3297">
            <w:pPr>
              <w:jc w:val="center"/>
            </w:pPr>
            <w:r>
              <w:t>Алешинская</w:t>
            </w:r>
          </w:p>
        </w:tc>
        <w:tc>
          <w:tcPr>
            <w:tcW w:w="1738" w:type="dxa"/>
            <w:vAlign w:val="center"/>
          </w:tcPr>
          <w:p w:rsidR="008C4999" w:rsidRPr="000905D3" w:rsidRDefault="008C4999" w:rsidP="000D3297">
            <w:pPr>
              <w:jc w:val="center"/>
            </w:pPr>
            <w:r>
              <w:t>нп. Алешня 1967</w:t>
            </w:r>
          </w:p>
        </w:tc>
        <w:tc>
          <w:tcPr>
            <w:tcW w:w="1499" w:type="dxa"/>
            <w:vAlign w:val="center"/>
          </w:tcPr>
          <w:p w:rsidR="008C4999" w:rsidRPr="000905D3" w:rsidRDefault="008C4999" w:rsidP="000D3297">
            <w:pPr>
              <w:jc w:val="center"/>
            </w:pPr>
            <w:r>
              <w:t>Т-1 2,5</w:t>
            </w:r>
          </w:p>
        </w:tc>
        <w:tc>
          <w:tcPr>
            <w:tcW w:w="1543" w:type="dxa"/>
            <w:vAlign w:val="center"/>
          </w:tcPr>
          <w:p w:rsidR="008C4999" w:rsidRPr="000905D3" w:rsidRDefault="008C4999" w:rsidP="000D3297">
            <w:pPr>
              <w:jc w:val="center"/>
            </w:pPr>
            <w:r>
              <w:t>16,0</w:t>
            </w:r>
          </w:p>
        </w:tc>
        <w:tc>
          <w:tcPr>
            <w:tcW w:w="1400" w:type="dxa"/>
            <w:vAlign w:val="center"/>
          </w:tcPr>
          <w:p w:rsidR="008C4999" w:rsidRPr="000905D3" w:rsidRDefault="008C4999" w:rsidP="000D3297">
            <w:pPr>
              <w:jc w:val="center"/>
            </w:pPr>
            <w:r>
              <w:t>90,0</w:t>
            </w:r>
          </w:p>
        </w:tc>
        <w:tc>
          <w:tcPr>
            <w:tcW w:w="1626" w:type="dxa"/>
            <w:vAlign w:val="center"/>
          </w:tcPr>
          <w:p w:rsidR="008C4999" w:rsidRPr="000905D3" w:rsidRDefault="008C4999" w:rsidP="000D3297">
            <w:pPr>
              <w:jc w:val="center"/>
            </w:pPr>
            <w:r w:rsidRPr="000905D3">
              <w:t>Удовлетв.</w:t>
            </w:r>
          </w:p>
        </w:tc>
      </w:tr>
      <w:tr w:rsidR="008C4999" w:rsidRPr="000905D3" w:rsidTr="008C4999">
        <w:trPr>
          <w:trHeight w:val="491"/>
          <w:jc w:val="center"/>
        </w:trPr>
        <w:tc>
          <w:tcPr>
            <w:tcW w:w="720" w:type="dxa"/>
            <w:vAlign w:val="center"/>
          </w:tcPr>
          <w:p w:rsidR="008C4999" w:rsidRDefault="00AA4166" w:rsidP="000D3297">
            <w:pPr>
              <w:jc w:val="center"/>
            </w:pPr>
            <w:r>
              <w:t>3</w:t>
            </w:r>
          </w:p>
        </w:tc>
        <w:tc>
          <w:tcPr>
            <w:tcW w:w="1991" w:type="dxa"/>
            <w:vAlign w:val="center"/>
          </w:tcPr>
          <w:p w:rsidR="008C4999" w:rsidRDefault="008C4999" w:rsidP="000D3297">
            <w:pPr>
              <w:jc w:val="center"/>
            </w:pPr>
            <w:r w:rsidRPr="003F3912">
              <w:t>Мареевская</w:t>
            </w:r>
          </w:p>
        </w:tc>
        <w:tc>
          <w:tcPr>
            <w:tcW w:w="1738" w:type="dxa"/>
            <w:vAlign w:val="center"/>
          </w:tcPr>
          <w:p w:rsidR="008C4999" w:rsidRDefault="008C4999" w:rsidP="000D3297">
            <w:pPr>
              <w:jc w:val="center"/>
            </w:pPr>
            <w:r w:rsidRPr="003F3912">
              <w:t>Пеклинское сельское поселение</w:t>
            </w:r>
          </w:p>
        </w:tc>
        <w:tc>
          <w:tcPr>
            <w:tcW w:w="1499" w:type="dxa"/>
            <w:vAlign w:val="center"/>
          </w:tcPr>
          <w:p w:rsidR="008C4999" w:rsidRDefault="00AA4166" w:rsidP="00AA4166">
            <w:pPr>
              <w:jc w:val="center"/>
            </w:pPr>
            <w:r>
              <w:t>16, 16</w:t>
            </w:r>
          </w:p>
        </w:tc>
        <w:tc>
          <w:tcPr>
            <w:tcW w:w="1543" w:type="dxa"/>
            <w:vAlign w:val="center"/>
          </w:tcPr>
          <w:p w:rsidR="008C4999" w:rsidRDefault="008C4999" w:rsidP="000D3297">
            <w:pPr>
              <w:jc w:val="center"/>
            </w:pPr>
            <w:r>
              <w:t>45,8</w:t>
            </w:r>
          </w:p>
        </w:tc>
        <w:tc>
          <w:tcPr>
            <w:tcW w:w="1400" w:type="dxa"/>
            <w:vAlign w:val="center"/>
          </w:tcPr>
          <w:p w:rsidR="008C4999" w:rsidRDefault="008C4999" w:rsidP="000D3297">
            <w:pPr>
              <w:jc w:val="center"/>
            </w:pPr>
          </w:p>
        </w:tc>
        <w:tc>
          <w:tcPr>
            <w:tcW w:w="1626" w:type="dxa"/>
            <w:vAlign w:val="center"/>
          </w:tcPr>
          <w:p w:rsidR="008C4999" w:rsidRPr="000905D3" w:rsidRDefault="008C4999" w:rsidP="000D3297">
            <w:pPr>
              <w:jc w:val="center"/>
            </w:pPr>
            <w:r w:rsidRPr="000905D3">
              <w:t>Удовлетв.</w:t>
            </w:r>
          </w:p>
        </w:tc>
      </w:tr>
      <w:tr w:rsidR="00AA4166" w:rsidRPr="000905D3" w:rsidTr="008C4999">
        <w:trPr>
          <w:trHeight w:val="491"/>
          <w:jc w:val="center"/>
        </w:trPr>
        <w:tc>
          <w:tcPr>
            <w:tcW w:w="720" w:type="dxa"/>
            <w:vAlign w:val="center"/>
          </w:tcPr>
          <w:p w:rsidR="00AA4166" w:rsidRDefault="00AA4166" w:rsidP="00AA4166">
            <w:pPr>
              <w:jc w:val="center"/>
            </w:pPr>
            <w:r>
              <w:t>4</w:t>
            </w:r>
          </w:p>
        </w:tc>
        <w:tc>
          <w:tcPr>
            <w:tcW w:w="1991" w:type="dxa"/>
            <w:vAlign w:val="center"/>
          </w:tcPr>
          <w:p w:rsidR="00AA4166" w:rsidRPr="00FE4B33" w:rsidRDefault="00AA4166" w:rsidP="00AA4166">
            <w:pPr>
              <w:jc w:val="center"/>
            </w:pPr>
            <w:r w:rsidRPr="00FE4B33">
              <w:t>Сещ</w:t>
            </w:r>
            <w:r>
              <w:t>и</w:t>
            </w:r>
            <w:r w:rsidRPr="00FE4B33">
              <w:t>нская</w:t>
            </w:r>
          </w:p>
        </w:tc>
        <w:tc>
          <w:tcPr>
            <w:tcW w:w="1738" w:type="dxa"/>
            <w:vAlign w:val="center"/>
          </w:tcPr>
          <w:p w:rsidR="00AA4166" w:rsidRPr="00FE4B33" w:rsidRDefault="00AA4166" w:rsidP="00AA4166">
            <w:pPr>
              <w:jc w:val="center"/>
            </w:pPr>
            <w:r w:rsidRPr="00FE4B33">
              <w:t>Сещ</w:t>
            </w:r>
            <w:r>
              <w:t>и</w:t>
            </w:r>
            <w:r w:rsidRPr="00FE4B33">
              <w:t>нское сельское поселение</w:t>
            </w:r>
          </w:p>
        </w:tc>
        <w:tc>
          <w:tcPr>
            <w:tcW w:w="1499" w:type="dxa"/>
            <w:vAlign w:val="center"/>
          </w:tcPr>
          <w:p w:rsidR="00AA4166" w:rsidRPr="00FE4B33" w:rsidRDefault="00AA4166" w:rsidP="00AA4166">
            <w:pPr>
              <w:jc w:val="center"/>
            </w:pPr>
            <w:r>
              <w:t>16, 4, 2,5</w:t>
            </w:r>
          </w:p>
        </w:tc>
        <w:tc>
          <w:tcPr>
            <w:tcW w:w="1543" w:type="dxa"/>
            <w:vAlign w:val="center"/>
          </w:tcPr>
          <w:p w:rsidR="00AA4166" w:rsidRPr="00FE4B33" w:rsidRDefault="00AA4166" w:rsidP="00AA4166">
            <w:pPr>
              <w:jc w:val="center"/>
            </w:pPr>
            <w:r w:rsidRPr="00FE4B33">
              <w:t>39,5</w:t>
            </w:r>
          </w:p>
        </w:tc>
        <w:tc>
          <w:tcPr>
            <w:tcW w:w="1400" w:type="dxa"/>
            <w:vAlign w:val="center"/>
          </w:tcPr>
          <w:p w:rsidR="00AA4166" w:rsidRPr="00FE4B33" w:rsidRDefault="00AA4166" w:rsidP="00AA4166">
            <w:pPr>
              <w:jc w:val="center"/>
            </w:pPr>
          </w:p>
        </w:tc>
        <w:tc>
          <w:tcPr>
            <w:tcW w:w="1626" w:type="dxa"/>
            <w:vAlign w:val="center"/>
          </w:tcPr>
          <w:p w:rsidR="00AA4166" w:rsidRPr="000905D3" w:rsidRDefault="00AA4166" w:rsidP="00AA4166">
            <w:pPr>
              <w:jc w:val="center"/>
            </w:pPr>
            <w:r w:rsidRPr="000905D3">
              <w:t>Удовлетв.</w:t>
            </w:r>
          </w:p>
        </w:tc>
      </w:tr>
    </w:tbl>
    <w:p w:rsidR="0062217E" w:rsidRDefault="0062217E" w:rsidP="00403FC0">
      <w:pPr>
        <w:pStyle w:val="af6"/>
        <w:ind w:firstLine="0"/>
        <w:jc w:val="center"/>
        <w:outlineLvl w:val="2"/>
        <w:rPr>
          <w:b/>
          <w:szCs w:val="28"/>
        </w:rPr>
      </w:pPr>
      <w:bookmarkStart w:id="86" w:name="_Toc120705198"/>
    </w:p>
    <w:p w:rsidR="00403FC0" w:rsidRPr="000B55DD" w:rsidRDefault="00164F33" w:rsidP="00403FC0">
      <w:pPr>
        <w:pStyle w:val="af6"/>
        <w:ind w:firstLine="0"/>
        <w:jc w:val="center"/>
        <w:outlineLvl w:val="2"/>
        <w:rPr>
          <w:b/>
          <w:szCs w:val="28"/>
        </w:rPr>
      </w:pPr>
      <w:r w:rsidRPr="000B55DD">
        <w:rPr>
          <w:b/>
          <w:szCs w:val="28"/>
        </w:rPr>
        <w:t>3.8</w:t>
      </w:r>
      <w:r w:rsidR="00403FC0" w:rsidRPr="000B55DD">
        <w:rPr>
          <w:b/>
          <w:szCs w:val="28"/>
        </w:rPr>
        <w:t>.6. Связь, радиофикация, телерадиовещание</w:t>
      </w:r>
      <w:bookmarkEnd w:id="84"/>
      <w:bookmarkEnd w:id="85"/>
      <w:bookmarkEnd w:id="86"/>
    </w:p>
    <w:p w:rsidR="00EF3D75" w:rsidRPr="000B55DD" w:rsidRDefault="00EF3D75" w:rsidP="00EF3D75">
      <w:pPr>
        <w:spacing w:line="288" w:lineRule="auto"/>
        <w:ind w:firstLine="709"/>
        <w:jc w:val="both"/>
      </w:pPr>
      <w:r w:rsidRPr="000B55DD">
        <w:t>Инфраструктура связи включает системы электронной и проводной связи, телевидения и радиовещания, почтовую и телеграфную связи.</w:t>
      </w:r>
    </w:p>
    <w:p w:rsidR="00EF3D75" w:rsidRPr="000B55DD" w:rsidRDefault="00EF3D75" w:rsidP="00EF3D75">
      <w:pPr>
        <w:spacing w:line="288" w:lineRule="auto"/>
        <w:ind w:firstLine="709"/>
        <w:jc w:val="both"/>
      </w:pPr>
      <w:r w:rsidRPr="000B55DD">
        <w:t xml:space="preserve">Территорию поселения обеспечивают подвижной сотовой связью такие крупные российские операторы, как МТС, «Вымпел Ком» (Билайн), «МобиКом» (Мегафон) и ТЕЛЕ - 2. Охват населения телевизионным вещанием составляет 100%. </w:t>
      </w:r>
    </w:p>
    <w:p w:rsidR="00EF3D75" w:rsidRPr="000B55DD" w:rsidRDefault="00EF3D75" w:rsidP="00EF3D75">
      <w:pPr>
        <w:spacing w:line="288" w:lineRule="auto"/>
        <w:ind w:firstLine="709"/>
        <w:jc w:val="both"/>
      </w:pPr>
      <w:r w:rsidRPr="000B55DD">
        <w:t>Наиболее социально значимой остается почтовая связь, обеспечивающая повсеместное предоставление универсальных услуг связи, т.к. услуги других видов связи менее доступны для значительной части населения в силу недостаточного развития их сетей и средств, а также высоких тарифов.</w:t>
      </w:r>
    </w:p>
    <w:p w:rsidR="00EF3D75" w:rsidRPr="000B55DD" w:rsidRDefault="00EF3D75" w:rsidP="00EF3D75">
      <w:pPr>
        <w:spacing w:line="288" w:lineRule="auto"/>
        <w:ind w:firstLine="709"/>
        <w:jc w:val="both"/>
      </w:pPr>
      <w:r w:rsidRPr="000B55DD">
        <w:t xml:space="preserve">Почтовая связь по-прежнему доминирует на рынке услуг по распространению печати. Увеличился обмен письменной корреспонденции. Количество телеграмм уменьшилось в связи с развитием проводной и беспроводной связи. </w:t>
      </w:r>
    </w:p>
    <w:p w:rsidR="00EF3D75" w:rsidRPr="000B55DD" w:rsidRDefault="00EF3D75" w:rsidP="00EF3D75">
      <w:pPr>
        <w:spacing w:line="288" w:lineRule="auto"/>
        <w:ind w:firstLine="709"/>
        <w:jc w:val="both"/>
      </w:pPr>
      <w:r w:rsidRPr="000B55DD">
        <w:t>Почтовые услуги обеспечиваются ОСП «</w:t>
      </w:r>
      <w:r w:rsidR="008B2186" w:rsidRPr="000B55DD">
        <w:t>Дубровский</w:t>
      </w:r>
      <w:r w:rsidRPr="000B55DD">
        <w:t xml:space="preserve"> почтамт» УФПС Брянской области филиала ФГУП «Почта России».</w:t>
      </w:r>
    </w:p>
    <w:p w:rsidR="007A5CEF" w:rsidRPr="008B2186" w:rsidRDefault="007A5CEF" w:rsidP="00180C73">
      <w:pPr>
        <w:spacing w:line="360" w:lineRule="auto"/>
        <w:jc w:val="center"/>
        <w:outlineLvl w:val="1"/>
        <w:rPr>
          <w:b/>
          <w:color w:val="FF0000"/>
          <w:szCs w:val="28"/>
        </w:rPr>
      </w:pPr>
    </w:p>
    <w:p w:rsidR="00163FC4" w:rsidRPr="000B55DD" w:rsidRDefault="00C1775C" w:rsidP="009B20C6">
      <w:pPr>
        <w:numPr>
          <w:ilvl w:val="1"/>
          <w:numId w:val="4"/>
        </w:numPr>
        <w:spacing w:line="360" w:lineRule="auto"/>
        <w:ind w:left="0" w:firstLine="0"/>
        <w:jc w:val="center"/>
        <w:outlineLvl w:val="1"/>
        <w:rPr>
          <w:b/>
        </w:rPr>
      </w:pPr>
      <w:bookmarkStart w:id="87" w:name="_Toc286309969"/>
      <w:bookmarkStart w:id="88" w:name="_Toc286310120"/>
      <w:bookmarkStart w:id="89" w:name="_Toc120705199"/>
      <w:r w:rsidRPr="000B55DD">
        <w:rPr>
          <w:b/>
        </w:rPr>
        <w:t>Анализ</w:t>
      </w:r>
      <w:r w:rsidR="00AE558D" w:rsidRPr="000B55DD">
        <w:rPr>
          <w:b/>
        </w:rPr>
        <w:t xml:space="preserve"> санитарно-экологического состояния природной среды</w:t>
      </w:r>
      <w:bookmarkEnd w:id="87"/>
      <w:bookmarkEnd w:id="88"/>
      <w:bookmarkEnd w:id="89"/>
    </w:p>
    <w:p w:rsidR="001560D6" w:rsidRPr="000B55DD" w:rsidRDefault="001560D6" w:rsidP="002A4A59">
      <w:pPr>
        <w:pStyle w:val="aff8"/>
        <w:spacing w:line="288" w:lineRule="auto"/>
        <w:rPr>
          <w:sz w:val="24"/>
        </w:rPr>
      </w:pPr>
      <w:r w:rsidRPr="000B55DD">
        <w:rPr>
          <w:sz w:val="24"/>
        </w:rPr>
        <w:t xml:space="preserve">Анализ санитарно-экологического состояния природной среды проводится в целях оценки территории </w:t>
      </w:r>
      <w:r w:rsidR="008B2186" w:rsidRPr="000B55DD">
        <w:rPr>
          <w:sz w:val="24"/>
        </w:rPr>
        <w:t>Дубровского</w:t>
      </w:r>
      <w:r w:rsidR="007A7B78" w:rsidRPr="000B55DD">
        <w:rPr>
          <w:sz w:val="24"/>
        </w:rPr>
        <w:t xml:space="preserve"> </w:t>
      </w:r>
      <w:r w:rsidR="002704C6" w:rsidRPr="000B55DD">
        <w:rPr>
          <w:sz w:val="24"/>
        </w:rPr>
        <w:t>района</w:t>
      </w:r>
      <w:r w:rsidR="00640FC6" w:rsidRPr="000B55DD">
        <w:rPr>
          <w:sz w:val="24"/>
        </w:rPr>
        <w:t xml:space="preserve"> </w:t>
      </w:r>
      <w:r w:rsidRPr="000B55DD">
        <w:rPr>
          <w:sz w:val="24"/>
        </w:rPr>
        <w:t xml:space="preserve">с точки зрения пригодности для развития селитебной функции, а также для осуществления хозяйственной деятельности, учитывая право жителей на создание и поддержание комфортных условий проживания в экологически безопасной </w:t>
      </w:r>
      <w:r w:rsidR="00D82038" w:rsidRPr="000B55DD">
        <w:rPr>
          <w:sz w:val="24"/>
        </w:rPr>
        <w:t xml:space="preserve">и комфортной </w:t>
      </w:r>
      <w:r w:rsidRPr="000B55DD">
        <w:rPr>
          <w:sz w:val="24"/>
        </w:rPr>
        <w:t>среде.</w:t>
      </w:r>
    </w:p>
    <w:p w:rsidR="00D56ABC" w:rsidRPr="000B55DD" w:rsidRDefault="00D56ABC" w:rsidP="002A4A59">
      <w:pPr>
        <w:pStyle w:val="aff8"/>
        <w:spacing w:line="288" w:lineRule="auto"/>
        <w:rPr>
          <w:sz w:val="24"/>
        </w:rPr>
      </w:pPr>
      <w:r w:rsidRPr="000B55DD">
        <w:rPr>
          <w:sz w:val="24"/>
        </w:rPr>
        <w:t>Вопросы охраны природы являются актуальными при решении экономического и социального развития проектируемой территории.</w:t>
      </w:r>
    </w:p>
    <w:p w:rsidR="001560D6" w:rsidRPr="000B55DD" w:rsidRDefault="00D56ABC" w:rsidP="002A4A59">
      <w:pPr>
        <w:pStyle w:val="aff8"/>
        <w:spacing w:line="288" w:lineRule="auto"/>
        <w:rPr>
          <w:sz w:val="24"/>
        </w:rPr>
      </w:pPr>
      <w:r w:rsidRPr="000B55DD">
        <w:rPr>
          <w:sz w:val="24"/>
        </w:rPr>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A95518" w:rsidRPr="000B55DD" w:rsidRDefault="00A95518" w:rsidP="002A4A59">
      <w:pPr>
        <w:pStyle w:val="aff8"/>
        <w:spacing w:line="288" w:lineRule="auto"/>
        <w:rPr>
          <w:sz w:val="24"/>
        </w:rPr>
      </w:pPr>
    </w:p>
    <w:p w:rsidR="001560D6" w:rsidRPr="000B55DD" w:rsidRDefault="00164F33" w:rsidP="002A0537">
      <w:pPr>
        <w:spacing w:line="360" w:lineRule="auto"/>
        <w:jc w:val="center"/>
        <w:outlineLvl w:val="2"/>
        <w:rPr>
          <w:b/>
          <w:szCs w:val="28"/>
        </w:rPr>
      </w:pPr>
      <w:bookmarkStart w:id="90" w:name="_Toc286309970"/>
      <w:bookmarkStart w:id="91" w:name="_Toc286310121"/>
      <w:bookmarkStart w:id="92" w:name="_Toc120705200"/>
      <w:r w:rsidRPr="000B55DD">
        <w:rPr>
          <w:b/>
          <w:szCs w:val="28"/>
        </w:rPr>
        <w:t>3.9</w:t>
      </w:r>
      <w:r w:rsidR="00C1775C" w:rsidRPr="000B55DD">
        <w:rPr>
          <w:b/>
          <w:szCs w:val="28"/>
        </w:rPr>
        <w:t xml:space="preserve">.1. </w:t>
      </w:r>
      <w:r w:rsidR="001560D6" w:rsidRPr="000B55DD">
        <w:rPr>
          <w:b/>
          <w:szCs w:val="28"/>
        </w:rPr>
        <w:t>Состояние почвенного покрова</w:t>
      </w:r>
      <w:bookmarkEnd w:id="90"/>
      <w:bookmarkEnd w:id="91"/>
      <w:bookmarkEnd w:id="92"/>
    </w:p>
    <w:p w:rsidR="00F25466" w:rsidRPr="000B55DD" w:rsidRDefault="00F25466" w:rsidP="00F25466">
      <w:pPr>
        <w:spacing w:line="288" w:lineRule="auto"/>
        <w:ind w:firstLine="709"/>
        <w:jc w:val="both"/>
        <w:rPr>
          <w:szCs w:val="28"/>
        </w:rPr>
      </w:pPr>
      <w:bookmarkStart w:id="93" w:name="_Toc286309971"/>
      <w:bookmarkStart w:id="94" w:name="_Toc286310122"/>
      <w:r w:rsidRPr="000B55DD">
        <w:rPr>
          <w:szCs w:val="28"/>
        </w:rPr>
        <w:t>Неоценимым богатством городского поселения являются земельные и почвенные ресурсы.</w:t>
      </w:r>
    </w:p>
    <w:p w:rsidR="00F25466" w:rsidRPr="000B55DD" w:rsidRDefault="00F25466" w:rsidP="00F25466">
      <w:pPr>
        <w:spacing w:line="288" w:lineRule="auto"/>
        <w:ind w:firstLine="709"/>
        <w:jc w:val="both"/>
        <w:rPr>
          <w:szCs w:val="28"/>
        </w:rPr>
      </w:pPr>
      <w:r w:rsidRPr="000B55DD">
        <w:rPr>
          <w:szCs w:val="28"/>
        </w:rPr>
        <w:t>Почва, являясь основным накопителем химических веществ техногенной природы и фактором передачи инфекционных и паразитарных заболеваний, может оказывать неблагоприятное влияние на условия жизни и здоровье населения.</w:t>
      </w:r>
    </w:p>
    <w:p w:rsidR="00F25466" w:rsidRPr="000B55DD" w:rsidRDefault="00F25466" w:rsidP="00F25466">
      <w:pPr>
        <w:pStyle w:val="32"/>
        <w:tabs>
          <w:tab w:val="num" w:pos="1440"/>
        </w:tabs>
        <w:spacing w:line="288" w:lineRule="auto"/>
        <w:ind w:firstLine="709"/>
        <w:rPr>
          <w:bCs/>
          <w:szCs w:val="28"/>
        </w:rPr>
      </w:pPr>
      <w:r w:rsidRPr="000B55DD">
        <w:rPr>
          <w:bCs/>
          <w:szCs w:val="28"/>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F25466" w:rsidRPr="000B55DD" w:rsidRDefault="00F25466" w:rsidP="00F25466">
      <w:pPr>
        <w:spacing w:line="288" w:lineRule="auto"/>
        <w:ind w:firstLine="709"/>
        <w:jc w:val="both"/>
        <w:rPr>
          <w:szCs w:val="28"/>
        </w:rPr>
      </w:pPr>
      <w:r w:rsidRPr="000B55DD">
        <w:rPr>
          <w:szCs w:val="28"/>
        </w:rPr>
        <w:t>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влагоемкость, содержание кислорода.</w:t>
      </w:r>
    </w:p>
    <w:p w:rsidR="00F25466" w:rsidRPr="000B55DD" w:rsidRDefault="00F25466" w:rsidP="00F25466">
      <w:pPr>
        <w:spacing w:line="288" w:lineRule="auto"/>
        <w:ind w:firstLine="709"/>
        <w:jc w:val="both"/>
        <w:rPr>
          <w:szCs w:val="28"/>
        </w:rPr>
      </w:pPr>
      <w:r w:rsidRPr="000B55DD">
        <w:rPr>
          <w:szCs w:val="28"/>
        </w:rPr>
        <w:t xml:space="preserve">Количество применяемых удобрений не позволяет поддерживать бездефицитный баланс гумуса в почве. </w:t>
      </w:r>
    </w:p>
    <w:p w:rsidR="00965F3E" w:rsidRPr="000B55DD" w:rsidRDefault="00965F3E" w:rsidP="002A0537">
      <w:pPr>
        <w:spacing w:line="360" w:lineRule="auto"/>
        <w:jc w:val="center"/>
        <w:outlineLvl w:val="2"/>
        <w:rPr>
          <w:b/>
          <w:szCs w:val="28"/>
        </w:rPr>
      </w:pPr>
    </w:p>
    <w:p w:rsidR="002C42DB" w:rsidRPr="000B55DD" w:rsidRDefault="00164F33" w:rsidP="002A0537">
      <w:pPr>
        <w:spacing w:line="360" w:lineRule="auto"/>
        <w:jc w:val="center"/>
        <w:outlineLvl w:val="2"/>
        <w:rPr>
          <w:b/>
          <w:szCs w:val="28"/>
        </w:rPr>
      </w:pPr>
      <w:bookmarkStart w:id="95" w:name="_Toc120705201"/>
      <w:r w:rsidRPr="000B55DD">
        <w:rPr>
          <w:b/>
          <w:szCs w:val="28"/>
        </w:rPr>
        <w:t>3.9</w:t>
      </w:r>
      <w:r w:rsidR="00C1775C" w:rsidRPr="000B55DD">
        <w:rPr>
          <w:b/>
          <w:szCs w:val="28"/>
        </w:rPr>
        <w:t xml:space="preserve">.2. </w:t>
      </w:r>
      <w:r w:rsidR="00370B90" w:rsidRPr="000B55DD">
        <w:rPr>
          <w:b/>
          <w:szCs w:val="28"/>
        </w:rPr>
        <w:t>Атмосферный воздух</w:t>
      </w:r>
      <w:bookmarkEnd w:id="93"/>
      <w:bookmarkEnd w:id="94"/>
      <w:bookmarkEnd w:id="95"/>
    </w:p>
    <w:p w:rsidR="00FC72D7" w:rsidRPr="000B55DD" w:rsidRDefault="00FC72D7" w:rsidP="00E27F38">
      <w:pPr>
        <w:pStyle w:val="aff8"/>
        <w:spacing w:line="288" w:lineRule="auto"/>
        <w:ind w:firstLine="709"/>
        <w:rPr>
          <w:sz w:val="24"/>
        </w:rPr>
      </w:pPr>
      <w:r w:rsidRPr="000B55DD">
        <w:rPr>
          <w:sz w:val="24"/>
        </w:rPr>
        <w:t>Уровень загрязнения атмосферы</w:t>
      </w:r>
      <w:r w:rsidR="00463FA4" w:rsidRPr="000B55DD">
        <w:rPr>
          <w:sz w:val="24"/>
        </w:rPr>
        <w:t xml:space="preserve"> </w:t>
      </w:r>
      <w:r w:rsidRPr="000B55DD">
        <w:rPr>
          <w:sz w:val="24"/>
        </w:rPr>
        <w:t>определяется совокупностью выбросов загрязняющих веществ в атмосферу от стационарных источников (предприятий), а также выбросов от автомобильного транспорта.</w:t>
      </w:r>
    </w:p>
    <w:p w:rsidR="00F709AD" w:rsidRPr="000B55DD" w:rsidRDefault="00F709AD" w:rsidP="005272F1">
      <w:pPr>
        <w:pStyle w:val="aff8"/>
        <w:spacing w:line="288" w:lineRule="auto"/>
        <w:rPr>
          <w:sz w:val="24"/>
          <w:szCs w:val="24"/>
        </w:rPr>
      </w:pPr>
      <w:r w:rsidRPr="000B55DD">
        <w:rPr>
          <w:sz w:val="24"/>
          <w:szCs w:val="24"/>
        </w:rPr>
        <w:t>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веществ, большинство из которых токсичны.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углеводороды, оксид азота, соединения свинца; в отработавших газах дизельного автотранспорта содержатся: углеводороды, оксиды азота, сажа, формальдегиды. Контроль токсичности выхлопных газов автомобилей проводится ежегодно во время технических осмотров.</w:t>
      </w:r>
    </w:p>
    <w:p w:rsidR="00FC72D7" w:rsidRPr="000B55DD" w:rsidRDefault="00FC72D7" w:rsidP="00142CFF">
      <w:pPr>
        <w:pStyle w:val="aff8"/>
        <w:spacing w:line="288" w:lineRule="auto"/>
        <w:contextualSpacing/>
        <w:rPr>
          <w:sz w:val="24"/>
          <w:szCs w:val="24"/>
        </w:rPr>
      </w:pPr>
      <w:r w:rsidRPr="000B55DD">
        <w:rPr>
          <w:sz w:val="24"/>
        </w:rPr>
        <w:t xml:space="preserve">Учитывая возрастающий уровень автомобилизации населения, увеличение интенсивности движения автотранспорта </w:t>
      </w:r>
      <w:r w:rsidRPr="000B55DD">
        <w:rPr>
          <w:sz w:val="24"/>
          <w:szCs w:val="24"/>
        </w:rPr>
        <w:t>следует</w:t>
      </w:r>
      <w:r w:rsidRPr="000B55DD">
        <w:rPr>
          <w:sz w:val="24"/>
        </w:rPr>
        <w:t xml:space="preserve"> уделить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w:t>
      </w:r>
      <w:r w:rsidRPr="000B55DD">
        <w:rPr>
          <w:sz w:val="24"/>
          <w:szCs w:val="24"/>
        </w:rPr>
        <w:t>насаждения.</w:t>
      </w:r>
    </w:p>
    <w:p w:rsidR="00934A0A" w:rsidRPr="000B55DD" w:rsidRDefault="00934A0A" w:rsidP="00142CFF">
      <w:pPr>
        <w:spacing w:line="288" w:lineRule="auto"/>
        <w:ind w:firstLine="397"/>
        <w:contextualSpacing/>
        <w:jc w:val="center"/>
        <w:outlineLvl w:val="2"/>
        <w:rPr>
          <w:b/>
          <w:szCs w:val="28"/>
        </w:rPr>
      </w:pPr>
    </w:p>
    <w:p w:rsidR="00370B90" w:rsidRPr="000B55DD" w:rsidRDefault="00164F33" w:rsidP="00142CFF">
      <w:pPr>
        <w:spacing w:line="288" w:lineRule="auto"/>
        <w:ind w:firstLine="397"/>
        <w:contextualSpacing/>
        <w:jc w:val="center"/>
        <w:outlineLvl w:val="2"/>
        <w:rPr>
          <w:b/>
          <w:szCs w:val="28"/>
        </w:rPr>
      </w:pPr>
      <w:bookmarkStart w:id="96" w:name="_Toc286309972"/>
      <w:bookmarkStart w:id="97" w:name="_Toc286310123"/>
      <w:bookmarkStart w:id="98" w:name="_Toc120705202"/>
      <w:r w:rsidRPr="000B55DD">
        <w:rPr>
          <w:b/>
          <w:szCs w:val="28"/>
        </w:rPr>
        <w:t>3.9</w:t>
      </w:r>
      <w:r w:rsidR="00C1775C" w:rsidRPr="000B55DD">
        <w:rPr>
          <w:b/>
          <w:szCs w:val="28"/>
        </w:rPr>
        <w:t xml:space="preserve">.3. </w:t>
      </w:r>
      <w:r w:rsidR="00370B90" w:rsidRPr="000B55DD">
        <w:rPr>
          <w:b/>
          <w:szCs w:val="28"/>
        </w:rPr>
        <w:t>Качество поверхностных водных объектов</w:t>
      </w:r>
      <w:bookmarkEnd w:id="96"/>
      <w:bookmarkEnd w:id="97"/>
      <w:bookmarkEnd w:id="98"/>
    </w:p>
    <w:p w:rsidR="003A1265" w:rsidRPr="000B55DD" w:rsidRDefault="003A1265" w:rsidP="00142CFF">
      <w:pPr>
        <w:spacing w:line="288" w:lineRule="auto"/>
        <w:ind w:firstLine="709"/>
        <w:contextualSpacing/>
        <w:jc w:val="both"/>
        <w:rPr>
          <w:b/>
          <w:szCs w:val="28"/>
        </w:rPr>
      </w:pPr>
      <w:bookmarkStart w:id="99" w:name="_Toc235863397"/>
      <w:r w:rsidRPr="000B55DD">
        <w:rPr>
          <w:szCs w:val="28"/>
        </w:rPr>
        <w:t xml:space="preserve">Водные ресурсы </w:t>
      </w:r>
      <w:r w:rsidR="008B2186" w:rsidRPr="000B55DD">
        <w:t>Дубровского</w:t>
      </w:r>
      <w:r w:rsidR="007A7B78" w:rsidRPr="000B55DD">
        <w:t xml:space="preserve"> </w:t>
      </w:r>
      <w:r w:rsidR="002704C6" w:rsidRPr="000B55DD">
        <w:t>района</w:t>
      </w:r>
      <w:r w:rsidR="00640FC6" w:rsidRPr="000B55DD">
        <w:rPr>
          <w:szCs w:val="28"/>
        </w:rPr>
        <w:t xml:space="preserve"> </w:t>
      </w:r>
      <w:r w:rsidRPr="000B55DD">
        <w:rPr>
          <w:szCs w:val="28"/>
        </w:rPr>
        <w:t>используются для хозяйственно-бытовых, промышленных, сельскохозяйственных нужд, рыболовства, рекреационных целей, а также служат приемниками сточных вод.</w:t>
      </w:r>
    </w:p>
    <w:p w:rsidR="003A1265" w:rsidRPr="000B55DD" w:rsidRDefault="003A1265" w:rsidP="00F2263A">
      <w:pPr>
        <w:spacing w:line="288" w:lineRule="auto"/>
        <w:ind w:firstLine="709"/>
        <w:jc w:val="both"/>
        <w:rPr>
          <w:szCs w:val="28"/>
        </w:rPr>
      </w:pPr>
      <w:r w:rsidRPr="000B55DD">
        <w:rPr>
          <w:szCs w:val="28"/>
        </w:rPr>
        <w:t>Источниками загрязнения поверхностных вод служат промышленные, сельскохозяйственные и коммунальные предприятия, неочищенные стоки с территории поселений, сельхозугодий, дорог, несанкционированных свалок, выпадение загрязняющих веществ с атмосферными осадками, а также за счет трансграничного переноса загрязняющих веществ.</w:t>
      </w:r>
    </w:p>
    <w:p w:rsidR="003A1265" w:rsidRPr="000B55DD" w:rsidRDefault="003A1265" w:rsidP="00F2263A">
      <w:pPr>
        <w:spacing w:line="288" w:lineRule="auto"/>
        <w:ind w:firstLine="709"/>
        <w:jc w:val="both"/>
        <w:rPr>
          <w:szCs w:val="28"/>
        </w:rPr>
      </w:pPr>
      <w:r w:rsidRPr="000B55DD">
        <w:rPr>
          <w:szCs w:val="28"/>
        </w:rPr>
        <w:t>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навозохранилищ. В период весеннего половодья и дождевых паводков происходит смыв навоза с территории животноводческих объектов поверхностным стоком.</w:t>
      </w:r>
    </w:p>
    <w:p w:rsidR="003A1265" w:rsidRPr="000B55DD" w:rsidRDefault="003A1265" w:rsidP="00C1775C">
      <w:pPr>
        <w:tabs>
          <w:tab w:val="num" w:pos="0"/>
        </w:tabs>
        <w:spacing w:line="360" w:lineRule="auto"/>
        <w:jc w:val="center"/>
        <w:outlineLvl w:val="2"/>
        <w:rPr>
          <w:b/>
          <w:szCs w:val="28"/>
        </w:rPr>
      </w:pPr>
      <w:bookmarkStart w:id="100" w:name="_Toc286309973"/>
      <w:bookmarkStart w:id="101" w:name="_Toc286310124"/>
    </w:p>
    <w:p w:rsidR="00772FF4" w:rsidRPr="000B55DD" w:rsidRDefault="00164F33" w:rsidP="00C1775C">
      <w:pPr>
        <w:tabs>
          <w:tab w:val="num" w:pos="0"/>
        </w:tabs>
        <w:spacing w:line="360" w:lineRule="auto"/>
        <w:jc w:val="center"/>
        <w:outlineLvl w:val="2"/>
        <w:rPr>
          <w:b/>
          <w:szCs w:val="28"/>
        </w:rPr>
      </w:pPr>
      <w:bookmarkStart w:id="102" w:name="_Toc120705203"/>
      <w:r w:rsidRPr="000B55DD">
        <w:rPr>
          <w:b/>
          <w:szCs w:val="28"/>
        </w:rPr>
        <w:t>3.9</w:t>
      </w:r>
      <w:r w:rsidR="00C1775C" w:rsidRPr="000B55DD">
        <w:rPr>
          <w:b/>
          <w:szCs w:val="28"/>
        </w:rPr>
        <w:t xml:space="preserve">.4. </w:t>
      </w:r>
      <w:r w:rsidR="00772FF4" w:rsidRPr="000B55DD">
        <w:rPr>
          <w:b/>
          <w:szCs w:val="28"/>
        </w:rPr>
        <w:t>Водные ресурсы</w:t>
      </w:r>
      <w:bookmarkEnd w:id="99"/>
      <w:bookmarkEnd w:id="100"/>
      <w:bookmarkEnd w:id="101"/>
      <w:bookmarkEnd w:id="102"/>
    </w:p>
    <w:p w:rsidR="009F2AD4" w:rsidRPr="000B55DD" w:rsidRDefault="009F2AD4" w:rsidP="00F2263A">
      <w:pPr>
        <w:pStyle w:val="af6"/>
        <w:spacing w:line="288" w:lineRule="auto"/>
        <w:ind w:firstLine="709"/>
      </w:pPr>
      <w:r w:rsidRPr="000B55DD">
        <w:t>В результате ведения мониторинга подземных вод выявлено, что в пределах селитебных зон качество грунтовых вод в большинстве случаев не соответствует санитарным нормам не только по органолептическим, но и по таким показателям, как окисляемость перманганатная, азотсодержащие компоненты, нефтепродукты, СПАВ. Максимальное загрязнение грунтовых вод отмечается в зонах влияния крупных промышленных объектов. Загрязненные грунтовые воды могут оказывать отрицательное влияние и на хорошо защищенные межпластовые водоносные горизонты. Выборочное опробование показало, что при существующей практике строительства эксплуатационных скважин путем оборудования их одной фильтровой колонной без изоляции грунтового горизонта обсадными трубами происходит переток загрязненных грунтовых вод по затрубному пространству в процессе их эксплуатации. Следовательно, при сооружении эксплуатационных скважин на межпластовые водоносные горизонты организациям, проводящим их проектирование и сооружение, необходимо предусматривать тщательную изоляцию грунтовых вод.</w:t>
      </w:r>
    </w:p>
    <w:p w:rsidR="00F2263A" w:rsidRDefault="00F2263A" w:rsidP="00F2263A">
      <w:pPr>
        <w:pStyle w:val="af6"/>
        <w:spacing w:line="288" w:lineRule="auto"/>
        <w:ind w:firstLine="709"/>
        <w:rPr>
          <w:color w:val="FF0000"/>
        </w:rPr>
      </w:pPr>
    </w:p>
    <w:p w:rsidR="00C25234" w:rsidRPr="008B2186" w:rsidRDefault="00C25234" w:rsidP="00F2263A">
      <w:pPr>
        <w:pStyle w:val="af6"/>
        <w:spacing w:line="288" w:lineRule="auto"/>
        <w:ind w:firstLine="709"/>
        <w:rPr>
          <w:color w:val="FF0000"/>
        </w:rPr>
      </w:pPr>
    </w:p>
    <w:p w:rsidR="00F25466" w:rsidRPr="004A4658" w:rsidRDefault="00F25466" w:rsidP="00F25466">
      <w:pPr>
        <w:spacing w:line="360" w:lineRule="auto"/>
        <w:jc w:val="center"/>
        <w:outlineLvl w:val="2"/>
        <w:rPr>
          <w:b/>
        </w:rPr>
      </w:pPr>
      <w:bookmarkStart w:id="103" w:name="_Toc67893947"/>
      <w:bookmarkStart w:id="104" w:name="_Toc120705204"/>
      <w:r w:rsidRPr="004A4658">
        <w:rPr>
          <w:b/>
        </w:rPr>
        <w:t>3.9.5. Радиационная обстановка</w:t>
      </w:r>
      <w:bookmarkEnd w:id="103"/>
      <w:bookmarkEnd w:id="104"/>
    </w:p>
    <w:p w:rsidR="004A4658" w:rsidRPr="00F1025C" w:rsidRDefault="004A4658" w:rsidP="004A4658">
      <w:pPr>
        <w:pStyle w:val="aff"/>
        <w:spacing w:line="288" w:lineRule="auto"/>
        <w:ind w:right="-57" w:firstLine="709"/>
        <w:rPr>
          <w:sz w:val="24"/>
        </w:rPr>
      </w:pPr>
      <w:r w:rsidRPr="00F1025C">
        <w:rPr>
          <w:sz w:val="24"/>
        </w:rPr>
        <w:t>Неблагоприятная экологическая ситуация характерна для районов, подвергшихся радиоактивному загрязнению вследствие аварии на Чернобыльской АЭС.</w:t>
      </w:r>
    </w:p>
    <w:p w:rsidR="004A4658" w:rsidRPr="00F1025C" w:rsidRDefault="004A4658" w:rsidP="004A4658">
      <w:pPr>
        <w:pStyle w:val="aff"/>
        <w:spacing w:line="288" w:lineRule="auto"/>
        <w:ind w:right="-57" w:firstLine="709"/>
        <w:rPr>
          <w:sz w:val="24"/>
        </w:rPr>
      </w:pPr>
      <w:r w:rsidRPr="00F1025C">
        <w:rPr>
          <w:sz w:val="24"/>
        </w:rPr>
        <w:t xml:space="preserve">Основным фактором техногенного радиационного загрязнения территории Дубровского </w:t>
      </w:r>
      <w:r>
        <w:rPr>
          <w:sz w:val="24"/>
        </w:rPr>
        <w:t>района</w:t>
      </w:r>
      <w:r w:rsidRPr="00F1025C">
        <w:rPr>
          <w:sz w:val="24"/>
        </w:rPr>
        <w:t xml:space="preserve"> являются выпадения искусственных радионуклидов вследствие аварии на Чернобыльской АЭС. Главным компонентом загрязнения является цезий-137 (период полураспада 30 лет).</w:t>
      </w:r>
    </w:p>
    <w:p w:rsidR="004A4658" w:rsidRPr="00F1025C" w:rsidRDefault="004A4658" w:rsidP="004A4658">
      <w:pPr>
        <w:pStyle w:val="aff"/>
        <w:spacing w:line="288" w:lineRule="auto"/>
        <w:ind w:right="-57" w:firstLine="709"/>
        <w:rPr>
          <w:sz w:val="24"/>
        </w:rPr>
      </w:pPr>
      <w:r w:rsidRPr="00F1025C">
        <w:rPr>
          <w:sz w:val="24"/>
        </w:rPr>
        <w:t xml:space="preserve">Основная масса цезия-137 сосредоточена в верхнем слое почвенного покрова (около </w:t>
      </w:r>
      <w:smartTag w:uri="urn:schemas-microsoft-com:office:smarttags" w:element="metricconverter">
        <w:smartTagPr>
          <w:attr w:name="ProductID" w:val="10 см"/>
        </w:smartTagPr>
        <w:r w:rsidRPr="00F1025C">
          <w:rPr>
            <w:sz w:val="24"/>
          </w:rPr>
          <w:t>10 см</w:t>
        </w:r>
      </w:smartTag>
      <w:r w:rsidRPr="00F1025C">
        <w:rPr>
          <w:sz w:val="24"/>
        </w:rPr>
        <w:t>) и тяготеет к понижениям рельефа с почвами, богатыми органическим материалом, а также торфам. Для поверхностного распределения радионуклида характерна резкая неравномерность с пятнистым чередованием участков с разной степенью загрязнения, что создаёт трудности для оценки радиационной ситуации на локальном уровне.</w:t>
      </w:r>
    </w:p>
    <w:p w:rsidR="004A4658" w:rsidRPr="00F1025C" w:rsidRDefault="004A4658" w:rsidP="004A4658">
      <w:pPr>
        <w:pStyle w:val="aff"/>
        <w:spacing w:line="288" w:lineRule="auto"/>
        <w:ind w:right="-57" w:firstLine="709"/>
        <w:rPr>
          <w:sz w:val="24"/>
        </w:rPr>
      </w:pPr>
      <w:r w:rsidRPr="00F1025C">
        <w:rPr>
          <w:sz w:val="24"/>
        </w:rPr>
        <w:t xml:space="preserve">В настоящее время, при оценке степени загрязнения почвы цезием-137 нужно иметь в виду, что за прошедшее после аварии на Чернобыльской АЭС время активность радионуклида снизилась за счёт полураспада примерно на 20-25%. В целом для Дубровского </w:t>
      </w:r>
      <w:r>
        <w:rPr>
          <w:sz w:val="24"/>
        </w:rPr>
        <w:t>района</w:t>
      </w:r>
      <w:r w:rsidRPr="00F1025C">
        <w:rPr>
          <w:sz w:val="24"/>
        </w:rPr>
        <w:t xml:space="preserve"> радиоактивное уровень загрязнения земель сельскохозяйственного назначения оценивается как низкий. </w:t>
      </w:r>
    </w:p>
    <w:p w:rsidR="004A4658" w:rsidRDefault="004A4658" w:rsidP="004A4658">
      <w:pPr>
        <w:pStyle w:val="aff"/>
        <w:spacing w:line="288" w:lineRule="auto"/>
        <w:ind w:right="-57" w:firstLine="709"/>
        <w:rPr>
          <w:sz w:val="24"/>
        </w:rPr>
      </w:pPr>
      <w:r w:rsidRPr="00F1025C">
        <w:rPr>
          <w:sz w:val="24"/>
        </w:rPr>
        <w:t xml:space="preserve">Таким образом, можно констатировать, что Дубровского </w:t>
      </w:r>
      <w:r>
        <w:rPr>
          <w:sz w:val="24"/>
        </w:rPr>
        <w:t>района</w:t>
      </w:r>
      <w:r w:rsidRPr="00F1025C">
        <w:rPr>
          <w:sz w:val="24"/>
        </w:rPr>
        <w:t xml:space="preserve"> поселения подвержена радиационному загрязнению, уровень которого в настоящее время оценивается как безопасный для проживания населения и ведения хозяйственной деятельности.</w:t>
      </w:r>
    </w:p>
    <w:p w:rsidR="00F25466" w:rsidRPr="008B2186" w:rsidRDefault="00F25466" w:rsidP="00F2263A">
      <w:pPr>
        <w:pStyle w:val="af6"/>
        <w:spacing w:line="288" w:lineRule="auto"/>
        <w:ind w:firstLine="709"/>
        <w:rPr>
          <w:color w:val="FF0000"/>
        </w:rPr>
      </w:pPr>
    </w:p>
    <w:p w:rsidR="002C42DB" w:rsidRPr="004A4658" w:rsidRDefault="00164F33" w:rsidP="00C1775C">
      <w:pPr>
        <w:spacing w:line="360" w:lineRule="auto"/>
        <w:jc w:val="center"/>
        <w:outlineLvl w:val="2"/>
        <w:rPr>
          <w:b/>
          <w:szCs w:val="28"/>
        </w:rPr>
      </w:pPr>
      <w:bookmarkStart w:id="105" w:name="_Toc286309975"/>
      <w:bookmarkStart w:id="106" w:name="_Toc286310126"/>
      <w:bookmarkStart w:id="107" w:name="_Toc120705205"/>
      <w:r w:rsidRPr="004A4658">
        <w:rPr>
          <w:b/>
          <w:szCs w:val="28"/>
        </w:rPr>
        <w:t>3.9</w:t>
      </w:r>
      <w:r w:rsidR="00C1775C" w:rsidRPr="004A4658">
        <w:rPr>
          <w:b/>
          <w:szCs w:val="28"/>
        </w:rPr>
        <w:t>.</w:t>
      </w:r>
      <w:r w:rsidR="00461C59" w:rsidRPr="004A4658">
        <w:rPr>
          <w:b/>
          <w:szCs w:val="28"/>
        </w:rPr>
        <w:t>6</w:t>
      </w:r>
      <w:r w:rsidR="00C1775C" w:rsidRPr="004A4658">
        <w:rPr>
          <w:b/>
          <w:szCs w:val="28"/>
        </w:rPr>
        <w:t xml:space="preserve">. </w:t>
      </w:r>
      <w:r w:rsidR="00DB5E78" w:rsidRPr="004A4658">
        <w:rPr>
          <w:b/>
          <w:szCs w:val="28"/>
        </w:rPr>
        <w:t>Шумовая обстановка</w:t>
      </w:r>
      <w:bookmarkEnd w:id="105"/>
      <w:bookmarkEnd w:id="106"/>
      <w:bookmarkEnd w:id="107"/>
    </w:p>
    <w:p w:rsidR="00CA7DD9" w:rsidRPr="004A4658" w:rsidRDefault="00FE54A8" w:rsidP="0051036A">
      <w:pPr>
        <w:spacing w:line="288" w:lineRule="auto"/>
        <w:ind w:firstLine="709"/>
        <w:jc w:val="both"/>
        <w:rPr>
          <w:szCs w:val="28"/>
        </w:rPr>
      </w:pPr>
      <w:r w:rsidRPr="004A4658">
        <w:rPr>
          <w:szCs w:val="28"/>
        </w:rPr>
        <w:t xml:space="preserve">Основным источником шума на территории населённых пунктов </w:t>
      </w:r>
      <w:r w:rsidR="008B2186" w:rsidRPr="004A4658">
        <w:t>Дубровского</w:t>
      </w:r>
      <w:r w:rsidR="007A7B78" w:rsidRPr="004A4658">
        <w:t xml:space="preserve"> </w:t>
      </w:r>
      <w:r w:rsidR="002704C6" w:rsidRPr="004A4658">
        <w:t>района</w:t>
      </w:r>
      <w:r w:rsidR="00640FC6" w:rsidRPr="004A4658">
        <w:rPr>
          <w:szCs w:val="28"/>
        </w:rPr>
        <w:t xml:space="preserve"> </w:t>
      </w:r>
      <w:r w:rsidRPr="004A4658">
        <w:rPr>
          <w:szCs w:val="28"/>
        </w:rPr>
        <w:t xml:space="preserve">является автомобильный </w:t>
      </w:r>
      <w:r w:rsidR="004F7394" w:rsidRPr="004A4658">
        <w:rPr>
          <w:szCs w:val="28"/>
        </w:rPr>
        <w:t xml:space="preserve">и железнодорожный </w:t>
      </w:r>
      <w:r w:rsidRPr="004A4658">
        <w:rPr>
          <w:szCs w:val="28"/>
        </w:rPr>
        <w:t xml:space="preserve">транспорт. </w:t>
      </w:r>
    </w:p>
    <w:p w:rsidR="00CA7DD9" w:rsidRPr="004A4658" w:rsidRDefault="00FE54A8" w:rsidP="0051036A">
      <w:pPr>
        <w:spacing w:line="288" w:lineRule="auto"/>
        <w:ind w:firstLine="709"/>
        <w:jc w:val="both"/>
        <w:rPr>
          <w:szCs w:val="28"/>
        </w:rPr>
      </w:pPr>
      <w:r w:rsidRPr="004A4658">
        <w:rPr>
          <w:szCs w:val="28"/>
        </w:rPr>
        <w:t xml:space="preserve">Допустимый уровень шума для территорий, непосредственно прилегающих к жилым зданиям, в дневное время составляет 70 дбА (СНиП 23-03-2003 «Защита от шума»). </w:t>
      </w:r>
    </w:p>
    <w:p w:rsidR="00F2263A" w:rsidRPr="004A4658" w:rsidRDefault="00F2263A" w:rsidP="00BF0F28">
      <w:pPr>
        <w:spacing w:line="288" w:lineRule="auto"/>
        <w:ind w:firstLine="709"/>
        <w:contextualSpacing/>
        <w:jc w:val="both"/>
        <w:rPr>
          <w:szCs w:val="28"/>
        </w:rPr>
      </w:pPr>
      <w:r w:rsidRPr="004A4658">
        <w:rPr>
          <w:szCs w:val="28"/>
        </w:rPr>
        <w:t xml:space="preserve">Проблема шумового и вибрационного воздействия автомобильного транспорта на население актуальна для </w:t>
      </w:r>
      <w:r w:rsidR="00461C59" w:rsidRPr="004A4658">
        <w:rPr>
          <w:szCs w:val="28"/>
        </w:rPr>
        <w:t>крупных населенных пунктов</w:t>
      </w:r>
      <w:r w:rsidR="00CC6576" w:rsidRPr="004A4658">
        <w:rPr>
          <w:szCs w:val="28"/>
        </w:rPr>
        <w:t>,</w:t>
      </w:r>
      <w:r w:rsidR="005C0133" w:rsidRPr="004A4658">
        <w:rPr>
          <w:szCs w:val="28"/>
        </w:rPr>
        <w:t xml:space="preserve"> </w:t>
      </w:r>
      <w:r w:rsidRPr="004A4658">
        <w:rPr>
          <w:szCs w:val="28"/>
        </w:rPr>
        <w:t xml:space="preserve">по </w:t>
      </w:r>
      <w:r w:rsidR="00CF7D90" w:rsidRPr="004A4658">
        <w:rPr>
          <w:szCs w:val="28"/>
        </w:rPr>
        <w:t xml:space="preserve">территории </w:t>
      </w:r>
      <w:r w:rsidRPr="004A4658">
        <w:rPr>
          <w:szCs w:val="28"/>
        </w:rPr>
        <w:t>котор</w:t>
      </w:r>
      <w:r w:rsidR="00461C59" w:rsidRPr="004A4658">
        <w:rPr>
          <w:szCs w:val="28"/>
        </w:rPr>
        <w:t>ых</w:t>
      </w:r>
      <w:r w:rsidRPr="004A4658">
        <w:rPr>
          <w:szCs w:val="28"/>
        </w:rPr>
        <w:t xml:space="preserve"> проходят транзитные транспортные потоки по автомобильн</w:t>
      </w:r>
      <w:r w:rsidR="00507AFE" w:rsidRPr="004A4658">
        <w:rPr>
          <w:szCs w:val="28"/>
        </w:rPr>
        <w:t>ым</w:t>
      </w:r>
      <w:r w:rsidRPr="004A4658">
        <w:rPr>
          <w:szCs w:val="28"/>
        </w:rPr>
        <w:t xml:space="preserve"> дорог</w:t>
      </w:r>
      <w:r w:rsidR="00507AFE" w:rsidRPr="004A4658">
        <w:rPr>
          <w:szCs w:val="28"/>
        </w:rPr>
        <w:t>ам</w:t>
      </w:r>
      <w:r w:rsidR="00913332" w:rsidRPr="004A4658">
        <w:rPr>
          <w:szCs w:val="28"/>
        </w:rPr>
        <w:t xml:space="preserve"> </w:t>
      </w:r>
      <w:r w:rsidR="00CC6576" w:rsidRPr="004A4658">
        <w:rPr>
          <w:szCs w:val="28"/>
        </w:rPr>
        <w:t xml:space="preserve">федерального, </w:t>
      </w:r>
      <w:r w:rsidR="00913332" w:rsidRPr="004A4658">
        <w:rPr>
          <w:szCs w:val="28"/>
        </w:rPr>
        <w:t>регионального и межмуниципального значения</w:t>
      </w:r>
      <w:r w:rsidR="0091050A" w:rsidRPr="004A4658">
        <w:rPr>
          <w:szCs w:val="28"/>
        </w:rPr>
        <w:t>.</w:t>
      </w:r>
      <w:r w:rsidRPr="004A4658">
        <w:rPr>
          <w:szCs w:val="28"/>
        </w:rPr>
        <w:t xml:space="preserve"> Для жилой застройки, расположенной вдоль указанн</w:t>
      </w:r>
      <w:r w:rsidR="0091050A" w:rsidRPr="004A4658">
        <w:rPr>
          <w:szCs w:val="28"/>
        </w:rPr>
        <w:t>ых автодорог</w:t>
      </w:r>
      <w:r w:rsidRPr="004A4658">
        <w:rPr>
          <w:szCs w:val="28"/>
        </w:rPr>
        <w:t>, необходимо проведение мероприятий по защите от шума, в частности, устройство специальных зеленых насаждений, выполняющих шумозащитные функции.</w:t>
      </w:r>
    </w:p>
    <w:p w:rsidR="00461C59" w:rsidRPr="004A4658" w:rsidRDefault="00461C59" w:rsidP="00461C59">
      <w:pPr>
        <w:pStyle w:val="aff"/>
        <w:spacing w:line="288" w:lineRule="auto"/>
        <w:ind w:right="-57" w:firstLine="709"/>
        <w:rPr>
          <w:sz w:val="24"/>
        </w:rPr>
      </w:pPr>
      <w:r w:rsidRPr="004A4658">
        <w:rPr>
          <w:sz w:val="24"/>
        </w:rPr>
        <w:t>Остальная сложившаяся жилая застройка, представленная индивидуальными домами с озеленёнными приусадебными участками, а также малоэтажными многоквартирными жилыми домами не требует организации дополнительных мероприятий по снижению уровня шума.</w:t>
      </w:r>
    </w:p>
    <w:p w:rsidR="00164F33" w:rsidRPr="008B2186" w:rsidRDefault="00164F33" w:rsidP="00BF0F28">
      <w:pPr>
        <w:spacing w:line="288" w:lineRule="auto"/>
        <w:ind w:firstLine="709"/>
        <w:contextualSpacing/>
        <w:jc w:val="both"/>
        <w:rPr>
          <w:color w:val="FF0000"/>
          <w:szCs w:val="28"/>
        </w:rPr>
      </w:pPr>
    </w:p>
    <w:p w:rsidR="00AA4842" w:rsidRPr="004A4658" w:rsidRDefault="002E7E51" w:rsidP="009B20C6">
      <w:pPr>
        <w:numPr>
          <w:ilvl w:val="1"/>
          <w:numId w:val="4"/>
        </w:numPr>
        <w:spacing w:line="360" w:lineRule="auto"/>
        <w:ind w:left="0" w:firstLine="0"/>
        <w:jc w:val="center"/>
        <w:outlineLvl w:val="1"/>
        <w:rPr>
          <w:b/>
        </w:rPr>
      </w:pPr>
      <w:bookmarkStart w:id="108" w:name="_Toc263342126"/>
      <w:bookmarkStart w:id="109" w:name="_Toc265159095"/>
      <w:bookmarkStart w:id="110" w:name="_Toc286309977"/>
      <w:bookmarkStart w:id="111" w:name="_Toc286310128"/>
      <w:bookmarkStart w:id="112" w:name="_Toc120705206"/>
      <w:r w:rsidRPr="004A4658">
        <w:rPr>
          <w:b/>
        </w:rPr>
        <w:t>Оценка организации с</w:t>
      </w:r>
      <w:r w:rsidR="00AA4842" w:rsidRPr="004A4658">
        <w:rPr>
          <w:b/>
        </w:rPr>
        <w:t>анитарн</w:t>
      </w:r>
      <w:r w:rsidRPr="004A4658">
        <w:rPr>
          <w:b/>
        </w:rPr>
        <w:t>ой</w:t>
      </w:r>
      <w:r w:rsidR="00AA4842" w:rsidRPr="004A4658">
        <w:rPr>
          <w:b/>
        </w:rPr>
        <w:t xml:space="preserve"> очистк</w:t>
      </w:r>
      <w:bookmarkEnd w:id="108"/>
      <w:bookmarkEnd w:id="109"/>
      <w:r w:rsidRPr="004A4658">
        <w:rPr>
          <w:b/>
        </w:rPr>
        <w:t>и</w:t>
      </w:r>
      <w:r w:rsidR="00AA4842" w:rsidRPr="004A4658">
        <w:rPr>
          <w:b/>
        </w:rPr>
        <w:t xml:space="preserve"> территории</w:t>
      </w:r>
      <w:bookmarkEnd w:id="110"/>
      <w:bookmarkEnd w:id="111"/>
      <w:bookmarkEnd w:id="112"/>
    </w:p>
    <w:p w:rsidR="00F63410" w:rsidRPr="004A4658" w:rsidRDefault="00F63410" w:rsidP="0098225E">
      <w:pPr>
        <w:spacing w:line="288" w:lineRule="auto"/>
        <w:ind w:firstLine="855"/>
        <w:contextualSpacing/>
        <w:jc w:val="both"/>
        <w:rPr>
          <w:szCs w:val="28"/>
        </w:rPr>
      </w:pPr>
      <w:bookmarkStart w:id="113" w:name="_Toc265159096"/>
      <w:bookmarkStart w:id="114" w:name="_Toc286309979"/>
      <w:bookmarkStart w:id="115" w:name="_Toc286310130"/>
      <w:r w:rsidRPr="004A4658">
        <w:rPr>
          <w:szCs w:val="28"/>
        </w:rPr>
        <w:t xml:space="preserve">В соответствии с требованиями п.2 ст. 44 Федерального закона N7-ФЗ «Об охране окружающей среды» при планировании городских и сельских поселений должны приниматься меры по санитарной очистке, обезвреживанию и безопасному размещению отходов производства и потребления. </w:t>
      </w:r>
    </w:p>
    <w:p w:rsidR="00F63410" w:rsidRPr="004A4658" w:rsidRDefault="00F63410" w:rsidP="00046981">
      <w:pPr>
        <w:spacing w:line="288" w:lineRule="auto"/>
        <w:ind w:firstLine="709"/>
        <w:jc w:val="both"/>
        <w:rPr>
          <w:szCs w:val="28"/>
        </w:rPr>
      </w:pPr>
      <w:r w:rsidRPr="004A4658">
        <w:rPr>
          <w:bCs/>
          <w:szCs w:val="28"/>
        </w:rPr>
        <w:t>Организация в соответствии с современными требованиям</w:t>
      </w:r>
      <w:r w:rsidR="00DA52B0" w:rsidRPr="004A4658">
        <w:rPr>
          <w:bCs/>
          <w:szCs w:val="28"/>
        </w:rPr>
        <w:t>и</w:t>
      </w:r>
      <w:r w:rsidRPr="004A4658">
        <w:rPr>
          <w:bCs/>
          <w:szCs w:val="28"/>
        </w:rPr>
        <w:t xml:space="preserve"> санитарной очистки территории населенных пунктов с решением проблем утилизации, вывоза и обезвреживания твердых бытовых </w:t>
      </w:r>
      <w:r w:rsidR="00164F33" w:rsidRPr="004A4658">
        <w:rPr>
          <w:bCs/>
          <w:szCs w:val="28"/>
        </w:rPr>
        <w:t>и жидких</w:t>
      </w:r>
      <w:r w:rsidRPr="004A4658">
        <w:rPr>
          <w:bCs/>
          <w:szCs w:val="28"/>
        </w:rPr>
        <w:t xml:space="preserve"> нечистот вносит значительный вклад в предотвращение загрязнения воды, почвы, атмосферного воздуха и улучшения состояния окружающей среды.</w:t>
      </w:r>
      <w:r w:rsidRPr="004A4658">
        <w:rPr>
          <w:szCs w:val="28"/>
        </w:rPr>
        <w:t xml:space="preserve"> </w:t>
      </w:r>
    </w:p>
    <w:p w:rsidR="00F63410" w:rsidRPr="004A4658" w:rsidRDefault="00F63410" w:rsidP="00046981">
      <w:pPr>
        <w:spacing w:line="288" w:lineRule="auto"/>
        <w:ind w:firstLine="709"/>
        <w:jc w:val="both"/>
        <w:rPr>
          <w:szCs w:val="28"/>
        </w:rPr>
      </w:pPr>
      <w:r w:rsidRPr="004A4658">
        <w:rPr>
          <w:szCs w:val="28"/>
        </w:rPr>
        <w:t xml:space="preserve">К вопросам местного значения </w:t>
      </w:r>
      <w:r w:rsidR="00F53305" w:rsidRPr="004A4658">
        <w:rPr>
          <w:szCs w:val="28"/>
        </w:rPr>
        <w:t xml:space="preserve">района </w:t>
      </w:r>
      <w:r w:rsidRPr="004A4658">
        <w:rPr>
          <w:szCs w:val="28"/>
        </w:rPr>
        <w:t>относится организация сбора и вывоза бытовых отходов и мусора (согласно п. 18 ч. 1 ст. 14 № 131-ФЗ от 06.10.2003 г. «Об общих принципах организации местного самоуправления в Российской Федерации»).</w:t>
      </w:r>
    </w:p>
    <w:p w:rsidR="00F63410" w:rsidRPr="004A4658" w:rsidRDefault="00F63410" w:rsidP="00046981">
      <w:pPr>
        <w:spacing w:line="288" w:lineRule="auto"/>
        <w:ind w:firstLine="708"/>
        <w:jc w:val="both"/>
        <w:rPr>
          <w:szCs w:val="28"/>
        </w:rPr>
      </w:pPr>
      <w:r w:rsidRPr="004A4658">
        <w:rPr>
          <w:szCs w:val="28"/>
        </w:rPr>
        <w:t xml:space="preserve">Объектами санитарной очистки и уборки в </w:t>
      </w:r>
      <w:r w:rsidR="008B2186" w:rsidRPr="004A4658">
        <w:t>Дубровском</w:t>
      </w:r>
      <w:r w:rsidR="007A7B78" w:rsidRPr="004A4658">
        <w:t xml:space="preserve"> </w:t>
      </w:r>
      <w:r w:rsidR="00F53305" w:rsidRPr="004A4658">
        <w:t>муниципальном районе</w:t>
      </w:r>
      <w:r w:rsidR="00C5133C" w:rsidRPr="004A4658">
        <w:rPr>
          <w:szCs w:val="28"/>
        </w:rPr>
        <w:t xml:space="preserve"> </w:t>
      </w:r>
      <w:r w:rsidRPr="004A4658">
        <w:rPr>
          <w:szCs w:val="28"/>
        </w:rPr>
        <w:t xml:space="preserve">являются территории домовладений, уличные и микрорайонные проезды, парки, скверы общественного пользования, территории предприятий, учреждений, места уличной торговли. </w:t>
      </w:r>
    </w:p>
    <w:p w:rsidR="00F63410" w:rsidRPr="004A4658" w:rsidRDefault="00F63410" w:rsidP="00DA52B0">
      <w:pPr>
        <w:spacing w:line="288" w:lineRule="auto"/>
        <w:ind w:firstLine="855"/>
        <w:contextualSpacing/>
        <w:jc w:val="both"/>
        <w:rPr>
          <w:szCs w:val="28"/>
        </w:rPr>
      </w:pPr>
      <w:r w:rsidRPr="004A4658">
        <w:rPr>
          <w:szCs w:val="28"/>
        </w:rPr>
        <w:t xml:space="preserve">Основными источниками образования отходов на территории </w:t>
      </w:r>
      <w:r w:rsidR="008B2186" w:rsidRPr="004A4658">
        <w:t>Дубровского</w:t>
      </w:r>
      <w:r w:rsidR="007A7B78" w:rsidRPr="004A4658">
        <w:t xml:space="preserve"> городского поселения</w:t>
      </w:r>
      <w:r w:rsidR="00640FC6" w:rsidRPr="004A4658">
        <w:rPr>
          <w:szCs w:val="28"/>
        </w:rPr>
        <w:t xml:space="preserve"> </w:t>
      </w:r>
      <w:r w:rsidRPr="004A4658">
        <w:rPr>
          <w:szCs w:val="28"/>
        </w:rPr>
        <w:t>являются:</w:t>
      </w:r>
    </w:p>
    <w:p w:rsidR="00F63410" w:rsidRPr="004A4658" w:rsidRDefault="00F63410" w:rsidP="009B20C6">
      <w:pPr>
        <w:widowControl w:val="0"/>
        <w:numPr>
          <w:ilvl w:val="0"/>
          <w:numId w:val="5"/>
        </w:numPr>
        <w:shd w:val="clear" w:color="auto" w:fill="FFFFFF"/>
        <w:autoSpaceDE w:val="0"/>
        <w:autoSpaceDN w:val="0"/>
        <w:adjustRightInd w:val="0"/>
        <w:spacing w:before="120" w:line="288" w:lineRule="auto"/>
        <w:contextualSpacing/>
        <w:jc w:val="both"/>
        <w:rPr>
          <w:szCs w:val="28"/>
        </w:rPr>
      </w:pPr>
      <w:r w:rsidRPr="004A4658">
        <w:rPr>
          <w:szCs w:val="28"/>
        </w:rPr>
        <w:t>сельское население;</w:t>
      </w:r>
    </w:p>
    <w:p w:rsidR="00F63410" w:rsidRPr="004A4658" w:rsidRDefault="00F63410" w:rsidP="009B20C6">
      <w:pPr>
        <w:widowControl w:val="0"/>
        <w:numPr>
          <w:ilvl w:val="0"/>
          <w:numId w:val="5"/>
        </w:numPr>
        <w:shd w:val="clear" w:color="auto" w:fill="FFFFFF"/>
        <w:autoSpaceDE w:val="0"/>
        <w:autoSpaceDN w:val="0"/>
        <w:adjustRightInd w:val="0"/>
        <w:spacing w:line="288" w:lineRule="auto"/>
        <w:contextualSpacing/>
        <w:jc w:val="both"/>
        <w:rPr>
          <w:szCs w:val="28"/>
        </w:rPr>
      </w:pPr>
      <w:r w:rsidRPr="004A4658">
        <w:rPr>
          <w:szCs w:val="28"/>
        </w:rPr>
        <w:t>учреждения и предприятия общественного назначения, организации и объекты торговли;</w:t>
      </w:r>
    </w:p>
    <w:p w:rsidR="00F63410" w:rsidRPr="004A4658" w:rsidRDefault="00F63410" w:rsidP="009B20C6">
      <w:pPr>
        <w:widowControl w:val="0"/>
        <w:numPr>
          <w:ilvl w:val="0"/>
          <w:numId w:val="5"/>
        </w:numPr>
        <w:shd w:val="clear" w:color="auto" w:fill="FFFFFF"/>
        <w:autoSpaceDE w:val="0"/>
        <w:autoSpaceDN w:val="0"/>
        <w:adjustRightInd w:val="0"/>
        <w:spacing w:line="288" w:lineRule="auto"/>
        <w:contextualSpacing/>
        <w:jc w:val="both"/>
        <w:rPr>
          <w:szCs w:val="28"/>
        </w:rPr>
      </w:pPr>
      <w:r w:rsidRPr="004A4658">
        <w:rPr>
          <w:szCs w:val="28"/>
        </w:rPr>
        <w:t>производственные объекты;</w:t>
      </w:r>
    </w:p>
    <w:p w:rsidR="00F63410" w:rsidRPr="004A4658" w:rsidRDefault="00F63410" w:rsidP="009B20C6">
      <w:pPr>
        <w:widowControl w:val="0"/>
        <w:numPr>
          <w:ilvl w:val="0"/>
          <w:numId w:val="5"/>
        </w:numPr>
        <w:shd w:val="clear" w:color="auto" w:fill="FFFFFF"/>
        <w:autoSpaceDE w:val="0"/>
        <w:autoSpaceDN w:val="0"/>
        <w:adjustRightInd w:val="0"/>
        <w:spacing w:line="288" w:lineRule="auto"/>
        <w:contextualSpacing/>
        <w:jc w:val="both"/>
        <w:rPr>
          <w:szCs w:val="28"/>
        </w:rPr>
      </w:pPr>
      <w:r w:rsidRPr="004A4658">
        <w:rPr>
          <w:szCs w:val="28"/>
        </w:rPr>
        <w:t>транспорт.</w:t>
      </w:r>
    </w:p>
    <w:p w:rsidR="00F63410" w:rsidRPr="004A4658" w:rsidRDefault="00F63410" w:rsidP="00DA52B0">
      <w:pPr>
        <w:spacing w:line="288" w:lineRule="auto"/>
        <w:ind w:firstLine="840"/>
        <w:contextualSpacing/>
        <w:jc w:val="both"/>
        <w:rPr>
          <w:bCs/>
          <w:szCs w:val="28"/>
        </w:rPr>
      </w:pPr>
      <w:r w:rsidRPr="004A4658">
        <w:rPr>
          <w:szCs w:val="28"/>
        </w:rPr>
        <w:t xml:space="preserve">На территории </w:t>
      </w:r>
      <w:r w:rsidR="008B2186" w:rsidRPr="004A4658">
        <w:t>Дубровского</w:t>
      </w:r>
      <w:r w:rsidR="007A7B78" w:rsidRPr="004A4658">
        <w:t xml:space="preserve"> </w:t>
      </w:r>
      <w:r w:rsidR="00F53305" w:rsidRPr="004A4658">
        <w:t>района</w:t>
      </w:r>
      <w:r w:rsidR="00640FC6" w:rsidRPr="004A4658">
        <w:rPr>
          <w:szCs w:val="28"/>
        </w:rPr>
        <w:t xml:space="preserve"> </w:t>
      </w:r>
      <w:r w:rsidRPr="004A4658">
        <w:rPr>
          <w:szCs w:val="28"/>
        </w:rPr>
        <w:t>у</w:t>
      </w:r>
      <w:r w:rsidRPr="004A4658">
        <w:rPr>
          <w:bCs/>
          <w:szCs w:val="28"/>
        </w:rPr>
        <w:t xml:space="preserve">борка территории населенных пунктов осуществляется круглогодично.  </w:t>
      </w:r>
    </w:p>
    <w:p w:rsidR="00533C6F" w:rsidRPr="004A4658" w:rsidRDefault="00533C6F" w:rsidP="00DA52B0">
      <w:pPr>
        <w:spacing w:line="288" w:lineRule="auto"/>
        <w:ind w:firstLine="840"/>
        <w:contextualSpacing/>
        <w:jc w:val="both"/>
        <w:rPr>
          <w:bCs/>
          <w:szCs w:val="28"/>
        </w:rPr>
      </w:pPr>
    </w:p>
    <w:p w:rsidR="00F63410" w:rsidRPr="004A4658" w:rsidRDefault="00F63410" w:rsidP="00046981">
      <w:pPr>
        <w:spacing w:line="288" w:lineRule="auto"/>
        <w:ind w:firstLine="709"/>
        <w:jc w:val="both"/>
        <w:rPr>
          <w:b/>
        </w:rPr>
      </w:pPr>
      <w:r w:rsidRPr="004A4658">
        <w:rPr>
          <w:b/>
        </w:rPr>
        <w:t>Зимняя уборка территорий</w:t>
      </w:r>
    </w:p>
    <w:p w:rsidR="00F63410" w:rsidRPr="004A4658" w:rsidRDefault="00F63410" w:rsidP="00046981">
      <w:pPr>
        <w:spacing w:line="288" w:lineRule="auto"/>
        <w:ind w:firstLine="709"/>
        <w:jc w:val="both"/>
      </w:pPr>
      <w:r w:rsidRPr="004A4658">
        <w:t>- уборка снега и снежно-ледяных образований с проезжей части улиц, дорог, с подходов к школам, к детским дошкольным учреждениям, ФАПам, общественным помещениям (производится при снегопадах, образовании гололёда, оттепели и в др. периоды по мере необходимости);</w:t>
      </w:r>
    </w:p>
    <w:p w:rsidR="00F63410" w:rsidRPr="004A4658" w:rsidRDefault="00F63410" w:rsidP="00046981">
      <w:pPr>
        <w:spacing w:line="288" w:lineRule="auto"/>
        <w:ind w:firstLine="709"/>
        <w:jc w:val="both"/>
      </w:pPr>
      <w:r w:rsidRPr="004A4658">
        <w:t>- очистка крыш от снега, снежных наростов и образований ледяных сосулек (производится по мере необходимости в зависимости от погодных условий, с обязательным осуществлением комплекса охранных мероприятий);</w:t>
      </w:r>
    </w:p>
    <w:p w:rsidR="00F63410" w:rsidRPr="004A4658" w:rsidRDefault="00F63410" w:rsidP="00046981">
      <w:pPr>
        <w:spacing w:line="288" w:lineRule="auto"/>
        <w:ind w:firstLine="709"/>
        <w:jc w:val="both"/>
      </w:pPr>
      <w:r w:rsidRPr="004A4658">
        <w:t>- учреждения по эксплуатации зданий с наступлением весны организовывают общую очистку дворовых территорий после окончания таяния снега, собирая и удаляя мусор, оставшийся снег и лёд.</w:t>
      </w:r>
    </w:p>
    <w:p w:rsidR="00C24602" w:rsidRPr="004A4658" w:rsidRDefault="00C24602" w:rsidP="00046981">
      <w:pPr>
        <w:spacing w:line="288" w:lineRule="auto"/>
        <w:ind w:firstLine="709"/>
        <w:jc w:val="both"/>
      </w:pPr>
    </w:p>
    <w:p w:rsidR="00F63410" w:rsidRPr="004A4658" w:rsidRDefault="00F63410" w:rsidP="00046981">
      <w:pPr>
        <w:spacing w:line="288" w:lineRule="auto"/>
        <w:ind w:firstLine="709"/>
        <w:jc w:val="both"/>
        <w:rPr>
          <w:b/>
        </w:rPr>
      </w:pPr>
      <w:r w:rsidRPr="004A4658">
        <w:rPr>
          <w:b/>
        </w:rPr>
        <w:t>Летняя уборка территорий</w:t>
      </w:r>
    </w:p>
    <w:p w:rsidR="00F63410" w:rsidRPr="004A4658" w:rsidRDefault="00F63410" w:rsidP="00046981">
      <w:pPr>
        <w:spacing w:line="288" w:lineRule="auto"/>
        <w:ind w:firstLine="709"/>
        <w:jc w:val="both"/>
      </w:pPr>
      <w:r w:rsidRPr="004A4658">
        <w:t xml:space="preserve">- при переходе на летнюю уборку тщательно очищаются пешеходные дорожки и площадки дворов с усовершенствованными покрытиями от наносов, а всю территорию </w:t>
      </w:r>
      <w:r w:rsidR="00F53305" w:rsidRPr="004A4658">
        <w:t>района</w:t>
      </w:r>
      <w:r w:rsidRPr="004A4658">
        <w:t xml:space="preserve"> – от накопившихся за зиму загрязнений;</w:t>
      </w:r>
    </w:p>
    <w:p w:rsidR="00F63410" w:rsidRPr="004A4658" w:rsidRDefault="00F63410" w:rsidP="00046981">
      <w:pPr>
        <w:spacing w:line="288" w:lineRule="auto"/>
        <w:ind w:firstLine="709"/>
        <w:jc w:val="both"/>
      </w:pPr>
      <w:r w:rsidRPr="004A4658">
        <w:t>- проводится уборка придомовых территорий;</w:t>
      </w:r>
    </w:p>
    <w:p w:rsidR="00F63410" w:rsidRPr="004A4658" w:rsidRDefault="00F63410" w:rsidP="00046981">
      <w:pPr>
        <w:spacing w:line="288" w:lineRule="auto"/>
        <w:ind w:firstLine="709"/>
        <w:jc w:val="both"/>
      </w:pPr>
      <w:r w:rsidRPr="004A4658">
        <w:t>- производится расчистка и благоустройство основных и прилегающих территорий кладбищ (уборка мусора, свалок, удаление валежника, скашивание травы, прореживание кустарника, а также удаление сухостоя и аварийных деревьев на территории кладбищ), не занятых непосредственно захоронениями, а также территорий, прилегающих к ограждению кладбищ;</w:t>
      </w:r>
    </w:p>
    <w:p w:rsidR="00E20405" w:rsidRPr="004A4658" w:rsidRDefault="00F63410" w:rsidP="00046981">
      <w:pPr>
        <w:spacing w:line="288" w:lineRule="auto"/>
        <w:ind w:firstLine="709"/>
        <w:jc w:val="both"/>
      </w:pPr>
      <w:r w:rsidRPr="004A4658">
        <w:t>- проводятся мероприятия по выявлению несанкционированных свалок мусора и бытовых отходов и их ликвидации.</w:t>
      </w:r>
    </w:p>
    <w:p w:rsidR="0022720F" w:rsidRPr="004A4658" w:rsidRDefault="0022720F" w:rsidP="00046981">
      <w:pPr>
        <w:spacing w:line="288" w:lineRule="auto"/>
        <w:ind w:firstLine="708"/>
        <w:jc w:val="both"/>
        <w:rPr>
          <w:b/>
        </w:rPr>
      </w:pPr>
    </w:p>
    <w:p w:rsidR="008007CA" w:rsidRPr="004A4658" w:rsidRDefault="00046981" w:rsidP="00673747">
      <w:pPr>
        <w:spacing w:line="288" w:lineRule="auto"/>
        <w:ind w:firstLine="708"/>
        <w:contextualSpacing/>
        <w:jc w:val="both"/>
      </w:pPr>
      <w:r w:rsidRPr="004A4658">
        <w:rPr>
          <w:b/>
        </w:rPr>
        <w:t>Санитарная очистка</w:t>
      </w:r>
      <w:r w:rsidRPr="004A4658">
        <w:t xml:space="preserve"> </w:t>
      </w:r>
    </w:p>
    <w:p w:rsidR="004A4658" w:rsidRDefault="004A4658" w:rsidP="004A4658">
      <w:pPr>
        <w:spacing w:line="288" w:lineRule="auto"/>
        <w:ind w:firstLine="709"/>
        <w:jc w:val="both"/>
      </w:pPr>
      <w:r w:rsidRPr="004A4658">
        <w:t xml:space="preserve">Объектом размещения отходов в соответствии с Территориальной схемой обращения с отходами, утвержденной постановлением Правительства Брянской области от 19 декабря 2016 года № 642-п (ред. от 25.05.2020г.) </w:t>
      </w:r>
      <w:r w:rsidRPr="00C53581">
        <w:t>«Об утверждении территориальной схемы обращения с отходами, в том числе с твердыми коммунальными отходами, на территории Брянской области»</w:t>
      </w:r>
      <w:r>
        <w:t xml:space="preserve"> является </w:t>
      </w:r>
      <w:r w:rsidRPr="002E496C">
        <w:t xml:space="preserve">Полигон ТКО </w:t>
      </w:r>
      <w:r w:rsidR="00452ED2">
        <w:t>Жуковский</w:t>
      </w:r>
      <w:r w:rsidRPr="002E496C">
        <w:t xml:space="preserve"> район</w:t>
      </w:r>
      <w:r>
        <w:t>, характеристика которого представлена в таблице ниже.</w:t>
      </w:r>
    </w:p>
    <w:p w:rsidR="006D60CD" w:rsidRPr="008B2186" w:rsidRDefault="006D60CD" w:rsidP="00275E56">
      <w:pPr>
        <w:spacing w:line="288" w:lineRule="auto"/>
        <w:ind w:firstLine="709"/>
        <w:jc w:val="both"/>
        <w:rPr>
          <w:bCs/>
          <w:color w:val="FF0000"/>
          <w:szCs w:val="28"/>
        </w:rPr>
        <w:sectPr w:rsidR="006D60CD" w:rsidRPr="008B2186" w:rsidSect="0019633D">
          <w:headerReference w:type="first" r:id="rId13"/>
          <w:pgSz w:w="11907" w:h="16840" w:code="9"/>
          <w:pgMar w:top="1418" w:right="851" w:bottom="1134" w:left="1418" w:header="720" w:footer="720" w:gutter="0"/>
          <w:cols w:space="708"/>
          <w:titlePg/>
          <w:docGrid w:linePitch="326"/>
        </w:sectPr>
      </w:pPr>
    </w:p>
    <w:p w:rsidR="008901F3" w:rsidRPr="004A4658" w:rsidRDefault="008901F3" w:rsidP="0019633D">
      <w:pPr>
        <w:tabs>
          <w:tab w:val="left" w:pos="5745"/>
        </w:tabs>
        <w:spacing w:line="288" w:lineRule="auto"/>
        <w:ind w:right="-596" w:firstLine="839"/>
        <w:contextualSpacing/>
        <w:jc w:val="right"/>
        <w:rPr>
          <w:i/>
        </w:rPr>
      </w:pPr>
      <w:r w:rsidRPr="004A4658">
        <w:rPr>
          <w:i/>
        </w:rPr>
        <w:t>Таблица</w:t>
      </w:r>
      <w:r w:rsidR="00452ED2">
        <w:rPr>
          <w:i/>
        </w:rPr>
        <w:t xml:space="preserve"> 1</w:t>
      </w:r>
      <w:r w:rsidR="00C25234">
        <w:rPr>
          <w:i/>
        </w:rPr>
        <w:t>4</w:t>
      </w:r>
    </w:p>
    <w:p w:rsidR="004A4658" w:rsidRPr="00452ED2" w:rsidRDefault="00461C59" w:rsidP="00452ED2">
      <w:pPr>
        <w:widowControl w:val="0"/>
        <w:spacing w:before="40" w:after="40"/>
        <w:jc w:val="center"/>
        <w:rPr>
          <w:b/>
          <w:i/>
        </w:rPr>
      </w:pPr>
      <w:r w:rsidRPr="004A4658">
        <w:rPr>
          <w:b/>
          <w:i/>
        </w:rPr>
        <w:t>Информация об объектах размещения ТКО</w:t>
      </w:r>
    </w:p>
    <w:tbl>
      <w:tblPr>
        <w:tblW w:w="15529" w:type="dxa"/>
        <w:jc w:val="center"/>
        <w:tblLayout w:type="fixed"/>
        <w:tblLook w:val="04A0" w:firstRow="1" w:lastRow="0" w:firstColumn="1" w:lastColumn="0" w:noHBand="0" w:noVBand="1"/>
      </w:tblPr>
      <w:tblGrid>
        <w:gridCol w:w="342"/>
        <w:gridCol w:w="806"/>
        <w:gridCol w:w="837"/>
        <w:gridCol w:w="820"/>
        <w:gridCol w:w="594"/>
        <w:gridCol w:w="1138"/>
        <w:gridCol w:w="567"/>
        <w:gridCol w:w="567"/>
        <w:gridCol w:w="565"/>
        <w:gridCol w:w="806"/>
        <w:gridCol w:w="1180"/>
        <w:gridCol w:w="993"/>
        <w:gridCol w:w="425"/>
        <w:gridCol w:w="567"/>
        <w:gridCol w:w="567"/>
        <w:gridCol w:w="850"/>
        <w:gridCol w:w="709"/>
        <w:gridCol w:w="567"/>
        <w:gridCol w:w="992"/>
        <w:gridCol w:w="771"/>
        <w:gridCol w:w="866"/>
      </w:tblGrid>
      <w:tr w:rsidR="00452ED2" w:rsidRPr="004A5CB6" w:rsidTr="00452ED2">
        <w:trPr>
          <w:trHeight w:val="444"/>
          <w:jc w:val="center"/>
        </w:trPr>
        <w:tc>
          <w:tcPr>
            <w:tcW w:w="342"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jc w:val="right"/>
              <w:rPr>
                <w:sz w:val="16"/>
                <w:szCs w:val="16"/>
              </w:rPr>
            </w:pPr>
            <w:r w:rsidRPr="004A5CB6">
              <w:rPr>
                <w:sz w:val="16"/>
                <w:szCs w:val="16"/>
              </w:rPr>
              <w:t>№ п/п</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Наиме</w:t>
            </w:r>
            <w:r w:rsidRPr="004A5CB6">
              <w:rPr>
                <w:sz w:val="16"/>
                <w:szCs w:val="16"/>
                <w:lang w:val="en-US"/>
              </w:rPr>
              <w:t>-</w:t>
            </w:r>
            <w:r w:rsidRPr="004A5CB6">
              <w:rPr>
                <w:sz w:val="16"/>
                <w:szCs w:val="16"/>
              </w:rPr>
              <w:t>нование объекта</w:t>
            </w:r>
          </w:p>
        </w:tc>
        <w:tc>
          <w:tcPr>
            <w:tcW w:w="3389" w:type="dxa"/>
            <w:gridSpan w:val="4"/>
            <w:tcBorders>
              <w:top w:val="single" w:sz="4" w:space="0" w:color="auto"/>
              <w:left w:val="nil"/>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Местоположение объекта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Вид объекта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Наз</w:t>
            </w:r>
            <w:r w:rsidRPr="004A5CB6">
              <w:rPr>
                <w:sz w:val="16"/>
                <w:szCs w:val="16"/>
                <w:lang w:val="en-US"/>
              </w:rPr>
              <w:t>-</w:t>
            </w:r>
            <w:r w:rsidRPr="004A5CB6">
              <w:rPr>
                <w:sz w:val="16"/>
                <w:szCs w:val="16"/>
              </w:rPr>
              <w:t>наче</w:t>
            </w:r>
            <w:r w:rsidRPr="004A5CB6">
              <w:rPr>
                <w:sz w:val="16"/>
                <w:szCs w:val="16"/>
                <w:lang w:val="en-US"/>
              </w:rPr>
              <w:t>-</w:t>
            </w:r>
            <w:r w:rsidRPr="004A5CB6">
              <w:rPr>
                <w:sz w:val="16"/>
                <w:szCs w:val="16"/>
              </w:rPr>
              <w:t>ние ОРО</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10"/>
              <w:jc w:val="center"/>
              <w:rPr>
                <w:sz w:val="16"/>
                <w:szCs w:val="16"/>
              </w:rPr>
            </w:pPr>
            <w:r w:rsidRPr="004A5CB6">
              <w:rPr>
                <w:sz w:val="16"/>
                <w:szCs w:val="16"/>
              </w:rPr>
              <w:t>Катего-рия объекта по ПТО УНВОС (I, II, III, IV)</w:t>
            </w:r>
          </w:p>
        </w:tc>
        <w:tc>
          <w:tcPr>
            <w:tcW w:w="2979" w:type="dxa"/>
            <w:gridSpan w:val="3"/>
            <w:tcBorders>
              <w:top w:val="single" w:sz="4" w:space="0" w:color="auto"/>
              <w:left w:val="nil"/>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Эксплуатирующая организация</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Пло</w:t>
            </w:r>
            <w:r w:rsidRPr="004A5CB6">
              <w:rPr>
                <w:sz w:val="16"/>
                <w:szCs w:val="16"/>
                <w:lang w:val="en-US"/>
              </w:rPr>
              <w:t>-</w:t>
            </w:r>
            <w:r w:rsidRPr="004A5CB6">
              <w:rPr>
                <w:sz w:val="16"/>
                <w:szCs w:val="16"/>
              </w:rPr>
              <w:t>щадь объекта, га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Проектная вмести-мость, тыс   .тонн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Оста-точная вместимость на 01.01.  2020, тыс. тонн</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Проектная мощность, тыс.тонн/ год</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Классы опаснос-ти принима-емых отходов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108"/>
              <w:jc w:val="center"/>
              <w:rPr>
                <w:sz w:val="16"/>
                <w:szCs w:val="16"/>
              </w:rPr>
            </w:pPr>
            <w:r w:rsidRPr="004A5CB6">
              <w:rPr>
                <w:sz w:val="16"/>
                <w:szCs w:val="16"/>
              </w:rPr>
              <w:t>Год ввода в эксплу-атацию</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Реквизиты документа на право пользова-ния объектом</w:t>
            </w:r>
          </w:p>
        </w:tc>
        <w:tc>
          <w:tcPr>
            <w:tcW w:w="771"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ind w:left="-108" w:right="-46"/>
              <w:jc w:val="center"/>
              <w:rPr>
                <w:sz w:val="16"/>
                <w:szCs w:val="16"/>
              </w:rPr>
            </w:pPr>
            <w:r w:rsidRPr="004A5CB6">
              <w:rPr>
                <w:sz w:val="16"/>
                <w:szCs w:val="16"/>
              </w:rPr>
              <w:t>Реквизи-ты докумен-та об отводе земельн-ого участка под размеще-ние ОРО</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Дата проведе-ния послед-ней инвента-ризации ОРО</w:t>
            </w:r>
          </w:p>
        </w:tc>
      </w:tr>
      <w:tr w:rsidR="00452ED2" w:rsidRPr="004A5CB6" w:rsidTr="00452ED2">
        <w:trPr>
          <w:trHeight w:val="3864"/>
          <w:jc w:val="center"/>
        </w:trPr>
        <w:tc>
          <w:tcPr>
            <w:tcW w:w="342"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16"/>
                <w:szCs w:val="16"/>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16"/>
                <w:szCs w:val="16"/>
              </w:rPr>
            </w:pPr>
          </w:p>
        </w:tc>
        <w:tc>
          <w:tcPr>
            <w:tcW w:w="837"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Геогра-фичес-кие коорди-наты</w:t>
            </w:r>
          </w:p>
        </w:tc>
        <w:tc>
          <w:tcPr>
            <w:tcW w:w="820"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Ближайший населенный пункт, км и наименование</w:t>
            </w:r>
          </w:p>
        </w:tc>
        <w:tc>
          <w:tcPr>
            <w:tcW w:w="594"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Код ОКТМО</w:t>
            </w:r>
          </w:p>
        </w:tc>
        <w:tc>
          <w:tcPr>
            <w:tcW w:w="1138"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Кадастровый номер участка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16"/>
                <w:szCs w:val="16"/>
              </w:rPr>
            </w:pPr>
          </w:p>
        </w:tc>
        <w:tc>
          <w:tcPr>
            <w:tcW w:w="806"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Наиме</w:t>
            </w:r>
            <w:r w:rsidRPr="004A5CB6">
              <w:rPr>
                <w:sz w:val="16"/>
                <w:szCs w:val="16"/>
                <w:lang w:val="en-US"/>
              </w:rPr>
              <w:t>-</w:t>
            </w:r>
            <w:r w:rsidRPr="004A5CB6">
              <w:rPr>
                <w:sz w:val="16"/>
                <w:szCs w:val="16"/>
              </w:rPr>
              <w:t>нование</w:t>
            </w:r>
          </w:p>
        </w:tc>
        <w:tc>
          <w:tcPr>
            <w:tcW w:w="1180"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ИНН</w:t>
            </w:r>
          </w:p>
        </w:tc>
        <w:tc>
          <w:tcPr>
            <w:tcW w:w="993" w:type="dxa"/>
            <w:tcBorders>
              <w:top w:val="nil"/>
              <w:left w:val="single" w:sz="4" w:space="0" w:color="auto"/>
              <w:bottom w:val="single" w:sz="4" w:space="0" w:color="auto"/>
              <w:right w:val="single" w:sz="4" w:space="0" w:color="auto"/>
            </w:tcBorders>
            <w:shd w:val="clear" w:color="auto" w:fill="CCFFCC"/>
            <w:vAlign w:val="center"/>
            <w:hideMark/>
          </w:tcPr>
          <w:p w:rsidR="00452ED2" w:rsidRPr="004A5CB6" w:rsidRDefault="00452ED2" w:rsidP="00514ECB">
            <w:pPr>
              <w:jc w:val="center"/>
              <w:rPr>
                <w:sz w:val="16"/>
                <w:szCs w:val="16"/>
              </w:rPr>
            </w:pPr>
            <w:r w:rsidRPr="004A5CB6">
              <w:rPr>
                <w:sz w:val="16"/>
                <w:szCs w:val="16"/>
              </w:rPr>
              <w:t>Реквизиты лицензии на право осуществления деятельности по размещению отходов I-IV классов опасности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452ED2" w:rsidRPr="004A5CB6" w:rsidRDefault="00452ED2" w:rsidP="00514ECB">
            <w:pPr>
              <w:rPr>
                <w:sz w:val="20"/>
                <w:szCs w:val="20"/>
              </w:rPr>
            </w:pPr>
          </w:p>
        </w:tc>
      </w:tr>
      <w:tr w:rsidR="00452ED2" w:rsidRPr="004A5CB6" w:rsidTr="00514ECB">
        <w:trPr>
          <w:trHeight w:val="274"/>
          <w:jc w:val="center"/>
        </w:trPr>
        <w:tc>
          <w:tcPr>
            <w:tcW w:w="3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2ED2" w:rsidRPr="004A5CB6" w:rsidRDefault="00452ED2" w:rsidP="00514ECB">
            <w:pPr>
              <w:jc w:val="center"/>
              <w:rPr>
                <w:sz w:val="16"/>
                <w:szCs w:val="16"/>
              </w:rPr>
            </w:pPr>
            <w:r w:rsidRPr="004A5CB6">
              <w:rPr>
                <w:sz w:val="16"/>
                <w:szCs w:val="16"/>
              </w:rPr>
              <w:t>1</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Полигон ТКО Жуковс-кий район</w:t>
            </w:r>
          </w:p>
        </w:tc>
        <w:tc>
          <w:tcPr>
            <w:tcW w:w="83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53,536636, 33,781721</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62"/>
              <w:jc w:val="center"/>
              <w:rPr>
                <w:sz w:val="16"/>
                <w:szCs w:val="16"/>
              </w:rPr>
            </w:pPr>
            <w:r w:rsidRPr="004A5CB6">
              <w:rPr>
                <w:sz w:val="16"/>
                <w:szCs w:val="16"/>
              </w:rPr>
              <w:t>Брянская область,         г. Жуков-ка, ул. Ани Морозо-вой, 26</w:t>
            </w:r>
          </w:p>
        </w:tc>
        <w:tc>
          <w:tcPr>
            <w:tcW w:w="594"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15622000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4"/>
                <w:szCs w:val="14"/>
              </w:rPr>
            </w:pPr>
            <w:r w:rsidRPr="004A5CB6">
              <w:rPr>
                <w:sz w:val="14"/>
                <w:szCs w:val="14"/>
              </w:rPr>
              <w:t>32:08:0340423:13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Поли-гон ТКО</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jc w:val="center"/>
              <w:rPr>
                <w:sz w:val="16"/>
                <w:szCs w:val="16"/>
              </w:rPr>
            </w:pPr>
            <w:r w:rsidRPr="004A5CB6">
              <w:rPr>
                <w:sz w:val="16"/>
                <w:szCs w:val="16"/>
              </w:rPr>
              <w:t>Захоронение</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II</w:t>
            </w:r>
          </w:p>
        </w:tc>
        <w:tc>
          <w:tcPr>
            <w:tcW w:w="806"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ОАО «Комму-нальщик»</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3243003739</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 xml:space="preserve">№ 032-00075 от   24.12.2015 г.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7,5</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436,413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382,92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50"/>
              <w:jc w:val="center"/>
              <w:rPr>
                <w:sz w:val="16"/>
                <w:szCs w:val="16"/>
              </w:rPr>
            </w:pPr>
            <w:r w:rsidRPr="004A5CB6">
              <w:rPr>
                <w:sz w:val="16"/>
                <w:szCs w:val="16"/>
              </w:rPr>
              <w:t>18,974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IV,V</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2015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Договор аренды от 22.01.2017 г.</w:t>
            </w:r>
          </w:p>
        </w:tc>
        <w:tc>
          <w:tcPr>
            <w:tcW w:w="771"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w:t>
            </w:r>
          </w:p>
        </w:tc>
        <w:tc>
          <w:tcPr>
            <w:tcW w:w="866" w:type="dxa"/>
            <w:tcBorders>
              <w:top w:val="single" w:sz="4" w:space="0" w:color="auto"/>
              <w:left w:val="nil"/>
              <w:bottom w:val="single" w:sz="4" w:space="0" w:color="auto"/>
              <w:right w:val="single" w:sz="4" w:space="0" w:color="auto"/>
            </w:tcBorders>
            <w:shd w:val="clear" w:color="000000" w:fill="FFFFFF"/>
            <w:vAlign w:val="center"/>
            <w:hideMark/>
          </w:tcPr>
          <w:p w:rsidR="00452ED2" w:rsidRPr="004A5CB6" w:rsidRDefault="00452ED2" w:rsidP="00514ECB">
            <w:pPr>
              <w:ind w:left="-108" w:right="-108"/>
              <w:jc w:val="center"/>
              <w:rPr>
                <w:sz w:val="16"/>
                <w:szCs w:val="16"/>
              </w:rPr>
            </w:pPr>
            <w:r w:rsidRPr="004A5CB6">
              <w:rPr>
                <w:sz w:val="16"/>
                <w:szCs w:val="16"/>
              </w:rPr>
              <w:t>04.02.2016</w:t>
            </w:r>
          </w:p>
        </w:tc>
      </w:tr>
    </w:tbl>
    <w:p w:rsidR="00452ED2" w:rsidRPr="008B2186" w:rsidRDefault="00452ED2" w:rsidP="00275E56">
      <w:pPr>
        <w:spacing w:line="288" w:lineRule="auto"/>
        <w:ind w:firstLine="709"/>
        <w:jc w:val="both"/>
        <w:rPr>
          <w:bCs/>
          <w:color w:val="FF0000"/>
          <w:szCs w:val="28"/>
        </w:rPr>
        <w:sectPr w:rsidR="00452ED2" w:rsidRPr="008B2186" w:rsidSect="00275E56">
          <w:pgSz w:w="16840" w:h="11907" w:orient="landscape" w:code="9"/>
          <w:pgMar w:top="851" w:right="1134" w:bottom="1418" w:left="1134" w:header="720" w:footer="720" w:gutter="0"/>
          <w:cols w:space="708"/>
          <w:titlePg/>
          <w:docGrid w:linePitch="326"/>
        </w:sectPr>
      </w:pPr>
    </w:p>
    <w:p w:rsidR="00164F33" w:rsidRPr="004A4658" w:rsidRDefault="00164F33" w:rsidP="006D60CD">
      <w:pPr>
        <w:spacing w:line="288" w:lineRule="auto"/>
        <w:ind w:firstLine="709"/>
        <w:jc w:val="both"/>
        <w:rPr>
          <w:bCs/>
          <w:szCs w:val="28"/>
        </w:rPr>
      </w:pPr>
    </w:p>
    <w:p w:rsidR="008E55EC" w:rsidRPr="004A4658" w:rsidRDefault="008E55EC" w:rsidP="009B20C6">
      <w:pPr>
        <w:numPr>
          <w:ilvl w:val="1"/>
          <w:numId w:val="4"/>
        </w:numPr>
        <w:spacing w:line="360" w:lineRule="auto"/>
        <w:ind w:left="0" w:firstLine="0"/>
        <w:jc w:val="center"/>
        <w:outlineLvl w:val="1"/>
        <w:rPr>
          <w:b/>
        </w:rPr>
      </w:pPr>
      <w:bookmarkStart w:id="116" w:name="_Toc120705207"/>
      <w:r w:rsidRPr="004A4658">
        <w:rPr>
          <w:b/>
        </w:rPr>
        <w:t>Объекты культурного наследия и историко-культу</w:t>
      </w:r>
      <w:r w:rsidR="00164F33" w:rsidRPr="004A4658">
        <w:rPr>
          <w:b/>
        </w:rPr>
        <w:t xml:space="preserve">рный каркас </w:t>
      </w:r>
      <w:r w:rsidR="008B2186" w:rsidRPr="004A4658">
        <w:rPr>
          <w:b/>
        </w:rPr>
        <w:t>Дубровского</w:t>
      </w:r>
      <w:r w:rsidR="00164F33" w:rsidRPr="004A4658">
        <w:rPr>
          <w:b/>
        </w:rPr>
        <w:t xml:space="preserve"> </w:t>
      </w:r>
      <w:r w:rsidRPr="004A4658">
        <w:rPr>
          <w:b/>
        </w:rPr>
        <w:t>муниципального района</w:t>
      </w:r>
      <w:bookmarkEnd w:id="116"/>
    </w:p>
    <w:p w:rsidR="008E55EC" w:rsidRPr="004A4658" w:rsidRDefault="008E55EC" w:rsidP="008E55EC">
      <w:pPr>
        <w:spacing w:line="288" w:lineRule="auto"/>
        <w:ind w:firstLine="709"/>
        <w:contextualSpacing/>
        <w:jc w:val="both"/>
        <w:rPr>
          <w:szCs w:val="28"/>
        </w:rPr>
      </w:pPr>
      <w:r w:rsidRPr="004A4658">
        <w:rPr>
          <w:szCs w:val="28"/>
        </w:rPr>
        <w:t>К объектам культурного наследия (памятникам истории и культуры) народов Российской Федерации (далее - объекты культурного наследия) в соответствии с Федеральным Законом «Об объектах культурного наследия (памятниках истории и культуры) народов Российской Федерации» от 25.06.2002 № 73-ФЗ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8E55EC" w:rsidRPr="004A4658" w:rsidRDefault="008E55EC" w:rsidP="008E55EC">
      <w:pPr>
        <w:spacing w:line="288" w:lineRule="auto"/>
        <w:ind w:firstLine="709"/>
        <w:jc w:val="both"/>
        <w:rPr>
          <w:szCs w:val="28"/>
        </w:rPr>
      </w:pPr>
      <w:r w:rsidRPr="004A4658">
        <w:rPr>
          <w:szCs w:val="28"/>
        </w:rPr>
        <w:t>Объекты культурного наследия подразделяются на следующие категории историко-культурного значения:</w:t>
      </w:r>
    </w:p>
    <w:p w:rsidR="008E55EC" w:rsidRPr="004A4658" w:rsidRDefault="008E55EC" w:rsidP="008E55EC">
      <w:pPr>
        <w:spacing w:line="288" w:lineRule="auto"/>
        <w:ind w:firstLine="709"/>
        <w:jc w:val="both"/>
        <w:rPr>
          <w:szCs w:val="28"/>
        </w:rPr>
      </w:pPr>
      <w:r w:rsidRPr="004A4658">
        <w:rPr>
          <w:i/>
          <w:szCs w:val="28"/>
        </w:rPr>
        <w:t>объекты культурного наследия федерального значения</w:t>
      </w:r>
      <w:r w:rsidRPr="004A4658">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Российской Федерации, а также объекты археологического наследия;</w:t>
      </w:r>
    </w:p>
    <w:p w:rsidR="008E55EC" w:rsidRPr="004A4658" w:rsidRDefault="008E55EC" w:rsidP="008E55EC">
      <w:pPr>
        <w:spacing w:line="288" w:lineRule="auto"/>
        <w:ind w:firstLine="709"/>
        <w:jc w:val="both"/>
        <w:rPr>
          <w:szCs w:val="28"/>
        </w:rPr>
      </w:pPr>
      <w:r w:rsidRPr="004A4658">
        <w:rPr>
          <w:i/>
          <w:szCs w:val="28"/>
        </w:rPr>
        <w:t>объекты культурного наследия регионального значения</w:t>
      </w:r>
      <w:r w:rsidRPr="004A4658">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субъекта Российской Федерации;</w:t>
      </w:r>
    </w:p>
    <w:p w:rsidR="008E55EC" w:rsidRPr="004A4658" w:rsidRDefault="008E55EC" w:rsidP="008E55EC">
      <w:pPr>
        <w:spacing w:line="288" w:lineRule="auto"/>
        <w:ind w:firstLine="709"/>
        <w:jc w:val="both"/>
        <w:rPr>
          <w:szCs w:val="28"/>
        </w:rPr>
      </w:pPr>
      <w:r w:rsidRPr="004A4658">
        <w:rPr>
          <w:i/>
          <w:szCs w:val="28"/>
        </w:rPr>
        <w:t>объекты культурного наследия местного (муниципального) значения</w:t>
      </w:r>
      <w:r w:rsidRPr="004A4658">
        <w:rPr>
          <w:szCs w:val="28"/>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rsidR="008E55EC" w:rsidRPr="004A4658" w:rsidRDefault="008E55EC" w:rsidP="008E55EC">
      <w:pPr>
        <w:spacing w:line="288" w:lineRule="auto"/>
        <w:ind w:firstLine="709"/>
        <w:contextualSpacing/>
        <w:jc w:val="both"/>
        <w:rPr>
          <w:szCs w:val="28"/>
        </w:rPr>
      </w:pPr>
      <w:r w:rsidRPr="004A4658">
        <w:rPr>
          <w:szCs w:val="28"/>
        </w:rPr>
        <w:t xml:space="preserve">Объекты культурного наследия, расположенные на территории </w:t>
      </w:r>
      <w:r w:rsidR="008B2186" w:rsidRPr="004A4658">
        <w:t>Дубровского</w:t>
      </w:r>
      <w:r w:rsidRPr="004A4658">
        <w:t xml:space="preserve"> </w:t>
      </w:r>
      <w:r w:rsidR="00F53305" w:rsidRPr="004A4658">
        <w:t>района</w:t>
      </w:r>
      <w:r w:rsidRPr="004A4658">
        <w:t xml:space="preserve">, представлены в таблице </w:t>
      </w:r>
      <w:r w:rsidR="00582129" w:rsidRPr="004A4658">
        <w:t>1</w:t>
      </w:r>
      <w:r w:rsidR="00C25234">
        <w:t>5</w:t>
      </w:r>
      <w:r w:rsidRPr="004A4658">
        <w:t>.</w:t>
      </w:r>
    </w:p>
    <w:p w:rsidR="008E55EC" w:rsidRPr="008B2186" w:rsidRDefault="008E55EC" w:rsidP="008E55EC">
      <w:pPr>
        <w:spacing w:line="288" w:lineRule="auto"/>
        <w:ind w:left="709" w:right="707" w:firstLine="131"/>
        <w:contextualSpacing/>
        <w:jc w:val="right"/>
        <w:rPr>
          <w:i/>
          <w:color w:val="FF0000"/>
          <w:szCs w:val="28"/>
        </w:rPr>
        <w:sectPr w:rsidR="008E55EC" w:rsidRPr="008B2186" w:rsidSect="0047486F">
          <w:pgSz w:w="11907" w:h="16840" w:code="9"/>
          <w:pgMar w:top="709" w:right="851" w:bottom="1134" w:left="1418" w:header="720" w:footer="720" w:gutter="0"/>
          <w:cols w:space="708"/>
          <w:titlePg/>
          <w:docGrid w:linePitch="326"/>
        </w:sectPr>
      </w:pPr>
    </w:p>
    <w:p w:rsidR="008E55EC" w:rsidRPr="004A4658" w:rsidRDefault="008E55EC" w:rsidP="00B82D70">
      <w:pPr>
        <w:ind w:right="255"/>
        <w:jc w:val="right"/>
        <w:rPr>
          <w:i/>
        </w:rPr>
      </w:pPr>
      <w:r w:rsidRPr="004A4658">
        <w:rPr>
          <w:i/>
        </w:rPr>
        <w:t xml:space="preserve">Таблица </w:t>
      </w:r>
      <w:r w:rsidR="00B82D70">
        <w:rPr>
          <w:i/>
        </w:rPr>
        <w:t>1</w:t>
      </w:r>
      <w:r w:rsidR="00C25234">
        <w:rPr>
          <w:i/>
        </w:rPr>
        <w:t>5</w:t>
      </w:r>
    </w:p>
    <w:p w:rsidR="008E55EC" w:rsidRPr="004A4658" w:rsidRDefault="008E55EC" w:rsidP="008E55EC">
      <w:pPr>
        <w:jc w:val="center"/>
        <w:rPr>
          <w:b/>
          <w:i/>
        </w:rPr>
      </w:pPr>
      <w:r w:rsidRPr="004A4658">
        <w:rPr>
          <w:b/>
          <w:i/>
        </w:rPr>
        <w:t>Объекты культурного наследия</w:t>
      </w:r>
    </w:p>
    <w:tbl>
      <w:tblPr>
        <w:tblW w:w="14540" w:type="dxa"/>
        <w:jc w:val="center"/>
        <w:tblLayout w:type="fixed"/>
        <w:tblLook w:val="04A0" w:firstRow="1" w:lastRow="0" w:firstColumn="1" w:lastColumn="0" w:noHBand="0" w:noVBand="1"/>
      </w:tblPr>
      <w:tblGrid>
        <w:gridCol w:w="550"/>
        <w:gridCol w:w="1991"/>
        <w:gridCol w:w="2051"/>
        <w:gridCol w:w="1381"/>
        <w:gridCol w:w="1980"/>
        <w:gridCol w:w="1517"/>
        <w:gridCol w:w="1414"/>
        <w:gridCol w:w="1596"/>
        <w:gridCol w:w="2060"/>
      </w:tblGrid>
      <w:tr w:rsidR="004A4658" w:rsidRPr="00C55AA3" w:rsidTr="00F05F7B">
        <w:trPr>
          <w:trHeight w:val="1200"/>
          <w:tblHeader/>
          <w:jc w:val="center"/>
        </w:trPr>
        <w:tc>
          <w:tcPr>
            <w:tcW w:w="550" w:type="dxa"/>
            <w:tcBorders>
              <w:top w:val="single" w:sz="4" w:space="0" w:color="auto"/>
              <w:left w:val="single" w:sz="4" w:space="0" w:color="auto"/>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 п/п</w:t>
            </w:r>
          </w:p>
        </w:tc>
        <w:tc>
          <w:tcPr>
            <w:tcW w:w="1991"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Наименование памятника</w:t>
            </w:r>
          </w:p>
        </w:tc>
        <w:tc>
          <w:tcPr>
            <w:tcW w:w="2051"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Местонахождение</w:t>
            </w:r>
          </w:p>
        </w:tc>
        <w:tc>
          <w:tcPr>
            <w:tcW w:w="1381"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Датировка, автор</w:t>
            </w:r>
          </w:p>
        </w:tc>
        <w:tc>
          <w:tcPr>
            <w:tcW w:w="1980"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ind w:left="-112" w:right="-108"/>
              <w:jc w:val="center"/>
              <w:rPr>
                <w:sz w:val="22"/>
                <w:szCs w:val="22"/>
              </w:rPr>
            </w:pPr>
            <w:r w:rsidRPr="00C55AA3">
              <w:rPr>
                <w:sz w:val="22"/>
                <w:szCs w:val="22"/>
              </w:rPr>
              <w:t>Категория охраны, документ о принятии на гос. охрану, гос. номер</w:t>
            </w:r>
          </w:p>
        </w:tc>
        <w:tc>
          <w:tcPr>
            <w:tcW w:w="1517"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Современное использование</w:t>
            </w:r>
          </w:p>
        </w:tc>
        <w:tc>
          <w:tcPr>
            <w:tcW w:w="1414"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Техническое состояние</w:t>
            </w:r>
          </w:p>
        </w:tc>
        <w:tc>
          <w:tcPr>
            <w:tcW w:w="1596"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Категория историко-культурного значения</w:t>
            </w:r>
          </w:p>
        </w:tc>
        <w:tc>
          <w:tcPr>
            <w:tcW w:w="2060" w:type="dxa"/>
            <w:tcBorders>
              <w:top w:val="single" w:sz="4" w:space="0" w:color="auto"/>
              <w:left w:val="nil"/>
              <w:bottom w:val="single" w:sz="4" w:space="0" w:color="auto"/>
              <w:right w:val="single" w:sz="4" w:space="0" w:color="auto"/>
            </w:tcBorders>
            <w:shd w:val="clear" w:color="000000" w:fill="CCFFCC"/>
            <w:vAlign w:val="center"/>
          </w:tcPr>
          <w:p w:rsidR="004A4658" w:rsidRPr="00C55AA3" w:rsidRDefault="004A4658" w:rsidP="000D3297">
            <w:pPr>
              <w:jc w:val="center"/>
              <w:rPr>
                <w:sz w:val="22"/>
                <w:szCs w:val="22"/>
              </w:rPr>
            </w:pPr>
            <w:r w:rsidRPr="00C55AA3">
              <w:rPr>
                <w:sz w:val="22"/>
                <w:szCs w:val="22"/>
              </w:rPr>
              <w:t>Вид объекта культурного наследия</w:t>
            </w:r>
          </w:p>
        </w:tc>
      </w:tr>
      <w:tr w:rsidR="00C46C32" w:rsidRPr="00C55AA3" w:rsidTr="00C46C32">
        <w:trPr>
          <w:trHeight w:val="349"/>
          <w:jc w:val="center"/>
        </w:trPr>
        <w:tc>
          <w:tcPr>
            <w:tcW w:w="14540" w:type="dxa"/>
            <w:gridSpan w:val="9"/>
            <w:tcBorders>
              <w:top w:val="nil"/>
              <w:left w:val="single" w:sz="4" w:space="0" w:color="auto"/>
              <w:bottom w:val="single" w:sz="4" w:space="0" w:color="auto"/>
              <w:right w:val="single" w:sz="4" w:space="0" w:color="auto"/>
            </w:tcBorders>
            <w:shd w:val="clear" w:color="auto" w:fill="auto"/>
            <w:vAlign w:val="center"/>
          </w:tcPr>
          <w:p w:rsidR="00C46C32" w:rsidRPr="00F1025C" w:rsidRDefault="00C46C32" w:rsidP="00C46C32">
            <w:pPr>
              <w:jc w:val="center"/>
              <w:rPr>
                <w:szCs w:val="22"/>
              </w:rPr>
            </w:pPr>
            <w:r>
              <w:rPr>
                <w:szCs w:val="22"/>
              </w:rPr>
              <w:t>О</w:t>
            </w:r>
            <w:r w:rsidRPr="00C46C32">
              <w:rPr>
                <w:szCs w:val="22"/>
              </w:rPr>
              <w:t>бъект</w:t>
            </w:r>
            <w:r>
              <w:rPr>
                <w:szCs w:val="22"/>
              </w:rPr>
              <w:t>ы</w:t>
            </w:r>
            <w:r w:rsidRPr="00C46C32">
              <w:rPr>
                <w:szCs w:val="22"/>
              </w:rPr>
              <w:t xml:space="preserve"> культурного наследия Дубровского городского поселения:</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C46C32">
            <w:pPr>
              <w:rPr>
                <w:sz w:val="22"/>
                <w:szCs w:val="22"/>
              </w:rPr>
            </w:pPr>
            <w:r>
              <w:rPr>
                <w:sz w:val="22"/>
                <w:szCs w:val="22"/>
              </w:rPr>
              <w:t>1</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rPr>
                <w:color w:val="000000"/>
              </w:rPr>
            </w:pPr>
            <w:r w:rsidRPr="00F91E5C">
              <w:rPr>
                <w:color w:val="000000"/>
              </w:rPr>
              <w:t>Городище "Дубровка" ("Немировка")</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F05F7B">
            <w:pPr>
              <w:ind w:right="-108"/>
              <w:rPr>
                <w:color w:val="000000"/>
              </w:rPr>
            </w:pPr>
            <w:smartTag w:uri="urn:schemas-microsoft-com:office:smarttags" w:element="metricconverter">
              <w:smartTagPr>
                <w:attr w:name="ProductID" w:val="0,5 км"/>
              </w:smartTagPr>
              <w:r w:rsidRPr="00F91E5C">
                <w:rPr>
                  <w:color w:val="000000"/>
                </w:rPr>
                <w:t>0,5 км</w:t>
              </w:r>
            </w:smartTag>
            <w:r w:rsidRPr="00F91E5C">
              <w:rPr>
                <w:color w:val="000000"/>
              </w:rPr>
              <w:t xml:space="preserve"> к СЗ от             п. Дубровка,                </w:t>
            </w:r>
            <w:smartTag w:uri="urn:schemas-microsoft-com:office:smarttags" w:element="metricconverter">
              <w:smartTagPr>
                <w:attr w:name="ProductID" w:val="0,8 км"/>
              </w:smartTagPr>
              <w:r w:rsidRPr="00F91E5C">
                <w:rPr>
                  <w:color w:val="000000"/>
                </w:rPr>
                <w:t>0,8 км</w:t>
              </w:r>
            </w:smartTag>
            <w:r w:rsidRPr="00F91E5C">
              <w:rPr>
                <w:color w:val="000000"/>
              </w:rPr>
              <w:t xml:space="preserve"> к ЮЗ от                  д. Карловки, на мысу прав. берега р. Немерка</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rPr>
                <w:color w:val="000000"/>
              </w:rPr>
            </w:pPr>
            <w:r w:rsidRPr="00F91E5C">
              <w:rPr>
                <w:color w:val="000000"/>
              </w:rPr>
              <w:t>V-VII вв.</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ind w:left="-72" w:right="-149"/>
            </w:pPr>
            <w:r w:rsidRPr="00F91E5C">
              <w:t>М 406 1500228000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rPr>
                <w:color w:val="000000"/>
              </w:rPr>
            </w:pPr>
            <w:r w:rsidRPr="00F91E5C">
              <w:rPr>
                <w:color w:val="000000"/>
              </w:rPr>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археологии</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C46C32">
            <w:pPr>
              <w:rPr>
                <w:sz w:val="22"/>
                <w:szCs w:val="22"/>
              </w:rPr>
            </w:pPr>
            <w:r>
              <w:rPr>
                <w:sz w:val="22"/>
                <w:szCs w:val="22"/>
              </w:rPr>
              <w:t>2</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C46C32">
            <w:r w:rsidRPr="00F91E5C">
              <w:t>Братская могила советских воинов, погибших в боях с немецко-фашистскими захватчиками</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C46C32">
            <w:r w:rsidRPr="00F91E5C">
              <w:t>р. пгт. Дубровка</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C46C32">
            <w:smartTag w:uri="urn:schemas-microsoft-com:office:smarttags" w:element="metricconverter">
              <w:smartTagPr>
                <w:attr w:name="ProductID" w:val="1943 г"/>
              </w:smartTagPr>
              <w:r w:rsidRPr="00F91E5C">
                <w:t>1943 г</w:t>
              </w:r>
            </w:smartTag>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ind w:left="-72" w:right="-149"/>
            </w:pPr>
            <w:r w:rsidRPr="00F91E5C">
              <w:t>М 4061500245000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C46C32">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C46C32">
            <w:r w:rsidRPr="00F91E5C">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814876">
            <w:pPr>
              <w:rPr>
                <w:sz w:val="22"/>
                <w:szCs w:val="22"/>
              </w:rPr>
            </w:pPr>
            <w:r>
              <w:rPr>
                <w:sz w:val="22"/>
                <w:szCs w:val="22"/>
              </w:rPr>
              <w:t>3</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Братская могила 240 советских воинов, погибших при освобождении Дубровского района</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д. Давыдчи</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814876">
            <w:smartTag w:uri="urn:schemas-microsoft-com:office:smarttags" w:element="metricconverter">
              <w:smartTagPr>
                <w:attr w:name="ProductID" w:val="1943 г"/>
              </w:smartTagPr>
              <w:r w:rsidRPr="00F91E5C">
                <w:t>1943 г</w:t>
              </w:r>
            </w:smartTag>
            <w:r w:rsidRPr="00F91E5C">
              <w:t>.</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814876">
            <w:pPr>
              <w:ind w:left="-72" w:right="-149"/>
            </w:pPr>
            <w:r w:rsidRPr="00F91E5C">
              <w:t>М 4061500255000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814876">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814876">
            <w:pPr>
              <w:rPr>
                <w:sz w:val="22"/>
                <w:szCs w:val="22"/>
              </w:rPr>
            </w:pPr>
            <w:r>
              <w:rPr>
                <w:sz w:val="22"/>
                <w:szCs w:val="22"/>
              </w:rPr>
              <w:t>4</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Братская могила 52 советских воинов, погибших в боях с немецко-фашистскими захватчиками</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д. Давыдчи, кладбище</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814876">
            <w:smartTag w:uri="urn:schemas-microsoft-com:office:smarttags" w:element="metricconverter">
              <w:smartTagPr>
                <w:attr w:name="ProductID" w:val="1943 г"/>
              </w:smartTagPr>
              <w:r w:rsidRPr="00F91E5C">
                <w:t>1943 г</w:t>
              </w:r>
            </w:smartTag>
            <w:r w:rsidRPr="00F91E5C">
              <w:t>.</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814876">
            <w:pPr>
              <w:ind w:left="-72" w:right="-149"/>
            </w:pPr>
            <w:r w:rsidRPr="00F91E5C">
              <w:t>М 4061500256000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814876">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814876">
            <w:r w:rsidRPr="00F91E5C">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4E2385">
            <w:pPr>
              <w:rPr>
                <w:sz w:val="22"/>
                <w:szCs w:val="22"/>
              </w:rPr>
            </w:pPr>
            <w:r>
              <w:rPr>
                <w:sz w:val="22"/>
                <w:szCs w:val="22"/>
              </w:rPr>
              <w:t>5</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Братская могила советских воинов, погибших в боях с немецко-фашистскими захватчиками</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д. Немерь</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4E2385">
            <w:pPr>
              <w:ind w:left="-108" w:right="-144"/>
            </w:pPr>
            <w:r w:rsidRPr="00F91E5C">
              <w:t xml:space="preserve">1941, </w:t>
            </w:r>
            <w:smartTag w:uri="urn:schemas-microsoft-com:office:smarttags" w:element="metricconverter">
              <w:smartTagPr>
                <w:attr w:name="ProductID" w:val="1943 г"/>
              </w:smartTagPr>
              <w:r w:rsidRPr="00F91E5C">
                <w:t>1943 г</w:t>
              </w:r>
            </w:smartTag>
            <w:r w:rsidRPr="00F91E5C">
              <w:t>.</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4E2385">
            <w:pPr>
              <w:ind w:left="-72" w:right="-149"/>
            </w:pPr>
            <w:r w:rsidRPr="00F91E5C">
              <w:t>М 4061500260000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4E2385">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4E2385">
            <w:pPr>
              <w:rPr>
                <w:sz w:val="22"/>
                <w:szCs w:val="22"/>
              </w:rPr>
            </w:pPr>
            <w:r>
              <w:rPr>
                <w:sz w:val="22"/>
                <w:szCs w:val="22"/>
              </w:rPr>
              <w:t>6</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Братская могила советских воинов, погибших при освобождении Дубровского района</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д. Сеща</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4E2385">
            <w:smartTag w:uri="urn:schemas-microsoft-com:office:smarttags" w:element="metricconverter">
              <w:smartTagPr>
                <w:attr w:name="ProductID" w:val="1943 г"/>
              </w:smartTagPr>
              <w:r w:rsidRPr="00F91E5C">
                <w:t>1943 г</w:t>
              </w:r>
            </w:smartTag>
            <w:r w:rsidRPr="00F91E5C">
              <w:t>.</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4E2385">
            <w:pPr>
              <w:ind w:left="-72" w:right="-149"/>
            </w:pPr>
            <w:r w:rsidRPr="00F91E5C">
              <w:t>М 4061500271000</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4E2385">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4E2385">
            <w:r w:rsidRPr="00F91E5C">
              <w:t>удовл.</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BE02CE">
            <w:pPr>
              <w:rPr>
                <w:sz w:val="22"/>
                <w:szCs w:val="22"/>
              </w:rPr>
            </w:pPr>
            <w:r>
              <w:rPr>
                <w:sz w:val="22"/>
                <w:szCs w:val="22"/>
              </w:rPr>
              <w:t>7</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Братская могила</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д. Сеща</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н.д.</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ind w:left="-72" w:right="-149"/>
            </w:pPr>
            <w:r w:rsidRPr="00F91E5C">
              <w:t>н.д.</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н.д.</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 xml:space="preserve">региональный </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F3203B" w:rsidRPr="00C55AA3" w:rsidTr="00F3203B">
        <w:trPr>
          <w:trHeight w:val="1200"/>
          <w:jc w:val="center"/>
        </w:trPr>
        <w:tc>
          <w:tcPr>
            <w:tcW w:w="550" w:type="dxa"/>
            <w:tcBorders>
              <w:top w:val="nil"/>
              <w:left w:val="single" w:sz="4" w:space="0" w:color="auto"/>
              <w:bottom w:val="single" w:sz="4" w:space="0" w:color="auto"/>
              <w:right w:val="single" w:sz="4" w:space="0" w:color="auto"/>
            </w:tcBorders>
            <w:shd w:val="clear" w:color="auto" w:fill="auto"/>
            <w:vAlign w:val="center"/>
          </w:tcPr>
          <w:p w:rsidR="00F3203B" w:rsidRPr="00C55AA3" w:rsidRDefault="00F3203B" w:rsidP="00BE02CE">
            <w:pPr>
              <w:rPr>
                <w:sz w:val="22"/>
                <w:szCs w:val="22"/>
              </w:rPr>
            </w:pPr>
            <w:r>
              <w:rPr>
                <w:sz w:val="22"/>
                <w:szCs w:val="22"/>
              </w:rPr>
              <w:t>8</w:t>
            </w:r>
          </w:p>
        </w:tc>
        <w:tc>
          <w:tcPr>
            <w:tcW w:w="199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Памятник</w:t>
            </w:r>
          </w:p>
        </w:tc>
        <w:tc>
          <w:tcPr>
            <w:tcW w:w="205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п. Дубровка</w:t>
            </w:r>
          </w:p>
        </w:tc>
        <w:tc>
          <w:tcPr>
            <w:tcW w:w="1381"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н.д.</w:t>
            </w:r>
          </w:p>
        </w:tc>
        <w:tc>
          <w:tcPr>
            <w:tcW w:w="1980"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ind w:left="-72" w:right="-149"/>
            </w:pPr>
            <w:r w:rsidRPr="00F91E5C">
              <w:t>н.д.</w:t>
            </w:r>
          </w:p>
        </w:tc>
        <w:tc>
          <w:tcPr>
            <w:tcW w:w="1517"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ind w:left="-24" w:right="-155"/>
            </w:pPr>
            <w:r w:rsidRPr="00F91E5C">
              <w:t>-</w:t>
            </w:r>
          </w:p>
        </w:tc>
        <w:tc>
          <w:tcPr>
            <w:tcW w:w="1414" w:type="dxa"/>
            <w:tcBorders>
              <w:top w:val="nil"/>
              <w:left w:val="nil"/>
              <w:bottom w:val="single" w:sz="4" w:space="0" w:color="auto"/>
              <w:right w:val="single" w:sz="4" w:space="0" w:color="auto"/>
            </w:tcBorders>
            <w:shd w:val="clear" w:color="auto" w:fill="auto"/>
            <w:vAlign w:val="center"/>
          </w:tcPr>
          <w:p w:rsidR="00F3203B" w:rsidRPr="00F91E5C" w:rsidRDefault="00F3203B" w:rsidP="00BE02CE">
            <w:pPr>
              <w:rPr>
                <w:color w:val="000000"/>
              </w:rPr>
            </w:pPr>
            <w:r w:rsidRPr="00F91E5C">
              <w:rPr>
                <w:color w:val="000000"/>
              </w:rPr>
              <w:t>н.д.</w:t>
            </w:r>
          </w:p>
        </w:tc>
        <w:tc>
          <w:tcPr>
            <w:tcW w:w="1596" w:type="dxa"/>
            <w:tcBorders>
              <w:top w:val="nil"/>
              <w:left w:val="nil"/>
              <w:bottom w:val="single" w:sz="4" w:space="0" w:color="auto"/>
              <w:right w:val="single" w:sz="4" w:space="0" w:color="auto"/>
            </w:tcBorders>
            <w:shd w:val="clear" w:color="auto" w:fill="auto"/>
            <w:vAlign w:val="center"/>
          </w:tcPr>
          <w:p w:rsidR="00F3203B" w:rsidRPr="00F91E5C" w:rsidRDefault="00F3203B" w:rsidP="00F3203B">
            <w:r w:rsidRPr="00F91E5C">
              <w:t>Местного значения</w:t>
            </w:r>
          </w:p>
        </w:tc>
        <w:tc>
          <w:tcPr>
            <w:tcW w:w="2060" w:type="dxa"/>
            <w:tcBorders>
              <w:top w:val="nil"/>
              <w:left w:val="nil"/>
              <w:bottom w:val="single" w:sz="4" w:space="0" w:color="auto"/>
              <w:right w:val="single" w:sz="4" w:space="0" w:color="auto"/>
            </w:tcBorders>
            <w:shd w:val="clear" w:color="auto" w:fill="auto"/>
            <w:vAlign w:val="center"/>
          </w:tcPr>
          <w:p w:rsidR="00F3203B" w:rsidRPr="00F91E5C" w:rsidRDefault="00F3203B" w:rsidP="002A5152">
            <w:r w:rsidRPr="00F91E5C">
              <w:t>памятник истории и монументального искусства</w:t>
            </w:r>
          </w:p>
        </w:tc>
      </w:tr>
      <w:tr w:rsidR="001F0A21" w:rsidRPr="00C55AA3" w:rsidTr="001F0A21">
        <w:trPr>
          <w:trHeight w:val="342"/>
          <w:jc w:val="center"/>
        </w:trPr>
        <w:tc>
          <w:tcPr>
            <w:tcW w:w="14540" w:type="dxa"/>
            <w:gridSpan w:val="9"/>
            <w:tcBorders>
              <w:top w:val="nil"/>
              <w:left w:val="single" w:sz="4" w:space="0" w:color="auto"/>
              <w:bottom w:val="single" w:sz="4" w:space="0" w:color="auto"/>
              <w:right w:val="single" w:sz="4" w:space="0" w:color="auto"/>
            </w:tcBorders>
            <w:shd w:val="clear" w:color="auto" w:fill="auto"/>
          </w:tcPr>
          <w:p w:rsidR="001F0A21" w:rsidRPr="007E25E4" w:rsidRDefault="001F0A21" w:rsidP="001F0A21">
            <w:pPr>
              <w:jc w:val="center"/>
              <w:rPr>
                <w:color w:val="000000"/>
                <w:szCs w:val="22"/>
              </w:rPr>
            </w:pPr>
            <w:r>
              <w:rPr>
                <w:color w:val="000000"/>
                <w:szCs w:val="22"/>
              </w:rPr>
              <w:t>О</w:t>
            </w:r>
            <w:r w:rsidRPr="001F0A21">
              <w:rPr>
                <w:color w:val="000000"/>
                <w:szCs w:val="22"/>
              </w:rPr>
              <w:t>бъект</w:t>
            </w:r>
            <w:r>
              <w:rPr>
                <w:color w:val="000000"/>
                <w:szCs w:val="22"/>
              </w:rPr>
              <w:t>ы</w:t>
            </w:r>
            <w:r w:rsidRPr="001F0A21">
              <w:rPr>
                <w:color w:val="000000"/>
                <w:szCs w:val="22"/>
              </w:rPr>
              <w:t xml:space="preserve"> культурного наследия Сергеевского сельского поселения:</w:t>
            </w:r>
          </w:p>
        </w:tc>
      </w:tr>
      <w:tr w:rsidR="00BE02CE" w:rsidRPr="00C55AA3" w:rsidTr="00F05F7B">
        <w:trPr>
          <w:trHeight w:val="1200"/>
          <w:jc w:val="center"/>
        </w:trPr>
        <w:tc>
          <w:tcPr>
            <w:tcW w:w="550" w:type="dxa"/>
            <w:tcBorders>
              <w:top w:val="nil"/>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1</w:t>
            </w:r>
          </w:p>
        </w:tc>
        <w:tc>
          <w:tcPr>
            <w:tcW w:w="199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Селище «Барковичи»</w:t>
            </w:r>
          </w:p>
        </w:tc>
        <w:tc>
          <w:tcPr>
            <w:tcW w:w="205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4 км к СЗ от              д. Барковичи, на левом берегу          р. Вороница</w:t>
            </w:r>
          </w:p>
        </w:tc>
        <w:tc>
          <w:tcPr>
            <w:tcW w:w="1381" w:type="dxa"/>
            <w:tcBorders>
              <w:top w:val="nil"/>
              <w:left w:val="nil"/>
              <w:bottom w:val="single" w:sz="4" w:space="0" w:color="auto"/>
              <w:right w:val="single" w:sz="4" w:space="0" w:color="auto"/>
            </w:tcBorders>
            <w:shd w:val="clear" w:color="auto" w:fill="auto"/>
          </w:tcPr>
          <w:p w:rsidR="00BE02CE" w:rsidRPr="00F91E5C" w:rsidRDefault="00BE02CE" w:rsidP="0062217E">
            <w:pPr>
              <w:jc w:val="center"/>
              <w:rPr>
                <w:sz w:val="22"/>
                <w:szCs w:val="22"/>
              </w:rPr>
            </w:pPr>
            <w:r w:rsidRPr="00F91E5C">
              <w:rPr>
                <w:sz w:val="22"/>
                <w:szCs w:val="22"/>
                <w:lang w:val="en-US"/>
              </w:rPr>
              <w:t>XI</w:t>
            </w:r>
            <w:r w:rsidRPr="00F91E5C">
              <w:rPr>
                <w:sz w:val="22"/>
                <w:szCs w:val="22"/>
              </w:rPr>
              <w:t>-</w:t>
            </w:r>
            <w:r w:rsidRPr="00F91E5C">
              <w:rPr>
                <w:sz w:val="22"/>
                <w:szCs w:val="22"/>
                <w:lang w:val="en-US"/>
              </w:rPr>
              <w:t>XIII</w:t>
            </w:r>
            <w:r w:rsidRPr="00F91E5C">
              <w:rPr>
                <w:sz w:val="22"/>
                <w:szCs w:val="22"/>
              </w:rPr>
              <w:t xml:space="preserve"> вв.</w:t>
            </w:r>
          </w:p>
        </w:tc>
        <w:tc>
          <w:tcPr>
            <w:tcW w:w="1980" w:type="dxa"/>
            <w:tcBorders>
              <w:top w:val="nil"/>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1500222000</w:t>
            </w:r>
          </w:p>
        </w:tc>
        <w:tc>
          <w:tcPr>
            <w:tcW w:w="1517" w:type="dxa"/>
            <w:tcBorders>
              <w:top w:val="nil"/>
              <w:left w:val="nil"/>
              <w:bottom w:val="single" w:sz="4" w:space="0" w:color="auto"/>
              <w:right w:val="single" w:sz="4" w:space="0" w:color="auto"/>
            </w:tcBorders>
            <w:shd w:val="clear" w:color="auto" w:fill="auto"/>
          </w:tcPr>
          <w:p w:rsidR="00BE02CE" w:rsidRPr="00F91E5C" w:rsidRDefault="00BE02CE" w:rsidP="0062217E">
            <w:pPr>
              <w:ind w:left="-24" w:right="-155"/>
              <w:rPr>
                <w:sz w:val="22"/>
                <w:szCs w:val="22"/>
              </w:rPr>
            </w:pPr>
            <w:r w:rsidRPr="00F91E5C">
              <w:rPr>
                <w:sz w:val="22"/>
                <w:szCs w:val="22"/>
              </w:rPr>
              <w:t>выпас</w:t>
            </w:r>
          </w:p>
        </w:tc>
        <w:tc>
          <w:tcPr>
            <w:tcW w:w="1414" w:type="dxa"/>
            <w:tcBorders>
              <w:top w:val="nil"/>
              <w:left w:val="nil"/>
              <w:bottom w:val="single" w:sz="4" w:space="0" w:color="auto"/>
              <w:right w:val="single" w:sz="4" w:space="0" w:color="auto"/>
            </w:tcBorders>
            <w:shd w:val="clear" w:color="auto" w:fill="auto"/>
          </w:tcPr>
          <w:p w:rsidR="00BE02CE" w:rsidRPr="00F91E5C" w:rsidRDefault="00BE02CE" w:rsidP="0062217E">
            <w:pPr>
              <w:jc w:val="both"/>
              <w:rPr>
                <w:sz w:val="22"/>
                <w:szCs w:val="22"/>
              </w:rPr>
            </w:pPr>
            <w:r w:rsidRPr="00F91E5C">
              <w:rPr>
                <w:sz w:val="22"/>
                <w:szCs w:val="22"/>
              </w:rPr>
              <w:t>удовл.</w:t>
            </w:r>
          </w:p>
        </w:tc>
        <w:tc>
          <w:tcPr>
            <w:tcW w:w="1596"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археологии</w:t>
            </w:r>
          </w:p>
        </w:tc>
      </w:tr>
      <w:tr w:rsidR="00BE02CE" w:rsidRPr="00C55AA3" w:rsidTr="00F05F7B">
        <w:trPr>
          <w:trHeight w:val="1200"/>
          <w:jc w:val="center"/>
        </w:trPr>
        <w:tc>
          <w:tcPr>
            <w:tcW w:w="550" w:type="dxa"/>
            <w:tcBorders>
              <w:top w:val="nil"/>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2</w:t>
            </w:r>
          </w:p>
        </w:tc>
        <w:tc>
          <w:tcPr>
            <w:tcW w:w="199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Курганный могильник «Барковичи» (41 насыпь)</w:t>
            </w:r>
          </w:p>
        </w:tc>
        <w:tc>
          <w:tcPr>
            <w:tcW w:w="205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2,5 км к З от           д. Барковичи, на левом берегу             р. Вороница </w:t>
            </w:r>
          </w:p>
        </w:tc>
        <w:tc>
          <w:tcPr>
            <w:tcW w:w="1381" w:type="dxa"/>
            <w:tcBorders>
              <w:top w:val="nil"/>
              <w:left w:val="nil"/>
              <w:bottom w:val="single" w:sz="4" w:space="0" w:color="auto"/>
              <w:right w:val="single" w:sz="4" w:space="0" w:color="auto"/>
            </w:tcBorders>
            <w:shd w:val="clear" w:color="auto" w:fill="auto"/>
          </w:tcPr>
          <w:p w:rsidR="00BE02CE" w:rsidRPr="00F91E5C" w:rsidRDefault="00BE02CE" w:rsidP="0062217E">
            <w:pPr>
              <w:ind w:left="-108" w:right="-104"/>
              <w:jc w:val="center"/>
              <w:rPr>
                <w:sz w:val="22"/>
                <w:szCs w:val="22"/>
              </w:rPr>
            </w:pPr>
            <w:r w:rsidRPr="00F91E5C">
              <w:rPr>
                <w:sz w:val="22"/>
                <w:szCs w:val="22"/>
                <w:lang w:val="en-US"/>
              </w:rPr>
              <w:t>XI</w:t>
            </w:r>
            <w:r w:rsidRPr="00F91E5C">
              <w:rPr>
                <w:sz w:val="22"/>
                <w:szCs w:val="22"/>
              </w:rPr>
              <w:t>-</w:t>
            </w:r>
            <w:r w:rsidRPr="00F91E5C">
              <w:rPr>
                <w:sz w:val="22"/>
                <w:szCs w:val="22"/>
                <w:lang w:val="en-US"/>
              </w:rPr>
              <w:t>XIII</w:t>
            </w:r>
            <w:r w:rsidRPr="00F91E5C">
              <w:rPr>
                <w:sz w:val="22"/>
                <w:szCs w:val="22"/>
              </w:rPr>
              <w:t xml:space="preserve"> вв.</w:t>
            </w:r>
          </w:p>
        </w:tc>
        <w:tc>
          <w:tcPr>
            <w:tcW w:w="1980" w:type="dxa"/>
            <w:tcBorders>
              <w:top w:val="nil"/>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1500223000</w:t>
            </w:r>
          </w:p>
        </w:tc>
        <w:tc>
          <w:tcPr>
            <w:tcW w:w="1517" w:type="dxa"/>
            <w:tcBorders>
              <w:top w:val="nil"/>
              <w:left w:val="nil"/>
              <w:bottom w:val="single" w:sz="4" w:space="0" w:color="auto"/>
              <w:right w:val="single" w:sz="4" w:space="0" w:color="auto"/>
            </w:tcBorders>
            <w:shd w:val="clear" w:color="auto" w:fill="auto"/>
          </w:tcPr>
          <w:p w:rsidR="00BE02CE" w:rsidRPr="00F91E5C" w:rsidRDefault="00BE02CE" w:rsidP="0062217E">
            <w:pPr>
              <w:ind w:left="-24" w:right="-155"/>
              <w:rPr>
                <w:sz w:val="22"/>
                <w:szCs w:val="22"/>
              </w:rPr>
            </w:pPr>
            <w:r w:rsidRPr="00F91E5C">
              <w:rPr>
                <w:sz w:val="22"/>
                <w:szCs w:val="22"/>
              </w:rPr>
              <w:t>лес</w:t>
            </w:r>
          </w:p>
        </w:tc>
        <w:tc>
          <w:tcPr>
            <w:tcW w:w="1414"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археологии</w:t>
            </w:r>
          </w:p>
        </w:tc>
      </w:tr>
      <w:tr w:rsidR="00BE02CE" w:rsidRPr="00C55AA3" w:rsidTr="00F05F7B">
        <w:trPr>
          <w:trHeight w:val="900"/>
          <w:jc w:val="center"/>
        </w:trPr>
        <w:tc>
          <w:tcPr>
            <w:tcW w:w="550" w:type="dxa"/>
            <w:tcBorders>
              <w:top w:val="nil"/>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3</w:t>
            </w:r>
          </w:p>
        </w:tc>
        <w:tc>
          <w:tcPr>
            <w:tcW w:w="199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Курганный могильник «Туровец-2» (8 насыпей)</w:t>
            </w:r>
          </w:p>
        </w:tc>
        <w:tc>
          <w:tcPr>
            <w:tcW w:w="2051"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5 км к СЗ от п. Туровец, на правом берегу р. Задня</w:t>
            </w:r>
          </w:p>
        </w:tc>
        <w:tc>
          <w:tcPr>
            <w:tcW w:w="1381" w:type="dxa"/>
            <w:tcBorders>
              <w:top w:val="nil"/>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lang w:val="en-US"/>
              </w:rPr>
              <w:t>XI</w:t>
            </w:r>
            <w:r w:rsidRPr="00F91E5C">
              <w:rPr>
                <w:sz w:val="22"/>
                <w:szCs w:val="22"/>
              </w:rPr>
              <w:t>-</w:t>
            </w:r>
            <w:r w:rsidRPr="00F91E5C">
              <w:rPr>
                <w:sz w:val="22"/>
                <w:szCs w:val="22"/>
                <w:lang w:val="en-US"/>
              </w:rPr>
              <w:t>XIII</w:t>
            </w:r>
            <w:r w:rsidRPr="00F91E5C">
              <w:rPr>
                <w:sz w:val="22"/>
                <w:szCs w:val="22"/>
              </w:rPr>
              <w:t xml:space="preserve"> вв.</w:t>
            </w:r>
          </w:p>
        </w:tc>
        <w:tc>
          <w:tcPr>
            <w:tcW w:w="1980" w:type="dxa"/>
            <w:tcBorders>
              <w:top w:val="nil"/>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1500243000</w:t>
            </w:r>
          </w:p>
        </w:tc>
        <w:tc>
          <w:tcPr>
            <w:tcW w:w="1517"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лес</w:t>
            </w:r>
          </w:p>
        </w:tc>
        <w:tc>
          <w:tcPr>
            <w:tcW w:w="1414"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nil"/>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археологии</w:t>
            </w:r>
          </w:p>
        </w:tc>
      </w:tr>
      <w:tr w:rsidR="00BE02CE"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Курганный могильник «Туровец-1» (6 насыпей)</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0,22 км к З от           п. Туровец, на правом берегу       р. Задня</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lang w:val="en-US"/>
              </w:rPr>
              <w:t>XI</w:t>
            </w:r>
            <w:r w:rsidRPr="00F91E5C">
              <w:rPr>
                <w:sz w:val="22"/>
                <w:szCs w:val="22"/>
              </w:rPr>
              <w:t>-</w:t>
            </w:r>
            <w:r w:rsidRPr="00F91E5C">
              <w:rPr>
                <w:sz w:val="22"/>
                <w:szCs w:val="22"/>
                <w:lang w:val="en-US"/>
              </w:rPr>
              <w:t>XIII</w:t>
            </w:r>
            <w:r w:rsidRPr="00F91E5C">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1500242000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лес</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археологии</w:t>
            </w:r>
          </w:p>
        </w:tc>
      </w:tr>
      <w:tr w:rsidR="00BE02CE" w:rsidRPr="00C55AA3" w:rsidTr="00F05F7B">
        <w:trPr>
          <w:trHeight w:val="694"/>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5</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Братская могила мирных жителей, расстрелянных за связь с партизанами</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 Хотен</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rPr>
              <w:t>1941-1943 гг</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1500272000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истории и монументального искусства</w:t>
            </w:r>
          </w:p>
        </w:tc>
      </w:tr>
      <w:tr w:rsidR="00BE02CE" w:rsidRPr="00C55AA3" w:rsidTr="00F05F7B">
        <w:trPr>
          <w:trHeight w:val="776"/>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C55AA3" w:rsidRDefault="001F0A21" w:rsidP="0062217E">
            <w:pPr>
              <w:rPr>
                <w:sz w:val="22"/>
                <w:szCs w:val="22"/>
              </w:rPr>
            </w:pPr>
            <w:r>
              <w:rPr>
                <w:sz w:val="22"/>
                <w:szCs w:val="22"/>
              </w:rPr>
              <w:t>6</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Братская могила советских воинов и партизан</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д. Деньгубовка</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rPr>
              <w:t>1941, 1943 г</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1500257000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истории и монументального искусства</w:t>
            </w:r>
          </w:p>
        </w:tc>
      </w:tr>
      <w:tr w:rsidR="00BE02CE" w:rsidRPr="00C55AA3" w:rsidTr="00F05F7B">
        <w:trPr>
          <w:trHeight w:val="702"/>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D42A0B" w:rsidRDefault="001F0A21" w:rsidP="0062217E">
            <w:pPr>
              <w:rPr>
                <w:sz w:val="22"/>
                <w:szCs w:val="22"/>
              </w:rPr>
            </w:pPr>
            <w:r>
              <w:rPr>
                <w:sz w:val="22"/>
                <w:szCs w:val="22"/>
              </w:rPr>
              <w:t>7</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Братская могила 18 мирных жителей, расстрелянных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с. Афонино, у дороги</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rPr>
              <w:t>1942 г.</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1500247000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истории и монументального искусства</w:t>
            </w:r>
          </w:p>
        </w:tc>
      </w:tr>
      <w:tr w:rsidR="00BE02CE" w:rsidRPr="00C55AA3" w:rsidTr="00F05F7B">
        <w:trPr>
          <w:trHeight w:val="702"/>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D42A0B" w:rsidRDefault="001F0A21" w:rsidP="0062217E">
            <w:pPr>
              <w:rPr>
                <w:sz w:val="22"/>
                <w:szCs w:val="22"/>
              </w:rPr>
            </w:pPr>
            <w:r>
              <w:rPr>
                <w:sz w:val="22"/>
                <w:szCs w:val="22"/>
              </w:rPr>
              <w:t>8</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Могила К. Поварова, руководителя Сещинской интернациональной подпольной организации</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с. Сергеевка</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1500269000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истории и монументального искусства</w:t>
            </w:r>
          </w:p>
        </w:tc>
      </w:tr>
      <w:tr w:rsidR="00BE02CE"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BE02CE" w:rsidRPr="00D42A0B" w:rsidRDefault="001F0A21" w:rsidP="0062217E">
            <w:pPr>
              <w:rPr>
                <w:sz w:val="22"/>
                <w:szCs w:val="22"/>
              </w:rPr>
            </w:pPr>
            <w:r>
              <w:rPr>
                <w:sz w:val="22"/>
                <w:szCs w:val="22"/>
              </w:rPr>
              <w:t>9</w:t>
            </w:r>
          </w:p>
        </w:tc>
        <w:tc>
          <w:tcPr>
            <w:tcW w:w="199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Братская могила советских воинов,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с. Сергеевка</w:t>
            </w:r>
          </w:p>
        </w:tc>
        <w:tc>
          <w:tcPr>
            <w:tcW w:w="1381"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ind w:left="-108" w:right="-138"/>
              <w:jc w:val="center"/>
              <w:rPr>
                <w:sz w:val="22"/>
                <w:szCs w:val="22"/>
              </w:rPr>
            </w:pPr>
            <w:r w:rsidRPr="00F91E5C">
              <w:rPr>
                <w:sz w:val="22"/>
                <w:szCs w:val="22"/>
              </w:rPr>
              <w:t>1941, 1943 гг</w:t>
            </w:r>
          </w:p>
        </w:tc>
        <w:tc>
          <w:tcPr>
            <w:tcW w:w="1980" w:type="dxa"/>
            <w:tcBorders>
              <w:top w:val="single" w:sz="4" w:space="0" w:color="auto"/>
              <w:left w:val="nil"/>
              <w:bottom w:val="single" w:sz="4" w:space="0" w:color="auto"/>
              <w:right w:val="single" w:sz="4" w:space="0" w:color="auto"/>
            </w:tcBorders>
            <w:shd w:val="clear" w:color="auto" w:fill="auto"/>
          </w:tcPr>
          <w:p w:rsidR="00BE02CE" w:rsidRPr="00F91E5C" w:rsidRDefault="00BE02CE" w:rsidP="00C46C32">
            <w:pPr>
              <w:ind w:left="-72" w:right="-149"/>
              <w:rPr>
                <w:sz w:val="22"/>
                <w:szCs w:val="22"/>
              </w:rPr>
            </w:pPr>
            <w:r w:rsidRPr="00F91E5C">
              <w:rPr>
                <w:sz w:val="22"/>
                <w:szCs w:val="22"/>
              </w:rPr>
              <w:t>М 406 1500268000</w:t>
            </w:r>
          </w:p>
        </w:tc>
        <w:tc>
          <w:tcPr>
            <w:tcW w:w="1517"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BE02CE" w:rsidRPr="00F91E5C" w:rsidRDefault="00BE02CE" w:rsidP="0062217E">
            <w:pPr>
              <w:rPr>
                <w:sz w:val="22"/>
                <w:szCs w:val="22"/>
              </w:rPr>
            </w:pPr>
            <w:r w:rsidRPr="00F91E5C">
              <w:rPr>
                <w:sz w:val="22"/>
                <w:szCs w:val="22"/>
              </w:rPr>
              <w:t>памятник истории и монументального искусства</w:t>
            </w:r>
          </w:p>
        </w:tc>
      </w:tr>
      <w:tr w:rsidR="00F3203B" w:rsidRPr="00C55AA3" w:rsidTr="00F3203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F3203B" w:rsidRDefault="00F3203B" w:rsidP="0062217E">
            <w:pPr>
              <w:rPr>
                <w:sz w:val="22"/>
                <w:szCs w:val="22"/>
              </w:rPr>
            </w:pPr>
            <w:r>
              <w:rPr>
                <w:sz w:val="22"/>
                <w:szCs w:val="22"/>
              </w:rPr>
              <w:t>10</w:t>
            </w:r>
          </w:p>
        </w:tc>
        <w:tc>
          <w:tcPr>
            <w:tcW w:w="1991"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rPr>
                <w:sz w:val="22"/>
                <w:szCs w:val="22"/>
              </w:rPr>
            </w:pPr>
            <w:r w:rsidRPr="00F91E5C">
              <w:rPr>
                <w:sz w:val="22"/>
                <w:szCs w:val="22"/>
              </w:rPr>
              <w:t>Памятник сто сорока четырем жителям, расстрелянным в 1943 году за связь с партизанами</w:t>
            </w:r>
          </w:p>
        </w:tc>
        <w:tc>
          <w:tcPr>
            <w:tcW w:w="2051"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rPr>
                <w:sz w:val="22"/>
                <w:szCs w:val="22"/>
              </w:rPr>
            </w:pPr>
            <w:r w:rsidRPr="00F91E5C">
              <w:rPr>
                <w:sz w:val="22"/>
                <w:szCs w:val="22"/>
              </w:rPr>
              <w:t>д. Селенцы</w:t>
            </w:r>
          </w:p>
        </w:tc>
        <w:tc>
          <w:tcPr>
            <w:tcW w:w="1381"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F3203B" w:rsidRPr="00F91E5C" w:rsidRDefault="00F3203B" w:rsidP="00174734">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F3203B" w:rsidRPr="00F91E5C" w:rsidRDefault="00F3203B" w:rsidP="002A5152">
            <w:pPr>
              <w:rPr>
                <w:sz w:val="22"/>
                <w:szCs w:val="22"/>
              </w:rPr>
            </w:pPr>
            <w:r w:rsidRPr="00F91E5C">
              <w:rPr>
                <w:sz w:val="22"/>
                <w:szCs w:val="22"/>
              </w:rPr>
              <w:t>памятник истории и монументального искусства</w:t>
            </w:r>
          </w:p>
        </w:tc>
      </w:tr>
      <w:tr w:rsidR="001E0332" w:rsidRPr="00C55AA3" w:rsidTr="00F3203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11</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1E0332">
            <w:pPr>
              <w:rPr>
                <w:sz w:val="22"/>
                <w:szCs w:val="22"/>
              </w:rPr>
            </w:pPr>
            <w:r w:rsidRPr="00F91E5C">
              <w:rPr>
                <w:sz w:val="22"/>
                <w:szCs w:val="22"/>
              </w:rPr>
              <w:t>Памятный знак партизану Титову В.А., погибшему в 1943 году</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д. Будвенец</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F3203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12.</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1E0332">
            <w:pPr>
              <w:rPr>
                <w:sz w:val="22"/>
                <w:szCs w:val="22"/>
              </w:rPr>
            </w:pPr>
            <w:r w:rsidRPr="00F91E5C">
              <w:rPr>
                <w:sz w:val="22"/>
                <w:szCs w:val="22"/>
              </w:rPr>
              <w:t>Памятный знак на месте гибели Константина Поварова</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0,5 км от поворота Сурновки в сторону Сергеевки</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1E0332">
        <w:trPr>
          <w:trHeight w:val="583"/>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13.</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1E0332">
            <w:pPr>
              <w:rPr>
                <w:sz w:val="22"/>
                <w:szCs w:val="22"/>
              </w:rPr>
            </w:pPr>
            <w:r w:rsidRPr="00F91E5C">
              <w:rPr>
                <w:sz w:val="22"/>
                <w:szCs w:val="22"/>
              </w:rPr>
              <w:t>Памятник двум летчикам</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д. Быково</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1E0332">
        <w:trPr>
          <w:trHeight w:val="583"/>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14.</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1E0332">
            <w:pPr>
              <w:rPr>
                <w:sz w:val="22"/>
                <w:szCs w:val="22"/>
              </w:rPr>
            </w:pPr>
            <w:r w:rsidRPr="00F91E5C">
              <w:rPr>
                <w:sz w:val="22"/>
                <w:szCs w:val="22"/>
              </w:rPr>
              <w:t>Памятник 143 жителям, сожженным фашистами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1E0332">
        <w:trPr>
          <w:trHeight w:val="583"/>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15.</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1E0332">
            <w:pPr>
              <w:rPr>
                <w:sz w:val="22"/>
                <w:szCs w:val="22"/>
              </w:rPr>
            </w:pPr>
            <w:r w:rsidRPr="00F91E5C">
              <w:rPr>
                <w:sz w:val="22"/>
                <w:szCs w:val="22"/>
              </w:rPr>
              <w:t>Памятник погибшим односельчанам</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д. Афонино</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1E0332">
        <w:trPr>
          <w:trHeight w:val="583"/>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Default="001E0332" w:rsidP="0062217E">
            <w:pPr>
              <w:rPr>
                <w:sz w:val="22"/>
                <w:szCs w:val="22"/>
              </w:rPr>
            </w:pPr>
            <w:r>
              <w:rPr>
                <w:sz w:val="22"/>
                <w:szCs w:val="22"/>
              </w:rPr>
              <w:t>16.</w:t>
            </w:r>
          </w:p>
        </w:tc>
        <w:tc>
          <w:tcPr>
            <w:tcW w:w="1991" w:type="dxa"/>
            <w:tcBorders>
              <w:top w:val="single" w:sz="4" w:space="0" w:color="auto"/>
              <w:left w:val="nil"/>
              <w:bottom w:val="single" w:sz="4" w:space="0" w:color="auto"/>
              <w:right w:val="single" w:sz="4" w:space="0" w:color="auto"/>
            </w:tcBorders>
            <w:shd w:val="clear" w:color="auto" w:fill="auto"/>
          </w:tcPr>
          <w:p w:rsidR="001E0332" w:rsidRPr="00F91E5C" w:rsidRDefault="001E0332" w:rsidP="00DB3837">
            <w:pPr>
              <w:rPr>
                <w:sz w:val="22"/>
                <w:szCs w:val="22"/>
                <w:lang w:val="en-US"/>
              </w:rPr>
            </w:pPr>
            <w:r w:rsidRPr="00F91E5C">
              <w:rPr>
                <w:sz w:val="22"/>
                <w:szCs w:val="22"/>
              </w:rPr>
              <w:t>Памятник погибшим односельчанам</w:t>
            </w:r>
          </w:p>
        </w:tc>
        <w:tc>
          <w:tcPr>
            <w:tcW w:w="205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д. Алешинка</w:t>
            </w:r>
          </w:p>
        </w:tc>
        <w:tc>
          <w:tcPr>
            <w:tcW w:w="1381"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72" w:right="-149"/>
              <w:rPr>
                <w:sz w:val="22"/>
                <w:szCs w:val="22"/>
              </w:rPr>
            </w:pPr>
            <w:r w:rsidRPr="00F91E5C">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ind w:left="-24" w:right="-155"/>
              <w:rPr>
                <w:sz w:val="22"/>
                <w:szCs w:val="22"/>
              </w:rPr>
            </w:pPr>
            <w:r w:rsidRPr="00F91E5C">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jc w:val="center"/>
              <w:rPr>
                <w:sz w:val="22"/>
                <w:szCs w:val="22"/>
              </w:rPr>
            </w:pPr>
            <w:r w:rsidRPr="00F91E5C">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tcPr>
          <w:p w:rsidR="001E0332" w:rsidRPr="00F91E5C" w:rsidRDefault="001E0332" w:rsidP="002A5152">
            <w:pPr>
              <w:rPr>
                <w:sz w:val="22"/>
                <w:szCs w:val="22"/>
              </w:rPr>
            </w:pPr>
            <w:r w:rsidRPr="00F91E5C">
              <w:rPr>
                <w:sz w:val="22"/>
                <w:szCs w:val="22"/>
              </w:rPr>
              <w:t>памятник истории и монументального искусства</w:t>
            </w:r>
          </w:p>
        </w:tc>
      </w:tr>
      <w:tr w:rsidR="001E0332" w:rsidRPr="00C55AA3" w:rsidTr="001F0A21">
        <w:trPr>
          <w:trHeight w:val="261"/>
          <w:jc w:val="center"/>
        </w:trPr>
        <w:tc>
          <w:tcPr>
            <w:tcW w:w="14540" w:type="dxa"/>
            <w:gridSpan w:val="9"/>
            <w:tcBorders>
              <w:top w:val="single" w:sz="4" w:space="0" w:color="auto"/>
              <w:left w:val="single" w:sz="4" w:space="0" w:color="auto"/>
              <w:bottom w:val="single" w:sz="4" w:space="0" w:color="auto"/>
              <w:right w:val="single" w:sz="4" w:space="0" w:color="auto"/>
            </w:tcBorders>
            <w:shd w:val="clear" w:color="auto" w:fill="auto"/>
          </w:tcPr>
          <w:p w:rsidR="001E0332" w:rsidRPr="00C55AA3" w:rsidRDefault="001E0332" w:rsidP="001F0A21">
            <w:pPr>
              <w:jc w:val="center"/>
              <w:rPr>
                <w:sz w:val="22"/>
                <w:szCs w:val="22"/>
              </w:rPr>
            </w:pPr>
            <w:r>
              <w:rPr>
                <w:sz w:val="22"/>
                <w:szCs w:val="22"/>
              </w:rPr>
              <w:t>О</w:t>
            </w:r>
            <w:r w:rsidRPr="001F0A21">
              <w:rPr>
                <w:sz w:val="22"/>
                <w:szCs w:val="22"/>
              </w:rPr>
              <w:t>бъект</w:t>
            </w:r>
            <w:r>
              <w:rPr>
                <w:sz w:val="22"/>
                <w:szCs w:val="22"/>
              </w:rPr>
              <w:t>ы</w:t>
            </w:r>
            <w:r w:rsidRPr="001F0A21">
              <w:rPr>
                <w:sz w:val="22"/>
                <w:szCs w:val="22"/>
              </w:rPr>
              <w:t xml:space="preserve"> культурного наследия Пеклинского сельского поселения:</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1</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Городище «Дубовец» ("Городец")</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С окраина                д. Дубовец в урочище «Городец», на мысу правого берега         р. Десны при впадении безымянного ручья</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62"/>
              <w:jc w:val="center"/>
              <w:rPr>
                <w:sz w:val="22"/>
                <w:szCs w:val="22"/>
              </w:rPr>
            </w:pPr>
            <w:r w:rsidRPr="00284647">
              <w:rPr>
                <w:sz w:val="22"/>
                <w:szCs w:val="22"/>
              </w:rPr>
              <w:t>I</w:t>
            </w:r>
            <w:r w:rsidRPr="00284647">
              <w:rPr>
                <w:sz w:val="22"/>
                <w:szCs w:val="22"/>
                <w:lang w:val="en-US"/>
              </w:rPr>
              <w:t>X</w:t>
            </w:r>
            <w:r w:rsidRPr="00284647">
              <w:rPr>
                <w:sz w:val="22"/>
                <w:szCs w:val="22"/>
              </w:rPr>
              <w:t>-</w:t>
            </w:r>
            <w:r w:rsidRPr="00284647">
              <w:rPr>
                <w:sz w:val="22"/>
                <w:szCs w:val="22"/>
                <w:lang w:val="en-US"/>
              </w:rPr>
              <w:t>X</w:t>
            </w:r>
            <w:r w:rsidRPr="00284647">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1500227000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24" w:right="-155"/>
              <w:rPr>
                <w:sz w:val="22"/>
                <w:szCs w:val="22"/>
              </w:rPr>
            </w:pPr>
            <w:r w:rsidRPr="00284647">
              <w:rPr>
                <w:sz w:val="22"/>
                <w:szCs w:val="22"/>
              </w:rPr>
              <w:t>жилая застройка</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jc w:val="both"/>
              <w:rPr>
                <w:sz w:val="22"/>
                <w:szCs w:val="22"/>
              </w:rPr>
            </w:pPr>
            <w:r w:rsidRPr="00284647">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2</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Курганный могильник «Городец» (39 насыпей)</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В, З и Ю окраины     д. Городец, на правом берегу р. Брусень, 0,1 км к ЮЗ от городища «Городец»</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04"/>
              <w:jc w:val="center"/>
              <w:rPr>
                <w:sz w:val="22"/>
                <w:szCs w:val="22"/>
              </w:rPr>
            </w:pPr>
            <w:r w:rsidRPr="00284647">
              <w:rPr>
                <w:sz w:val="22"/>
                <w:szCs w:val="22"/>
                <w:lang w:val="en-US"/>
              </w:rPr>
              <w:t>XI</w:t>
            </w:r>
            <w:r w:rsidRPr="00284647">
              <w:rPr>
                <w:sz w:val="22"/>
                <w:szCs w:val="22"/>
              </w:rPr>
              <w:t>-</w:t>
            </w:r>
            <w:r w:rsidRPr="00284647">
              <w:rPr>
                <w:sz w:val="22"/>
                <w:szCs w:val="22"/>
                <w:lang w:val="en-US"/>
              </w:rPr>
              <w:t>XIII</w:t>
            </w:r>
            <w:r w:rsidRPr="00284647">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1500226000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24" w:right="-155"/>
              <w:rPr>
                <w:sz w:val="22"/>
                <w:szCs w:val="22"/>
              </w:rPr>
            </w:pPr>
            <w:r w:rsidRPr="00284647">
              <w:rPr>
                <w:sz w:val="22"/>
                <w:szCs w:val="22"/>
              </w:rPr>
              <w:t>жилая застройка</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3</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Курганный могильник «Пеклино» (21 насыпь)</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З окраина д. Пеклино, 0,07 км к В и СВ от автодороги Брянск-Рославль на правом берегу          р. Белизна</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lang w:val="en-US"/>
              </w:rPr>
              <w:t>XI</w:t>
            </w:r>
            <w:r w:rsidRPr="00284647">
              <w:rPr>
                <w:sz w:val="22"/>
                <w:szCs w:val="22"/>
              </w:rPr>
              <w:t>-</w:t>
            </w:r>
            <w:r w:rsidRPr="00284647">
              <w:rPr>
                <w:sz w:val="22"/>
                <w:szCs w:val="22"/>
                <w:lang w:val="en-US"/>
              </w:rPr>
              <w:t>XIII</w:t>
            </w:r>
            <w:r w:rsidRPr="00284647">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1500239000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пашня</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Братская могила советских воинов, погибших в боях с немецко-фашисткими захватчиками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с. Алешня</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1500246000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5</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Могила И.И. Гаруськина, комсомольца-партизана, замученного гитлеровцами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д. Белизна, кладбище</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rPr>
              <w:t>1942 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1500248000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истории и монументального искусства</w:t>
            </w:r>
          </w:p>
        </w:tc>
      </w:tr>
      <w:tr w:rsidR="001E0332" w:rsidRPr="00C55AA3" w:rsidTr="003509CC">
        <w:trPr>
          <w:trHeight w:val="483"/>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2A5152">
            <w:pPr>
              <w:rPr>
                <w:sz w:val="22"/>
                <w:szCs w:val="22"/>
              </w:rPr>
            </w:pPr>
            <w:r>
              <w:rPr>
                <w:sz w:val="22"/>
                <w:szCs w:val="22"/>
              </w:rPr>
              <w:t>6</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Братская могила советских воинов, погибших в боях      с немецко-фашисткими        захватчиками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д. Салынь</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ind w:left="-108" w:right="-138"/>
              <w:jc w:val="center"/>
              <w:rPr>
                <w:sz w:val="22"/>
                <w:szCs w:val="22"/>
              </w:rPr>
            </w:pPr>
            <w:r w:rsidRPr="00284647">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ind w:left="-72" w:right="-149"/>
              <w:rPr>
                <w:sz w:val="22"/>
                <w:szCs w:val="22"/>
              </w:rPr>
            </w:pPr>
            <w:r w:rsidRPr="00284647">
              <w:rPr>
                <w:sz w:val="22"/>
                <w:szCs w:val="22"/>
              </w:rPr>
              <w:t>М 406 1500266000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2A5152">
            <w:pPr>
              <w:rPr>
                <w:sz w:val="22"/>
                <w:szCs w:val="22"/>
              </w:rPr>
            </w:pPr>
            <w:r w:rsidRPr="00284647">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7</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Братская могила 140 мирных жителей, расстрелянных фашистами за связь с партизанами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д. Мареевка</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jc w:val="center"/>
              <w:rPr>
                <w:sz w:val="22"/>
                <w:szCs w:val="22"/>
              </w:rPr>
            </w:pPr>
            <w:r w:rsidRPr="00284647">
              <w:rPr>
                <w:sz w:val="22"/>
                <w:szCs w:val="22"/>
              </w:rPr>
              <w:t>1941-1943 гг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1500259000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8</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Братская могила 160 советских воинов,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д. Пеклино</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1500261000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62217E">
            <w:pPr>
              <w:rPr>
                <w:sz w:val="22"/>
                <w:szCs w:val="22"/>
              </w:rPr>
            </w:pPr>
            <w:r>
              <w:rPr>
                <w:sz w:val="22"/>
                <w:szCs w:val="22"/>
              </w:rPr>
              <w:t>9</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Братская могила 300 советских воинов, погибших при освобождении Дубровского района</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д. Пеклино</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М 406 1500262000</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истории и монументального искусства</w:t>
            </w:r>
          </w:p>
        </w:tc>
      </w:tr>
      <w:tr w:rsidR="001E0332" w:rsidRPr="00C55AA3" w:rsidTr="003509CC">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432593" w:rsidRDefault="001E0332" w:rsidP="003509CC">
            <w:pPr>
              <w:rPr>
                <w:sz w:val="22"/>
                <w:szCs w:val="22"/>
              </w:rPr>
            </w:pPr>
            <w:r>
              <w:rPr>
                <w:sz w:val="22"/>
                <w:szCs w:val="22"/>
              </w:rPr>
              <w:t>10</w:t>
            </w:r>
          </w:p>
        </w:tc>
        <w:tc>
          <w:tcPr>
            <w:tcW w:w="199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Городище «Городец»</w:t>
            </w:r>
          </w:p>
        </w:tc>
        <w:tc>
          <w:tcPr>
            <w:tcW w:w="205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Центр. часть д. Городец, в урочище «Городец», на мысу правого берега        р. Брусень</w:t>
            </w:r>
          </w:p>
        </w:tc>
        <w:tc>
          <w:tcPr>
            <w:tcW w:w="1381"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108" w:right="-138"/>
              <w:jc w:val="center"/>
              <w:rPr>
                <w:sz w:val="22"/>
                <w:szCs w:val="22"/>
              </w:rPr>
            </w:pPr>
            <w:r w:rsidRPr="00284647">
              <w:rPr>
                <w:sz w:val="22"/>
                <w:szCs w:val="22"/>
                <w:lang w:val="en-US"/>
              </w:rPr>
              <w:t>I</w:t>
            </w:r>
            <w:r w:rsidRPr="00284647">
              <w:rPr>
                <w:sz w:val="22"/>
                <w:szCs w:val="22"/>
              </w:rPr>
              <w:t xml:space="preserve"> тыс. н.э.</w:t>
            </w:r>
          </w:p>
        </w:tc>
        <w:tc>
          <w:tcPr>
            <w:tcW w:w="1980" w:type="dxa"/>
            <w:tcBorders>
              <w:top w:val="single" w:sz="4" w:space="0" w:color="auto"/>
              <w:left w:val="nil"/>
              <w:bottom w:val="single" w:sz="4" w:space="0" w:color="auto"/>
              <w:right w:val="single" w:sz="4" w:space="0" w:color="auto"/>
            </w:tcBorders>
            <w:shd w:val="clear" w:color="auto" w:fill="auto"/>
          </w:tcPr>
          <w:p w:rsidR="001E0332" w:rsidRPr="00284647" w:rsidRDefault="001E0332" w:rsidP="00C46C32">
            <w:pPr>
              <w:ind w:left="-72" w:right="-149"/>
              <w:rPr>
                <w:sz w:val="22"/>
                <w:szCs w:val="22"/>
              </w:rPr>
            </w:pPr>
            <w:r w:rsidRPr="00284647">
              <w:rPr>
                <w:sz w:val="22"/>
                <w:szCs w:val="22"/>
              </w:rPr>
              <w:t>в/в</w:t>
            </w:r>
          </w:p>
        </w:tc>
        <w:tc>
          <w:tcPr>
            <w:tcW w:w="1517"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ind w:left="-24" w:right="-155"/>
              <w:rPr>
                <w:sz w:val="22"/>
                <w:szCs w:val="22"/>
              </w:rPr>
            </w:pPr>
            <w:r w:rsidRPr="00284647">
              <w:rPr>
                <w:sz w:val="22"/>
                <w:szCs w:val="22"/>
              </w:rPr>
              <w:t>жилая застройка</w:t>
            </w:r>
          </w:p>
        </w:tc>
        <w:tc>
          <w:tcPr>
            <w:tcW w:w="1414"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tcPr>
          <w:p w:rsidR="001E0332" w:rsidRPr="00284647" w:rsidRDefault="001E0332" w:rsidP="0062217E">
            <w:pPr>
              <w:rPr>
                <w:sz w:val="22"/>
                <w:szCs w:val="22"/>
              </w:rPr>
            </w:pPr>
            <w:r w:rsidRPr="00284647">
              <w:rPr>
                <w:sz w:val="22"/>
                <w:szCs w:val="22"/>
              </w:rPr>
              <w:t>памятник археологии</w:t>
            </w:r>
          </w:p>
        </w:tc>
      </w:tr>
      <w:tr w:rsidR="001E0332" w:rsidRPr="00C55AA3" w:rsidTr="003509CC">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432593" w:rsidRDefault="001E0332" w:rsidP="003509CC">
            <w:pPr>
              <w:rPr>
                <w:sz w:val="22"/>
                <w:szCs w:val="22"/>
              </w:rPr>
            </w:pPr>
            <w:r>
              <w:rPr>
                <w:sz w:val="22"/>
                <w:szCs w:val="22"/>
              </w:rPr>
              <w:t>11</w:t>
            </w:r>
          </w:p>
        </w:tc>
        <w:tc>
          <w:tcPr>
            <w:tcW w:w="199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Курган «Городец»</w:t>
            </w:r>
          </w:p>
        </w:tc>
        <w:tc>
          <w:tcPr>
            <w:tcW w:w="205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1,2 км к СЗ от д. Городец, на левом берегу р. Брусень</w:t>
            </w:r>
          </w:p>
        </w:tc>
        <w:tc>
          <w:tcPr>
            <w:tcW w:w="138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ind w:left="-108" w:right="-138"/>
              <w:jc w:val="center"/>
              <w:rPr>
                <w:sz w:val="22"/>
                <w:szCs w:val="22"/>
              </w:rPr>
            </w:pPr>
            <w:r w:rsidRPr="00D42A0B">
              <w:rPr>
                <w:sz w:val="22"/>
                <w:szCs w:val="22"/>
                <w:lang w:val="en-US"/>
              </w:rPr>
              <w:t>X</w:t>
            </w:r>
            <w:r w:rsidRPr="00D42A0B">
              <w:rPr>
                <w:sz w:val="22"/>
                <w:szCs w:val="22"/>
              </w:rPr>
              <w:t>-</w:t>
            </w:r>
            <w:r w:rsidRPr="00D42A0B">
              <w:rPr>
                <w:sz w:val="22"/>
                <w:szCs w:val="22"/>
                <w:lang w:val="en-US"/>
              </w:rPr>
              <w:t>XII</w:t>
            </w:r>
            <w:r w:rsidRPr="00D42A0B">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1E0332" w:rsidRPr="00C46C32" w:rsidRDefault="001E0332" w:rsidP="00C46C32">
            <w:pPr>
              <w:ind w:left="-72" w:right="-149"/>
              <w:rPr>
                <w:szCs w:val="22"/>
              </w:rPr>
            </w:pPr>
            <w:r w:rsidRPr="00C46C32">
              <w:rPr>
                <w:szCs w:val="22"/>
              </w:rPr>
              <w:t>в/в</w:t>
            </w:r>
          </w:p>
        </w:tc>
        <w:tc>
          <w:tcPr>
            <w:tcW w:w="1517"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ind w:left="-24" w:right="-155"/>
              <w:rPr>
                <w:sz w:val="22"/>
                <w:szCs w:val="22"/>
              </w:rPr>
            </w:pPr>
            <w:r w:rsidRPr="00D42A0B">
              <w:rPr>
                <w:sz w:val="22"/>
                <w:szCs w:val="22"/>
              </w:rPr>
              <w:t>пашня</w:t>
            </w:r>
          </w:p>
        </w:tc>
        <w:tc>
          <w:tcPr>
            <w:tcW w:w="1414"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памятник археологии</w:t>
            </w:r>
          </w:p>
        </w:tc>
      </w:tr>
      <w:tr w:rsidR="001E0332" w:rsidRPr="00C55AA3" w:rsidTr="003509CC">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tcPr>
          <w:p w:rsidR="001E0332" w:rsidRPr="00432593" w:rsidRDefault="001E0332" w:rsidP="003509CC">
            <w:pPr>
              <w:rPr>
                <w:sz w:val="22"/>
                <w:szCs w:val="22"/>
              </w:rPr>
            </w:pPr>
            <w:r>
              <w:rPr>
                <w:sz w:val="22"/>
                <w:szCs w:val="22"/>
              </w:rPr>
              <w:t>12</w:t>
            </w:r>
          </w:p>
        </w:tc>
        <w:tc>
          <w:tcPr>
            <w:tcW w:w="199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Селище «Пеклино»</w:t>
            </w:r>
          </w:p>
        </w:tc>
        <w:tc>
          <w:tcPr>
            <w:tcW w:w="205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0,2 км к СЗ от         д. Пеклино, на правом берегу р. Белизна</w:t>
            </w:r>
          </w:p>
        </w:tc>
        <w:tc>
          <w:tcPr>
            <w:tcW w:w="1381"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ind w:left="-108" w:right="-138"/>
              <w:jc w:val="center"/>
              <w:rPr>
                <w:sz w:val="22"/>
                <w:szCs w:val="22"/>
              </w:rPr>
            </w:pPr>
            <w:r w:rsidRPr="00D42A0B">
              <w:rPr>
                <w:sz w:val="22"/>
                <w:szCs w:val="22"/>
                <w:lang w:val="en-US"/>
              </w:rPr>
              <w:t>XII</w:t>
            </w:r>
            <w:r w:rsidRPr="00D42A0B">
              <w:rPr>
                <w:sz w:val="22"/>
                <w:szCs w:val="22"/>
              </w:rPr>
              <w:t>-</w:t>
            </w:r>
            <w:r w:rsidRPr="00D42A0B">
              <w:rPr>
                <w:sz w:val="22"/>
                <w:szCs w:val="22"/>
                <w:lang w:val="en-US"/>
              </w:rPr>
              <w:t>XIII</w:t>
            </w:r>
            <w:r w:rsidRPr="00D42A0B">
              <w:rPr>
                <w:sz w:val="22"/>
                <w:szCs w:val="22"/>
              </w:rPr>
              <w:t xml:space="preserve"> вв.</w:t>
            </w:r>
          </w:p>
        </w:tc>
        <w:tc>
          <w:tcPr>
            <w:tcW w:w="1980" w:type="dxa"/>
            <w:tcBorders>
              <w:top w:val="single" w:sz="4" w:space="0" w:color="auto"/>
              <w:left w:val="nil"/>
              <w:bottom w:val="single" w:sz="4" w:space="0" w:color="auto"/>
              <w:right w:val="single" w:sz="4" w:space="0" w:color="auto"/>
            </w:tcBorders>
            <w:shd w:val="clear" w:color="auto" w:fill="auto"/>
          </w:tcPr>
          <w:p w:rsidR="001E0332" w:rsidRPr="00C46C32" w:rsidRDefault="001E0332" w:rsidP="00C46C32">
            <w:pPr>
              <w:ind w:left="-72" w:right="-149"/>
              <w:rPr>
                <w:szCs w:val="22"/>
              </w:rPr>
            </w:pPr>
            <w:r w:rsidRPr="00C46C32">
              <w:rPr>
                <w:szCs w:val="22"/>
              </w:rPr>
              <w:t>в/в</w:t>
            </w:r>
          </w:p>
        </w:tc>
        <w:tc>
          <w:tcPr>
            <w:tcW w:w="1517"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ind w:left="-24" w:right="-155"/>
              <w:rPr>
                <w:sz w:val="22"/>
                <w:szCs w:val="22"/>
              </w:rPr>
            </w:pPr>
            <w:r w:rsidRPr="00D42A0B">
              <w:rPr>
                <w:sz w:val="22"/>
                <w:szCs w:val="22"/>
              </w:rPr>
              <w:t>пашня</w:t>
            </w:r>
          </w:p>
        </w:tc>
        <w:tc>
          <w:tcPr>
            <w:tcW w:w="1414"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tcPr>
          <w:p w:rsidR="001E0332" w:rsidRPr="00D42A0B" w:rsidRDefault="001E0332" w:rsidP="0062217E">
            <w:pPr>
              <w:rPr>
                <w:sz w:val="22"/>
                <w:szCs w:val="22"/>
              </w:rPr>
            </w:pPr>
            <w:r w:rsidRPr="00D42A0B">
              <w:rPr>
                <w:sz w:val="22"/>
                <w:szCs w:val="22"/>
              </w:rPr>
              <w:t>памятник археологии</w:t>
            </w:r>
          </w:p>
        </w:tc>
      </w:tr>
      <w:tr w:rsidR="001E0332" w:rsidRPr="00C55AA3" w:rsidTr="003509CC">
        <w:trPr>
          <w:trHeight w:val="241"/>
          <w:jc w:val="center"/>
        </w:trPr>
        <w:tc>
          <w:tcPr>
            <w:tcW w:w="14540" w:type="dxa"/>
            <w:gridSpan w:val="9"/>
            <w:tcBorders>
              <w:top w:val="single" w:sz="4" w:space="0" w:color="auto"/>
              <w:left w:val="single" w:sz="4" w:space="0" w:color="auto"/>
              <w:bottom w:val="single" w:sz="4" w:space="0" w:color="auto"/>
              <w:right w:val="single" w:sz="4" w:space="0" w:color="auto"/>
            </w:tcBorders>
            <w:shd w:val="clear" w:color="auto" w:fill="auto"/>
          </w:tcPr>
          <w:p w:rsidR="001E0332" w:rsidRPr="00D42A0B" w:rsidRDefault="001E0332" w:rsidP="003509CC">
            <w:pPr>
              <w:jc w:val="center"/>
              <w:rPr>
                <w:sz w:val="22"/>
                <w:szCs w:val="22"/>
              </w:rPr>
            </w:pPr>
            <w:r>
              <w:rPr>
                <w:sz w:val="22"/>
                <w:szCs w:val="22"/>
              </w:rPr>
              <w:t>О</w:t>
            </w:r>
            <w:r w:rsidRPr="003509CC">
              <w:rPr>
                <w:sz w:val="22"/>
                <w:szCs w:val="22"/>
              </w:rPr>
              <w:t>бъект</w:t>
            </w:r>
            <w:r>
              <w:rPr>
                <w:sz w:val="22"/>
                <w:szCs w:val="22"/>
              </w:rPr>
              <w:t>ы</w:t>
            </w:r>
            <w:r w:rsidRPr="003509CC">
              <w:rPr>
                <w:sz w:val="22"/>
                <w:szCs w:val="22"/>
              </w:rPr>
              <w:t xml:space="preserve"> культурного наследия Рековичского сельского поселения:</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1</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Селище «Красный Маяк-1»</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2,8 км к В от с. Рековичи, на мысу второй надпойменной террасы прав. берега р. Десны, у устья р. Сеща</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I-II вв.,</w:t>
            </w:r>
          </w:p>
          <w:p w:rsidR="001E0332" w:rsidRPr="0087321D" w:rsidRDefault="001E0332" w:rsidP="0062217E">
            <w:pPr>
              <w:ind w:left="-108" w:right="-138"/>
              <w:jc w:val="center"/>
              <w:rPr>
                <w:sz w:val="22"/>
                <w:szCs w:val="22"/>
              </w:rPr>
            </w:pPr>
            <w:r w:rsidRPr="0087321D">
              <w:rPr>
                <w:sz w:val="22"/>
                <w:szCs w:val="22"/>
              </w:rPr>
              <w:t>V-VII вв., IX-X вв., XI-XIII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1500234000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лес</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2</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Селище «Красный Маяк-2»</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2 км к В от с. Рековичи на правом берегу р. Сеща</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IX-X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1500235000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лес</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3</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Курганный могильник «Красный Маяк-3» (59 насыпей)</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2 км к В от с. Рековичи, 0,6 км к ЮЗ от бывшего п. Красный Маяк</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XI-XII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1500233000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лес</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Селище «Загорье»</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0,4 км к ВСВ от         д. Загорье, на мысу правого берега         р. Десны</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IX-X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1500229000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лес</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5</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Городище «Загорье»</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0,3 км к В от д. Загорье</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IX-X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1500230000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инж.- коммун. (карьер)</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6</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Церковь Троицы</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д. Голубея</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1869 г.</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1500273000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не использ.</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градостроительства и архитектуры</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7</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Братская могила советских воинов,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д. Голубея</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1500254000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8</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Братская могила 171 советских воинов, погибших при освобождении Дубровского района</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 Рековичи</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1943 г.</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М 406 1500264000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 xml:space="preserve">региональный </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истории и монументального искусства</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9</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Стоянка «Плотина»</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3,5 км к ЮВ от          с. Рековичи, на дюне в пойме левого берега р. Десны</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IV тыс. до н.э.</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выпас</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10</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Селище «Вязовск»</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rPr>
                <w:sz w:val="22"/>
                <w:szCs w:val="22"/>
              </w:rPr>
            </w:pPr>
            <w:r w:rsidRPr="0087321D">
              <w:rPr>
                <w:sz w:val="22"/>
                <w:szCs w:val="22"/>
              </w:rPr>
              <w:t>1 км к СЗ от д. Вязовск на правом берегу безымянного притока р. Десны</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ind w:left="-108" w:right="-138"/>
              <w:jc w:val="center"/>
              <w:rPr>
                <w:sz w:val="22"/>
                <w:szCs w:val="22"/>
              </w:rPr>
            </w:pPr>
            <w:r w:rsidRPr="0087321D">
              <w:rPr>
                <w:sz w:val="22"/>
                <w:szCs w:val="22"/>
              </w:rPr>
              <w:t>XI-XII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C46C32">
            <w:pPr>
              <w:ind w:left="-72" w:right="-149"/>
              <w:rPr>
                <w:sz w:val="22"/>
                <w:szCs w:val="22"/>
              </w:rPr>
            </w:pPr>
            <w:r w:rsidRPr="0087321D">
              <w:rPr>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пашня</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87321D" w:rsidRDefault="001E0332" w:rsidP="0062217E">
            <w:pPr>
              <w:jc w:val="center"/>
              <w:rPr>
                <w:sz w:val="22"/>
                <w:szCs w:val="22"/>
              </w:rPr>
            </w:pPr>
            <w:r w:rsidRPr="0087321D">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Pr>
                <w:sz w:val="22"/>
                <w:szCs w:val="22"/>
              </w:rPr>
              <w:t>11</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rPr>
                <w:sz w:val="22"/>
                <w:szCs w:val="22"/>
              </w:rPr>
            </w:pPr>
            <w:r w:rsidRPr="00432593">
              <w:rPr>
                <w:sz w:val="22"/>
                <w:szCs w:val="22"/>
              </w:rPr>
              <w:t>Селище «Голубея»</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rPr>
                <w:sz w:val="22"/>
                <w:szCs w:val="22"/>
              </w:rPr>
            </w:pPr>
            <w:r w:rsidRPr="00432593">
              <w:rPr>
                <w:sz w:val="22"/>
                <w:szCs w:val="22"/>
              </w:rPr>
              <w:t xml:space="preserve">СВ окраина </w:t>
            </w:r>
            <w:r w:rsidR="002A5152">
              <w:rPr>
                <w:sz w:val="22"/>
                <w:szCs w:val="22"/>
              </w:rPr>
              <w:t xml:space="preserve">                  </w:t>
            </w:r>
            <w:r w:rsidRPr="00432593">
              <w:rPr>
                <w:sz w:val="22"/>
                <w:szCs w:val="22"/>
              </w:rPr>
              <w:t>д. Голубея, на правом берегу р. Десны</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ind w:left="-108" w:right="-138"/>
              <w:jc w:val="center"/>
              <w:rPr>
                <w:sz w:val="22"/>
                <w:szCs w:val="22"/>
              </w:rPr>
            </w:pPr>
            <w:r w:rsidRPr="00432593">
              <w:rPr>
                <w:sz w:val="22"/>
                <w:szCs w:val="22"/>
              </w:rPr>
              <w:t>IX-X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C46C32" w:rsidRDefault="001E0332" w:rsidP="00C46C32">
            <w:pPr>
              <w:ind w:left="-72" w:right="-149"/>
              <w:rPr>
                <w:szCs w:val="22"/>
              </w:rPr>
            </w:pPr>
            <w:r w:rsidRPr="00C46C32">
              <w:rPr>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пашня</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неудовл.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памятник археологии</w:t>
            </w:r>
          </w:p>
        </w:tc>
      </w:tr>
      <w:tr w:rsidR="001E0332" w:rsidRPr="00C55AA3" w:rsidTr="00F05F7B">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Pr>
                <w:sz w:val="22"/>
                <w:szCs w:val="22"/>
              </w:rPr>
              <w:t>12</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rPr>
                <w:sz w:val="22"/>
                <w:szCs w:val="22"/>
              </w:rPr>
            </w:pPr>
            <w:r w:rsidRPr="00432593">
              <w:rPr>
                <w:sz w:val="22"/>
                <w:szCs w:val="22"/>
              </w:rPr>
              <w:t>Церковь Преображения</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rPr>
                <w:sz w:val="22"/>
                <w:szCs w:val="22"/>
              </w:rPr>
            </w:pPr>
            <w:r w:rsidRPr="00432593">
              <w:rPr>
                <w:sz w:val="22"/>
                <w:szCs w:val="22"/>
              </w:rPr>
              <w:t>с. Рековичи</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ind w:left="-108" w:right="-138"/>
              <w:jc w:val="center"/>
              <w:rPr>
                <w:sz w:val="22"/>
                <w:szCs w:val="22"/>
              </w:rPr>
            </w:pPr>
            <w:r w:rsidRPr="00432593">
              <w:rPr>
                <w:sz w:val="22"/>
                <w:szCs w:val="22"/>
              </w:rPr>
              <w:t>1846 г.</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C46C32" w:rsidRDefault="001E0332" w:rsidP="00C46C32">
            <w:pPr>
              <w:ind w:left="-72" w:right="-149"/>
              <w:rPr>
                <w:szCs w:val="22"/>
              </w:rPr>
            </w:pPr>
            <w:r w:rsidRPr="00C46C32">
              <w:rPr>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не использ.</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432593" w:rsidRDefault="001E0332" w:rsidP="0062217E">
            <w:pPr>
              <w:jc w:val="center"/>
              <w:rPr>
                <w:sz w:val="22"/>
                <w:szCs w:val="22"/>
              </w:rPr>
            </w:pPr>
            <w:r w:rsidRPr="00432593">
              <w:rPr>
                <w:sz w:val="22"/>
                <w:szCs w:val="22"/>
              </w:rPr>
              <w:t>Памятник градостроительства и архитектуры</w:t>
            </w:r>
          </w:p>
        </w:tc>
      </w:tr>
      <w:tr w:rsidR="001E0332" w:rsidRPr="00C55AA3" w:rsidTr="00C1669D">
        <w:trPr>
          <w:trHeight w:val="64"/>
          <w:jc w:val="center"/>
        </w:trPr>
        <w:tc>
          <w:tcPr>
            <w:tcW w:w="14540" w:type="dxa"/>
            <w:gridSpan w:val="9"/>
            <w:tcBorders>
              <w:top w:val="single" w:sz="4" w:space="0" w:color="auto"/>
              <w:left w:val="single" w:sz="4" w:space="0" w:color="auto"/>
              <w:right w:val="single" w:sz="4" w:space="0" w:color="auto"/>
            </w:tcBorders>
            <w:shd w:val="clear" w:color="auto" w:fill="auto"/>
            <w:vAlign w:val="center"/>
          </w:tcPr>
          <w:p w:rsidR="001E0332" w:rsidRPr="00432593" w:rsidRDefault="001E0332" w:rsidP="00C1669D">
            <w:pPr>
              <w:jc w:val="center"/>
              <w:rPr>
                <w:sz w:val="22"/>
                <w:szCs w:val="22"/>
              </w:rPr>
            </w:pPr>
            <w:r>
              <w:rPr>
                <w:sz w:val="22"/>
                <w:szCs w:val="22"/>
              </w:rPr>
              <w:t>О</w:t>
            </w:r>
            <w:r w:rsidRPr="00C1669D">
              <w:rPr>
                <w:sz w:val="22"/>
                <w:szCs w:val="22"/>
              </w:rPr>
              <w:t>бъект</w:t>
            </w:r>
            <w:r>
              <w:rPr>
                <w:sz w:val="22"/>
                <w:szCs w:val="22"/>
              </w:rPr>
              <w:t>ы</w:t>
            </w:r>
            <w:r w:rsidRPr="00C1669D">
              <w:rPr>
                <w:sz w:val="22"/>
                <w:szCs w:val="22"/>
              </w:rPr>
              <w:t xml:space="preserve"> культурного наследия Рябчинского сельского поселения:</w:t>
            </w:r>
          </w:p>
        </w:tc>
      </w:tr>
      <w:tr w:rsidR="001E0332" w:rsidRPr="00C55AA3" w:rsidTr="002A5152">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2A5152" w:rsidRDefault="002A5152" w:rsidP="002A5152">
            <w:pPr>
              <w:jc w:val="center"/>
              <w:rPr>
                <w:sz w:val="22"/>
                <w:szCs w:val="22"/>
                <w:lang w:val="en-US"/>
              </w:rPr>
            </w:pPr>
            <w:r>
              <w:rPr>
                <w:sz w:val="22"/>
                <w:szCs w:val="22"/>
                <w:lang w:val="en-US"/>
              </w:rPr>
              <w:t>1</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5B1471" w:rsidRDefault="001E0332" w:rsidP="002A5152">
            <w:pPr>
              <w:rPr>
                <w:sz w:val="22"/>
                <w:szCs w:val="22"/>
              </w:rPr>
            </w:pPr>
            <w:r>
              <w:rPr>
                <w:sz w:val="22"/>
                <w:szCs w:val="22"/>
              </w:rPr>
              <w:t>Городище «Рябчи»</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0A5ADF" w:rsidRDefault="001E0332" w:rsidP="002A5152">
            <w:pPr>
              <w:rPr>
                <w:sz w:val="22"/>
                <w:szCs w:val="22"/>
              </w:rPr>
            </w:pPr>
            <w:r>
              <w:rPr>
                <w:sz w:val="22"/>
                <w:szCs w:val="22"/>
              </w:rPr>
              <w:t xml:space="preserve">Ю окраина с. Рябчи, </w:t>
            </w:r>
            <w:smartTag w:uri="urn:schemas-microsoft-com:office:smarttags" w:element="metricconverter">
              <w:smartTagPr>
                <w:attr w:name="ProductID" w:val="0,28 км"/>
              </w:smartTagPr>
              <w:r>
                <w:rPr>
                  <w:sz w:val="22"/>
                  <w:szCs w:val="22"/>
                </w:rPr>
                <w:t>0,28 км</w:t>
              </w:r>
            </w:smartTag>
            <w:r>
              <w:rPr>
                <w:sz w:val="22"/>
                <w:szCs w:val="22"/>
              </w:rPr>
              <w:t xml:space="preserve"> к С от школы, на мысу левого коренного берега р. Белизна</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Default="001E0332" w:rsidP="002A5152">
            <w:pPr>
              <w:rPr>
                <w:sz w:val="22"/>
                <w:szCs w:val="22"/>
                <w:lang w:val="en-US"/>
              </w:rPr>
            </w:pPr>
            <w:r>
              <w:rPr>
                <w:sz w:val="22"/>
                <w:szCs w:val="22"/>
                <w:lang w:val="en-US"/>
              </w:rPr>
              <w:t>I-II</w:t>
            </w:r>
            <w:r w:rsidRPr="005544AC">
              <w:rPr>
                <w:sz w:val="22"/>
                <w:szCs w:val="22"/>
                <w:lang w:val="en-US"/>
              </w:rPr>
              <w:t xml:space="preserve"> </w:t>
            </w:r>
            <w:r>
              <w:rPr>
                <w:sz w:val="22"/>
                <w:szCs w:val="22"/>
              </w:rPr>
              <w:t>вв</w:t>
            </w:r>
            <w:r w:rsidRPr="005544AC">
              <w:rPr>
                <w:sz w:val="22"/>
                <w:szCs w:val="22"/>
                <w:lang w:val="en-US"/>
              </w:rPr>
              <w:t>.,</w:t>
            </w:r>
          </w:p>
          <w:p w:rsidR="001E0332" w:rsidRPr="005544AC" w:rsidRDefault="001E0332" w:rsidP="002A5152">
            <w:pPr>
              <w:rPr>
                <w:sz w:val="22"/>
                <w:szCs w:val="22"/>
                <w:lang w:val="en-US"/>
              </w:rPr>
            </w:pPr>
            <w:r>
              <w:rPr>
                <w:sz w:val="22"/>
                <w:szCs w:val="22"/>
                <w:lang w:val="en-US"/>
              </w:rPr>
              <w:t>IX</w:t>
            </w:r>
            <w:r w:rsidRPr="005544AC">
              <w:rPr>
                <w:sz w:val="22"/>
                <w:szCs w:val="22"/>
                <w:lang w:val="en-US"/>
              </w:rPr>
              <w:t>-</w:t>
            </w:r>
            <w:r>
              <w:rPr>
                <w:sz w:val="22"/>
                <w:szCs w:val="22"/>
                <w:lang w:val="en-US"/>
              </w:rPr>
              <w:t>X</w:t>
            </w:r>
            <w:r w:rsidRPr="005544AC">
              <w:rPr>
                <w:sz w:val="22"/>
                <w:szCs w:val="22"/>
                <w:lang w:val="en-US"/>
              </w:rPr>
              <w:t xml:space="preserve"> </w:t>
            </w:r>
            <w:r>
              <w:rPr>
                <w:sz w:val="22"/>
                <w:szCs w:val="22"/>
              </w:rPr>
              <w:t>вв</w:t>
            </w:r>
            <w:r w:rsidRPr="005544AC">
              <w:rPr>
                <w:sz w:val="22"/>
                <w:szCs w:val="22"/>
                <w:lang w:val="en-US"/>
              </w:rPr>
              <w:t>.</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96505F" w:rsidRDefault="001E0332" w:rsidP="002A5152">
            <w:pPr>
              <w:ind w:left="-112" w:right="-108"/>
              <w:rPr>
                <w:sz w:val="22"/>
                <w:szCs w:val="22"/>
              </w:rPr>
            </w:pPr>
            <w:r w:rsidRPr="00D56ECC">
              <w:rPr>
                <w:sz w:val="22"/>
                <w:szCs w:val="22"/>
              </w:rPr>
              <w:t>М 406</w:t>
            </w:r>
            <w:r>
              <w:rPr>
                <w:sz w:val="22"/>
                <w:szCs w:val="22"/>
              </w:rPr>
              <w:t xml:space="preserve"> 15002</w:t>
            </w:r>
            <w:r>
              <w:rPr>
                <w:sz w:val="22"/>
                <w:szCs w:val="22"/>
                <w:lang w:val="en-US"/>
              </w:rPr>
              <w:t>41</w:t>
            </w:r>
            <w:r>
              <w:rPr>
                <w:sz w:val="22"/>
                <w:szCs w:val="22"/>
              </w:rPr>
              <w:t>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A81D63" w:rsidRDefault="001E0332" w:rsidP="002A5152">
            <w:pPr>
              <w:ind w:left="-24" w:right="-155"/>
              <w:rPr>
                <w:sz w:val="22"/>
                <w:szCs w:val="22"/>
              </w:rPr>
            </w:pPr>
            <w:r>
              <w:rPr>
                <w:sz w:val="22"/>
                <w:szCs w:val="22"/>
              </w:rPr>
              <w:t>не использ.</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1C0C03" w:rsidRDefault="001E0332" w:rsidP="002A5152">
            <w:pPr>
              <w:rPr>
                <w:sz w:val="22"/>
                <w:szCs w:val="22"/>
              </w:rPr>
            </w:pPr>
            <w:r w:rsidRPr="00D56EC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1C0C03" w:rsidRDefault="001E0332" w:rsidP="002A5152">
            <w:pPr>
              <w:rPr>
                <w:sz w:val="22"/>
                <w:szCs w:val="22"/>
              </w:rPr>
            </w:pPr>
            <w:r w:rsidRPr="00D56ECC">
              <w:rPr>
                <w:sz w:val="22"/>
                <w:szCs w:val="22"/>
              </w:rPr>
              <w:t>региональн</w:t>
            </w:r>
            <w:r>
              <w:rPr>
                <w:sz w:val="22"/>
                <w:szCs w:val="22"/>
              </w:rPr>
              <w:t>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1C0C03" w:rsidRDefault="001E0332" w:rsidP="002A5152">
            <w:pPr>
              <w:rPr>
                <w:sz w:val="22"/>
                <w:szCs w:val="22"/>
              </w:rPr>
            </w:pPr>
            <w:r w:rsidRPr="001C0C03">
              <w:rPr>
                <w:sz w:val="22"/>
                <w:szCs w:val="22"/>
              </w:rPr>
              <w:t>памятник археологии</w:t>
            </w:r>
          </w:p>
        </w:tc>
      </w:tr>
      <w:tr w:rsidR="001E0332" w:rsidRPr="00C55AA3" w:rsidTr="002A5152">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1E0332" w:rsidRPr="002A5152" w:rsidRDefault="002A5152" w:rsidP="002A5152">
            <w:pPr>
              <w:jc w:val="center"/>
              <w:rPr>
                <w:sz w:val="22"/>
                <w:szCs w:val="22"/>
                <w:lang w:val="en-US"/>
              </w:rPr>
            </w:pPr>
            <w:r>
              <w:rPr>
                <w:sz w:val="22"/>
                <w:szCs w:val="22"/>
                <w:lang w:val="en-US"/>
              </w:rPr>
              <w:t>2</w:t>
            </w:r>
          </w:p>
        </w:tc>
        <w:tc>
          <w:tcPr>
            <w:tcW w:w="1991" w:type="dxa"/>
            <w:tcBorders>
              <w:top w:val="single" w:sz="4" w:space="0" w:color="auto"/>
              <w:left w:val="nil"/>
              <w:bottom w:val="single" w:sz="4" w:space="0" w:color="auto"/>
              <w:right w:val="single" w:sz="4" w:space="0" w:color="auto"/>
            </w:tcBorders>
            <w:shd w:val="clear" w:color="auto" w:fill="auto"/>
            <w:vAlign w:val="center"/>
          </w:tcPr>
          <w:p w:rsidR="001E0332" w:rsidRPr="00CE56D0" w:rsidRDefault="001E0332" w:rsidP="002A5152">
            <w:pPr>
              <w:rPr>
                <w:sz w:val="22"/>
                <w:szCs w:val="22"/>
              </w:rPr>
            </w:pPr>
            <w:r>
              <w:rPr>
                <w:sz w:val="22"/>
                <w:szCs w:val="22"/>
              </w:rPr>
              <w:t>Братская могила советских воинов,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vAlign w:val="center"/>
          </w:tcPr>
          <w:p w:rsidR="001E0332" w:rsidRPr="00C332D7" w:rsidRDefault="001E0332" w:rsidP="002A5152">
            <w:pPr>
              <w:rPr>
                <w:sz w:val="22"/>
                <w:szCs w:val="22"/>
              </w:rPr>
            </w:pPr>
            <w:r>
              <w:rPr>
                <w:sz w:val="22"/>
                <w:szCs w:val="22"/>
              </w:rPr>
              <w:t xml:space="preserve">д. Рябчи </w:t>
            </w:r>
          </w:p>
        </w:tc>
        <w:tc>
          <w:tcPr>
            <w:tcW w:w="1381" w:type="dxa"/>
            <w:tcBorders>
              <w:top w:val="single" w:sz="4" w:space="0" w:color="auto"/>
              <w:left w:val="nil"/>
              <w:bottom w:val="single" w:sz="4" w:space="0" w:color="auto"/>
              <w:right w:val="single" w:sz="4" w:space="0" w:color="auto"/>
            </w:tcBorders>
            <w:shd w:val="clear" w:color="auto" w:fill="auto"/>
            <w:vAlign w:val="center"/>
          </w:tcPr>
          <w:p w:rsidR="001E0332" w:rsidRPr="004C45CB" w:rsidRDefault="001E0332" w:rsidP="002A5152">
            <w:pPr>
              <w:ind w:left="-108" w:right="-104"/>
              <w:rPr>
                <w:sz w:val="22"/>
                <w:szCs w:val="22"/>
              </w:rPr>
            </w:pPr>
            <w:r>
              <w:rPr>
                <w:sz w:val="22"/>
                <w:szCs w:val="22"/>
              </w:rPr>
              <w:t>1941, 1943 гг.</w:t>
            </w:r>
          </w:p>
        </w:tc>
        <w:tc>
          <w:tcPr>
            <w:tcW w:w="1980" w:type="dxa"/>
            <w:tcBorders>
              <w:top w:val="single" w:sz="4" w:space="0" w:color="auto"/>
              <w:left w:val="nil"/>
              <w:bottom w:val="single" w:sz="4" w:space="0" w:color="auto"/>
              <w:right w:val="single" w:sz="4" w:space="0" w:color="auto"/>
            </w:tcBorders>
            <w:shd w:val="clear" w:color="auto" w:fill="auto"/>
            <w:vAlign w:val="center"/>
          </w:tcPr>
          <w:p w:rsidR="001E0332" w:rsidRPr="00C332D7" w:rsidRDefault="001E0332" w:rsidP="002A5152">
            <w:pPr>
              <w:ind w:left="-112" w:right="-108"/>
              <w:rPr>
                <w:sz w:val="22"/>
                <w:szCs w:val="22"/>
              </w:rPr>
            </w:pPr>
            <w:r w:rsidRPr="00D56ECC">
              <w:rPr>
                <w:sz w:val="22"/>
                <w:szCs w:val="22"/>
              </w:rPr>
              <w:t>М 406</w:t>
            </w:r>
            <w:r>
              <w:rPr>
                <w:sz w:val="22"/>
                <w:szCs w:val="22"/>
              </w:rPr>
              <w:t xml:space="preserve"> 1500265000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1E0332" w:rsidRPr="001858E5" w:rsidRDefault="001E0332" w:rsidP="002A5152">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1E0332" w:rsidRPr="00A8795E" w:rsidRDefault="001E0332" w:rsidP="002A5152">
            <w:pPr>
              <w:rPr>
                <w:sz w:val="22"/>
                <w:szCs w:val="22"/>
              </w:rPr>
            </w:pPr>
            <w:r w:rsidRPr="00D56ECC">
              <w:rPr>
                <w:sz w:val="22"/>
                <w:szCs w:val="22"/>
              </w:rPr>
              <w:t>удовл.</w:t>
            </w:r>
          </w:p>
        </w:tc>
        <w:tc>
          <w:tcPr>
            <w:tcW w:w="1596" w:type="dxa"/>
            <w:tcBorders>
              <w:top w:val="single" w:sz="4" w:space="0" w:color="auto"/>
              <w:left w:val="nil"/>
              <w:bottom w:val="single" w:sz="4" w:space="0" w:color="auto"/>
              <w:right w:val="single" w:sz="4" w:space="0" w:color="auto"/>
            </w:tcBorders>
            <w:shd w:val="clear" w:color="auto" w:fill="auto"/>
            <w:vAlign w:val="center"/>
          </w:tcPr>
          <w:p w:rsidR="001E0332" w:rsidRPr="001C0C03" w:rsidRDefault="001E0332" w:rsidP="002A5152">
            <w:pPr>
              <w:rPr>
                <w:sz w:val="22"/>
                <w:szCs w:val="22"/>
              </w:rPr>
            </w:pPr>
            <w:r w:rsidRPr="00D56ECC">
              <w:rPr>
                <w:sz w:val="22"/>
                <w:szCs w:val="22"/>
              </w:rPr>
              <w:t>региональн</w:t>
            </w:r>
            <w:r>
              <w:rPr>
                <w:sz w:val="22"/>
                <w:szCs w:val="22"/>
              </w:rPr>
              <w:t>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1E0332" w:rsidRPr="00CE56D0" w:rsidRDefault="001E0332" w:rsidP="002A5152">
            <w:pPr>
              <w:rPr>
                <w:sz w:val="22"/>
                <w:szCs w:val="22"/>
              </w:rPr>
            </w:pPr>
            <w:r w:rsidRPr="001C0C03">
              <w:rPr>
                <w:sz w:val="22"/>
                <w:szCs w:val="22"/>
              </w:rPr>
              <w:t xml:space="preserve">памятник </w:t>
            </w:r>
            <w:r>
              <w:rPr>
                <w:sz w:val="22"/>
                <w:szCs w:val="22"/>
              </w:rPr>
              <w:t>истории и монументального искусства</w:t>
            </w:r>
          </w:p>
        </w:tc>
      </w:tr>
      <w:tr w:rsidR="002A5152" w:rsidRPr="00C55AA3" w:rsidTr="002A5152">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2A5152" w:rsidRPr="002A5152" w:rsidRDefault="002A5152" w:rsidP="002A5152">
            <w:pPr>
              <w:jc w:val="center"/>
              <w:rPr>
                <w:sz w:val="22"/>
                <w:szCs w:val="22"/>
                <w:lang w:val="en-US"/>
              </w:rPr>
            </w:pPr>
            <w:r>
              <w:rPr>
                <w:sz w:val="22"/>
                <w:szCs w:val="22"/>
                <w:lang w:val="en-US"/>
              </w:rPr>
              <w:t>3</w:t>
            </w:r>
            <w:r w:rsidRPr="002A5152">
              <w:rPr>
                <w:sz w:val="22"/>
                <w:szCs w:val="22"/>
                <w:lang w:val="en-US"/>
              </w:rPr>
              <w:t>.</w:t>
            </w:r>
          </w:p>
        </w:tc>
        <w:tc>
          <w:tcPr>
            <w:tcW w:w="1991" w:type="dxa"/>
            <w:tcBorders>
              <w:top w:val="single" w:sz="4" w:space="0" w:color="auto"/>
              <w:left w:val="nil"/>
              <w:bottom w:val="single" w:sz="4" w:space="0" w:color="auto"/>
              <w:right w:val="single" w:sz="4" w:space="0" w:color="auto"/>
            </w:tcBorders>
            <w:shd w:val="clear" w:color="auto" w:fill="auto"/>
            <w:vAlign w:val="center"/>
          </w:tcPr>
          <w:p w:rsidR="002A5152" w:rsidRPr="002A5152" w:rsidRDefault="002A5152" w:rsidP="002A5152">
            <w:pPr>
              <w:rPr>
                <w:sz w:val="22"/>
                <w:szCs w:val="22"/>
                <w:lang w:val="en-US"/>
              </w:rPr>
            </w:pPr>
            <w:r w:rsidRPr="002A5152">
              <w:rPr>
                <w:sz w:val="22"/>
                <w:szCs w:val="22"/>
              </w:rPr>
              <w:t xml:space="preserve">Памятник </w:t>
            </w:r>
          </w:p>
        </w:tc>
        <w:tc>
          <w:tcPr>
            <w:tcW w:w="2051" w:type="dxa"/>
            <w:tcBorders>
              <w:top w:val="single" w:sz="4" w:space="0" w:color="auto"/>
              <w:left w:val="nil"/>
              <w:bottom w:val="single" w:sz="4" w:space="0" w:color="auto"/>
              <w:right w:val="single" w:sz="4" w:space="0" w:color="auto"/>
            </w:tcBorders>
            <w:shd w:val="clear" w:color="auto" w:fill="auto"/>
            <w:vAlign w:val="center"/>
          </w:tcPr>
          <w:p w:rsidR="002A5152" w:rsidRPr="001E0332" w:rsidRDefault="002A5152" w:rsidP="002A5152">
            <w:pPr>
              <w:rPr>
                <w:sz w:val="22"/>
                <w:szCs w:val="22"/>
              </w:rPr>
            </w:pPr>
            <w:r w:rsidRPr="002A5152">
              <w:rPr>
                <w:sz w:val="22"/>
                <w:szCs w:val="22"/>
              </w:rPr>
              <w:t>с. Рябчи</w:t>
            </w:r>
          </w:p>
        </w:tc>
        <w:tc>
          <w:tcPr>
            <w:tcW w:w="1381"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2A5152" w:rsidRPr="00C55AA3" w:rsidRDefault="002A5152" w:rsidP="002A5152">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F3203B">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vAlign w:val="center"/>
          </w:tcPr>
          <w:p w:rsidR="002A5152" w:rsidRPr="00C55AA3" w:rsidRDefault="002A5152" w:rsidP="002A5152">
            <w:pPr>
              <w:rPr>
                <w:sz w:val="22"/>
                <w:szCs w:val="22"/>
              </w:rPr>
            </w:pPr>
            <w:r w:rsidRPr="00C55AA3">
              <w:rPr>
                <w:sz w:val="22"/>
                <w:szCs w:val="22"/>
              </w:rPr>
              <w:t>памятник истории и монументального искусства</w:t>
            </w:r>
          </w:p>
        </w:tc>
      </w:tr>
      <w:tr w:rsidR="002A5152" w:rsidRPr="00C55AA3" w:rsidTr="002A5152">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2A5152" w:rsidRPr="00432593" w:rsidRDefault="002A5152" w:rsidP="002A5152">
            <w:pPr>
              <w:jc w:val="center"/>
              <w:rPr>
                <w:sz w:val="22"/>
                <w:szCs w:val="22"/>
              </w:rPr>
            </w:pPr>
            <w:r>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vAlign w:val="center"/>
          </w:tcPr>
          <w:p w:rsidR="002A5152" w:rsidRPr="00CE56D0" w:rsidRDefault="002A5152" w:rsidP="002A5152">
            <w:pPr>
              <w:rPr>
                <w:sz w:val="22"/>
                <w:szCs w:val="22"/>
              </w:rPr>
            </w:pPr>
            <w:r w:rsidRPr="002A5152">
              <w:rPr>
                <w:sz w:val="22"/>
                <w:szCs w:val="22"/>
              </w:rPr>
              <w:t xml:space="preserve">Памятник воинам </w:t>
            </w:r>
          </w:p>
        </w:tc>
        <w:tc>
          <w:tcPr>
            <w:tcW w:w="2051" w:type="dxa"/>
            <w:tcBorders>
              <w:top w:val="single" w:sz="4" w:space="0" w:color="auto"/>
              <w:left w:val="nil"/>
              <w:bottom w:val="single" w:sz="4" w:space="0" w:color="auto"/>
              <w:right w:val="single" w:sz="4" w:space="0" w:color="auto"/>
            </w:tcBorders>
            <w:shd w:val="clear" w:color="auto" w:fill="auto"/>
            <w:vAlign w:val="center"/>
          </w:tcPr>
          <w:p w:rsidR="002A5152" w:rsidRPr="00C332D7" w:rsidRDefault="002A5152" w:rsidP="002A5152">
            <w:pPr>
              <w:rPr>
                <w:sz w:val="22"/>
                <w:szCs w:val="22"/>
              </w:rPr>
            </w:pPr>
            <w:r w:rsidRPr="002A5152">
              <w:rPr>
                <w:sz w:val="22"/>
                <w:szCs w:val="22"/>
              </w:rPr>
              <w:t>п. Серпеевский</w:t>
            </w:r>
          </w:p>
        </w:tc>
        <w:tc>
          <w:tcPr>
            <w:tcW w:w="1381"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2A5152" w:rsidRPr="00C55AA3" w:rsidRDefault="002A5152" w:rsidP="002A5152">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2A5152" w:rsidRPr="00174734" w:rsidRDefault="002A5152" w:rsidP="002A5152">
            <w:pPr>
              <w:rPr>
                <w:sz w:val="22"/>
                <w:szCs w:val="22"/>
              </w:rPr>
            </w:pPr>
            <w:r w:rsidRPr="00F3203B">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vAlign w:val="center"/>
          </w:tcPr>
          <w:p w:rsidR="002A5152" w:rsidRPr="00C55AA3" w:rsidRDefault="002A5152" w:rsidP="002A5152">
            <w:pPr>
              <w:rPr>
                <w:sz w:val="22"/>
                <w:szCs w:val="22"/>
              </w:rPr>
            </w:pPr>
            <w:r w:rsidRPr="00C55AA3">
              <w:rPr>
                <w:sz w:val="22"/>
                <w:szCs w:val="22"/>
              </w:rPr>
              <w:t>памятник истории и монументального искусства</w:t>
            </w:r>
          </w:p>
        </w:tc>
      </w:tr>
      <w:tr w:rsidR="002A5152" w:rsidRPr="00C55AA3" w:rsidTr="002A5152">
        <w:trPr>
          <w:trHeight w:val="200"/>
          <w:jc w:val="center"/>
        </w:trPr>
        <w:tc>
          <w:tcPr>
            <w:tcW w:w="145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2A5152" w:rsidRDefault="002A5152" w:rsidP="002A5152">
            <w:pPr>
              <w:jc w:val="center"/>
              <w:rPr>
                <w:sz w:val="22"/>
                <w:szCs w:val="22"/>
              </w:rPr>
            </w:pPr>
            <w:r>
              <w:rPr>
                <w:sz w:val="22"/>
                <w:szCs w:val="22"/>
              </w:rPr>
              <w:t>О</w:t>
            </w:r>
            <w:r w:rsidRPr="002A5152">
              <w:rPr>
                <w:sz w:val="22"/>
                <w:szCs w:val="22"/>
              </w:rPr>
              <w:t>бъект</w:t>
            </w:r>
            <w:r>
              <w:rPr>
                <w:sz w:val="22"/>
                <w:szCs w:val="22"/>
              </w:rPr>
              <w:t>ы</w:t>
            </w:r>
            <w:r w:rsidRPr="002A5152">
              <w:rPr>
                <w:sz w:val="22"/>
                <w:szCs w:val="22"/>
              </w:rPr>
              <w:t xml:space="preserve"> культурного наследия Сещинского сельского поселения:</w:t>
            </w:r>
          </w:p>
        </w:tc>
      </w:tr>
      <w:tr w:rsidR="006F2DEC" w:rsidRPr="00C55AA3" w:rsidTr="00E4433E">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6F2DEC" w:rsidRPr="00432593" w:rsidRDefault="006F2DEC" w:rsidP="0062217E">
            <w:pPr>
              <w:jc w:val="center"/>
              <w:rPr>
                <w:sz w:val="22"/>
                <w:szCs w:val="22"/>
              </w:rPr>
            </w:pPr>
            <w:r>
              <w:rPr>
                <w:sz w:val="22"/>
                <w:szCs w:val="22"/>
              </w:rPr>
              <w:t>1</w:t>
            </w:r>
          </w:p>
        </w:tc>
        <w:tc>
          <w:tcPr>
            <w:tcW w:w="199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62217E">
            <w:pPr>
              <w:rPr>
                <w:color w:val="000000"/>
                <w:sz w:val="22"/>
                <w:szCs w:val="22"/>
              </w:rPr>
            </w:pPr>
            <w:r w:rsidRPr="00AA2AD1">
              <w:rPr>
                <w:color w:val="000000"/>
                <w:sz w:val="22"/>
                <w:szCs w:val="22"/>
              </w:rPr>
              <w:t>Селище "Колышкино-1"</w:t>
            </w:r>
          </w:p>
        </w:tc>
        <w:tc>
          <w:tcPr>
            <w:tcW w:w="205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smartTag w:uri="urn:schemas-microsoft-com:office:smarttags" w:element="metricconverter">
              <w:smartTagPr>
                <w:attr w:name="ProductID" w:val="0,2 км"/>
              </w:smartTagPr>
              <w:r w:rsidRPr="00AA2AD1">
                <w:rPr>
                  <w:color w:val="000000"/>
                  <w:sz w:val="22"/>
                  <w:szCs w:val="22"/>
                </w:rPr>
                <w:t>0,2 км</w:t>
              </w:r>
            </w:smartTag>
            <w:r w:rsidRPr="00AA2AD1">
              <w:rPr>
                <w:color w:val="000000"/>
                <w:sz w:val="22"/>
                <w:szCs w:val="22"/>
              </w:rPr>
              <w:t xml:space="preserve"> к югу от д. Колышкино, на второй террасе прав. берега р. Уса</w:t>
            </w:r>
          </w:p>
        </w:tc>
        <w:tc>
          <w:tcPr>
            <w:tcW w:w="138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XI-XIII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М 406 1500230000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6F2DEC" w:rsidRPr="001858E5" w:rsidRDefault="006F2DEC"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62217E">
            <w:pPr>
              <w:rPr>
                <w:color w:val="000000"/>
                <w:sz w:val="22"/>
                <w:szCs w:val="22"/>
              </w:rPr>
            </w:pPr>
            <w:r w:rsidRPr="00AA2AD1">
              <w:rPr>
                <w:color w:val="000000"/>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62217E">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Памятник археологии</w:t>
            </w:r>
          </w:p>
        </w:tc>
      </w:tr>
      <w:tr w:rsidR="006F2DEC" w:rsidRPr="00C55AA3" w:rsidTr="00E4433E">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6F2DEC" w:rsidRPr="00432593" w:rsidRDefault="006F2DEC" w:rsidP="002A5152">
            <w:pPr>
              <w:jc w:val="center"/>
              <w:rPr>
                <w:sz w:val="22"/>
                <w:szCs w:val="22"/>
              </w:rPr>
            </w:pPr>
            <w:r>
              <w:rPr>
                <w:sz w:val="22"/>
                <w:szCs w:val="22"/>
              </w:rPr>
              <w:t>2</w:t>
            </w:r>
          </w:p>
        </w:tc>
        <w:tc>
          <w:tcPr>
            <w:tcW w:w="199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Курган "Колышкино"</w:t>
            </w:r>
          </w:p>
        </w:tc>
        <w:tc>
          <w:tcPr>
            <w:tcW w:w="205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smartTag w:uri="urn:schemas-microsoft-com:office:smarttags" w:element="metricconverter">
              <w:smartTagPr>
                <w:attr w:name="ProductID" w:val="0,3 км"/>
              </w:smartTagPr>
              <w:r w:rsidRPr="00AA2AD1">
                <w:rPr>
                  <w:color w:val="000000"/>
                  <w:sz w:val="22"/>
                  <w:szCs w:val="22"/>
                </w:rPr>
                <w:t>0,3 км</w:t>
              </w:r>
            </w:smartTag>
            <w:r w:rsidRPr="00AA2AD1">
              <w:rPr>
                <w:color w:val="000000"/>
                <w:sz w:val="22"/>
                <w:szCs w:val="22"/>
              </w:rPr>
              <w:t xml:space="preserve"> к югу от д. Колышкино, на склоне прав. берега р. Уса</w:t>
            </w:r>
          </w:p>
        </w:tc>
        <w:tc>
          <w:tcPr>
            <w:tcW w:w="138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XI - XIII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М 406 1500232000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6F2DEC" w:rsidRPr="00C55AA3" w:rsidRDefault="006F2DEC"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Памятник археологии</w:t>
            </w:r>
          </w:p>
        </w:tc>
      </w:tr>
      <w:tr w:rsidR="006F2DEC" w:rsidRPr="00C55AA3" w:rsidTr="00E4433E">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6F2DEC" w:rsidRPr="00432593" w:rsidRDefault="006F2DEC" w:rsidP="002A5152">
            <w:pPr>
              <w:jc w:val="center"/>
              <w:rPr>
                <w:sz w:val="22"/>
                <w:szCs w:val="22"/>
              </w:rPr>
            </w:pPr>
            <w:r>
              <w:rPr>
                <w:sz w:val="22"/>
                <w:szCs w:val="22"/>
              </w:rPr>
              <w:t>3</w:t>
            </w:r>
          </w:p>
        </w:tc>
        <w:tc>
          <w:tcPr>
            <w:tcW w:w="199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Селище "Радичи"</w:t>
            </w:r>
          </w:p>
        </w:tc>
        <w:tc>
          <w:tcPr>
            <w:tcW w:w="205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3 окраина д. Радичи, на прав. берегу безымянного ручья</w:t>
            </w:r>
          </w:p>
        </w:tc>
        <w:tc>
          <w:tcPr>
            <w:tcW w:w="1381"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XIII-XV 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М 406 1500240000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6F2DEC" w:rsidRPr="00C55AA3" w:rsidRDefault="006F2DEC"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2A5152">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6F2DEC" w:rsidRPr="00AA2AD1" w:rsidRDefault="006F2DEC" w:rsidP="00DA2759">
            <w:pPr>
              <w:rPr>
                <w:color w:val="000000"/>
                <w:sz w:val="22"/>
                <w:szCs w:val="22"/>
              </w:rPr>
            </w:pPr>
            <w:r w:rsidRPr="00AA2AD1">
              <w:rPr>
                <w:color w:val="000000"/>
                <w:sz w:val="22"/>
                <w:szCs w:val="22"/>
              </w:rPr>
              <w:t>памятник археологии</w:t>
            </w:r>
          </w:p>
        </w:tc>
      </w:tr>
      <w:tr w:rsidR="00D51866" w:rsidRPr="00C55AA3" w:rsidTr="00E4433E">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Pr="00432593" w:rsidRDefault="00D51866" w:rsidP="002A5152">
            <w:pPr>
              <w:jc w:val="center"/>
              <w:rPr>
                <w:sz w:val="22"/>
                <w:szCs w:val="22"/>
              </w:rPr>
            </w:pPr>
            <w:r>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Братская могила 24 советских воинов,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ж/д ст. Сеща</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1943г</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М 406 1500270000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1858E5"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Памятники истории и монументального искусства</w:t>
            </w:r>
          </w:p>
        </w:tc>
      </w:tr>
      <w:tr w:rsidR="00D51866" w:rsidRPr="00C55AA3" w:rsidTr="00E4433E">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Pr="00432593" w:rsidRDefault="00D51866" w:rsidP="002A5152">
            <w:pPr>
              <w:jc w:val="center"/>
              <w:rPr>
                <w:sz w:val="22"/>
                <w:szCs w:val="22"/>
              </w:rPr>
            </w:pPr>
            <w:r>
              <w:rPr>
                <w:sz w:val="22"/>
                <w:szCs w:val="22"/>
              </w:rPr>
              <w:t>5</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Памятник сещ</w:t>
            </w:r>
            <w:r>
              <w:rPr>
                <w:color w:val="000000"/>
                <w:sz w:val="22"/>
                <w:szCs w:val="22"/>
              </w:rPr>
              <w:t>и</w:t>
            </w:r>
            <w:r w:rsidRPr="00AA2AD1">
              <w:rPr>
                <w:color w:val="000000"/>
                <w:sz w:val="22"/>
                <w:szCs w:val="22"/>
              </w:rPr>
              <w:t>нскому интернациональному подполью</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с. Сеща</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1968г, ск Н.Н. Козлова, арх Ю.И. Тарабрин</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М 406 1500274000</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C55AA3"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Памятники истории и монументального искусства</w:t>
            </w:r>
          </w:p>
        </w:tc>
      </w:tr>
      <w:tr w:rsidR="00D51866" w:rsidRPr="00C55AA3" w:rsidTr="00E46343">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Default="00D51866" w:rsidP="002A5152">
            <w:pPr>
              <w:jc w:val="center"/>
              <w:rPr>
                <w:sz w:val="22"/>
                <w:szCs w:val="22"/>
              </w:rPr>
            </w:pPr>
            <w:r>
              <w:rPr>
                <w:sz w:val="22"/>
                <w:szCs w:val="22"/>
              </w:rPr>
              <w:t>6</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Pr>
                <w:color w:val="000000"/>
                <w:sz w:val="22"/>
                <w:szCs w:val="22"/>
              </w:rPr>
              <w:t>Г</w:t>
            </w:r>
            <w:r w:rsidRPr="002A5152">
              <w:rPr>
                <w:color w:val="000000"/>
                <w:sz w:val="22"/>
                <w:szCs w:val="22"/>
              </w:rPr>
              <w:t xml:space="preserve">ородище "Новоселки" ("Сеславль") </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2A5152">
              <w:rPr>
                <w:color w:val="000000"/>
                <w:sz w:val="22"/>
                <w:szCs w:val="22"/>
              </w:rPr>
              <w:t>2,3 км к СЗ от с. Сеславль, на мыс лев. берега р. Городня</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174734" w:rsidRDefault="00D51866"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174734" w:rsidRDefault="00D51866"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C55AA3"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2A5152">
            <w:pPr>
              <w:rPr>
                <w:color w:val="000000"/>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 археологии</w:t>
            </w:r>
          </w:p>
        </w:tc>
      </w:tr>
      <w:tr w:rsidR="00D51866"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Pr="00432593" w:rsidRDefault="00D51866" w:rsidP="0062217E">
            <w:pPr>
              <w:jc w:val="center"/>
              <w:rPr>
                <w:sz w:val="22"/>
                <w:szCs w:val="22"/>
              </w:rPr>
            </w:pPr>
            <w:r>
              <w:rPr>
                <w:sz w:val="22"/>
                <w:szCs w:val="22"/>
              </w:rPr>
              <w:t>7</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Селище "Колышкино-2"</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smartTag w:uri="urn:schemas-microsoft-com:office:smarttags" w:element="metricconverter">
              <w:smartTagPr>
                <w:attr w:name="ProductID" w:val="0,14 км"/>
              </w:smartTagPr>
              <w:r w:rsidRPr="00AA2AD1">
                <w:rPr>
                  <w:color w:val="000000"/>
                  <w:sz w:val="22"/>
                  <w:szCs w:val="22"/>
                </w:rPr>
                <w:t>0,14 км</w:t>
              </w:r>
            </w:smartTag>
            <w:r w:rsidRPr="00AA2AD1">
              <w:rPr>
                <w:color w:val="000000"/>
                <w:sz w:val="22"/>
                <w:szCs w:val="22"/>
              </w:rPr>
              <w:t xml:space="preserve"> к югу от д. Колышкино, </w:t>
            </w:r>
            <w:smartTag w:uri="urn:schemas-microsoft-com:office:smarttags" w:element="metricconverter">
              <w:smartTagPr>
                <w:attr w:name="ProductID" w:val="0,25 км"/>
              </w:smartTagPr>
              <w:r w:rsidRPr="00AA2AD1">
                <w:rPr>
                  <w:color w:val="000000"/>
                  <w:sz w:val="22"/>
                  <w:szCs w:val="22"/>
                </w:rPr>
                <w:t>0,25 км</w:t>
              </w:r>
            </w:smartTag>
            <w:r w:rsidRPr="00AA2AD1">
              <w:rPr>
                <w:color w:val="000000"/>
                <w:sz w:val="22"/>
                <w:szCs w:val="22"/>
              </w:rPr>
              <w:t xml:space="preserve">  к северу от Селища-1, на мысу прав. берега р. Уса</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V-VI Iвв</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1858E5"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аварийное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 археологии</w:t>
            </w:r>
          </w:p>
        </w:tc>
      </w:tr>
      <w:tr w:rsidR="00D51866"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Pr="00432593" w:rsidRDefault="00D51866" w:rsidP="0062217E">
            <w:pPr>
              <w:jc w:val="center"/>
              <w:rPr>
                <w:sz w:val="22"/>
                <w:szCs w:val="22"/>
              </w:rPr>
            </w:pPr>
            <w:r>
              <w:rPr>
                <w:sz w:val="22"/>
                <w:szCs w:val="22"/>
              </w:rPr>
              <w:t>8</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Курган "Радичи-2"</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smartTag w:uri="urn:schemas-microsoft-com:office:smarttags" w:element="metricconverter">
              <w:smartTagPr>
                <w:attr w:name="ProductID" w:val="0,7 км"/>
              </w:smartTagPr>
              <w:r w:rsidRPr="00AA2AD1">
                <w:rPr>
                  <w:color w:val="000000"/>
                  <w:sz w:val="22"/>
                  <w:szCs w:val="22"/>
                </w:rPr>
                <w:t>0,7 км</w:t>
              </w:r>
            </w:smartTag>
            <w:r w:rsidRPr="00AA2AD1">
              <w:rPr>
                <w:color w:val="000000"/>
                <w:sz w:val="22"/>
                <w:szCs w:val="22"/>
              </w:rPr>
              <w:t xml:space="preserve"> к З ль д. Радичи у больницы, на лев. берегу безымянного ручья</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C55AA3"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 археологии</w:t>
            </w:r>
          </w:p>
        </w:tc>
      </w:tr>
      <w:tr w:rsidR="00D51866"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D51866" w:rsidRPr="00432593" w:rsidRDefault="00D51866" w:rsidP="0062217E">
            <w:pPr>
              <w:jc w:val="center"/>
              <w:rPr>
                <w:sz w:val="22"/>
                <w:szCs w:val="22"/>
              </w:rPr>
            </w:pPr>
            <w:r>
              <w:rPr>
                <w:sz w:val="22"/>
                <w:szCs w:val="22"/>
              </w:rPr>
              <w:t>9</w:t>
            </w:r>
          </w:p>
        </w:tc>
        <w:tc>
          <w:tcPr>
            <w:tcW w:w="199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Курган "Радичи-1"</w:t>
            </w:r>
          </w:p>
        </w:tc>
        <w:tc>
          <w:tcPr>
            <w:tcW w:w="205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smartTag w:uri="urn:schemas-microsoft-com:office:smarttags" w:element="metricconverter">
              <w:smartTagPr>
                <w:attr w:name="ProductID" w:val="1,3 км"/>
              </w:smartTagPr>
              <w:r w:rsidRPr="00AA2AD1">
                <w:rPr>
                  <w:color w:val="000000"/>
                  <w:sz w:val="22"/>
                  <w:szCs w:val="22"/>
                </w:rPr>
                <w:t>1,3 км</w:t>
              </w:r>
            </w:smartTag>
            <w:r w:rsidRPr="00AA2AD1">
              <w:rPr>
                <w:color w:val="000000"/>
                <w:sz w:val="22"/>
                <w:szCs w:val="22"/>
              </w:rPr>
              <w:t xml:space="preserve"> к ЮВ от д. Радичи, в урочище "Турецкая Могила"</w:t>
            </w:r>
          </w:p>
        </w:tc>
        <w:tc>
          <w:tcPr>
            <w:tcW w:w="1381"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w:t>
            </w:r>
          </w:p>
        </w:tc>
        <w:tc>
          <w:tcPr>
            <w:tcW w:w="198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D51866" w:rsidRPr="00C55AA3" w:rsidRDefault="00D51866"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62217E">
            <w:pPr>
              <w:rPr>
                <w:color w:val="000000"/>
                <w:sz w:val="22"/>
                <w:szCs w:val="22"/>
              </w:rPr>
            </w:pPr>
            <w:r w:rsidRPr="00AA2AD1">
              <w:rPr>
                <w:color w:val="000000"/>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D51866" w:rsidRPr="00AA2AD1" w:rsidRDefault="00D51866" w:rsidP="00DA2759">
            <w:pPr>
              <w:rPr>
                <w:color w:val="000000"/>
                <w:sz w:val="22"/>
                <w:szCs w:val="22"/>
              </w:rPr>
            </w:pPr>
            <w:r w:rsidRPr="00AA2AD1">
              <w:rPr>
                <w:color w:val="000000"/>
                <w:sz w:val="22"/>
                <w:szCs w:val="22"/>
              </w:rPr>
              <w:t>памятник археологии</w:t>
            </w:r>
          </w:p>
        </w:tc>
      </w:tr>
      <w:tr w:rsidR="00E22414" w:rsidRPr="00C55AA3" w:rsidTr="00E22414">
        <w:trPr>
          <w:trHeight w:val="277"/>
          <w:jc w:val="center"/>
        </w:trPr>
        <w:tc>
          <w:tcPr>
            <w:tcW w:w="145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E22414" w:rsidRPr="00AA2AD1" w:rsidRDefault="00E22414" w:rsidP="00E22414">
            <w:pPr>
              <w:jc w:val="center"/>
              <w:rPr>
                <w:color w:val="000000"/>
                <w:sz w:val="22"/>
                <w:szCs w:val="22"/>
              </w:rPr>
            </w:pPr>
            <w:r>
              <w:rPr>
                <w:sz w:val="22"/>
                <w:szCs w:val="22"/>
              </w:rPr>
              <w:t>О</w:t>
            </w:r>
            <w:r w:rsidRPr="002A5152">
              <w:rPr>
                <w:sz w:val="22"/>
                <w:szCs w:val="22"/>
              </w:rPr>
              <w:t>бъект</w:t>
            </w:r>
            <w:r>
              <w:rPr>
                <w:sz w:val="22"/>
                <w:szCs w:val="22"/>
              </w:rPr>
              <w:t>ы</w:t>
            </w:r>
            <w:r w:rsidRPr="002A5152">
              <w:rPr>
                <w:sz w:val="22"/>
                <w:szCs w:val="22"/>
              </w:rPr>
              <w:t xml:space="preserve"> культурного наследия </w:t>
            </w:r>
            <w:r>
              <w:rPr>
                <w:sz w:val="22"/>
                <w:szCs w:val="22"/>
              </w:rPr>
              <w:t>Алешинског</w:t>
            </w:r>
            <w:r w:rsidRPr="002A5152">
              <w:rPr>
                <w:sz w:val="22"/>
                <w:szCs w:val="22"/>
              </w:rPr>
              <w:t>о сельского поселения:</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1.</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E22414">
            <w:pPr>
              <w:rPr>
                <w:color w:val="000000"/>
                <w:sz w:val="22"/>
                <w:szCs w:val="22"/>
              </w:rPr>
            </w:pPr>
            <w:r w:rsidRPr="00E22414">
              <w:rPr>
                <w:color w:val="000000"/>
                <w:sz w:val="22"/>
                <w:szCs w:val="22"/>
              </w:rPr>
              <w:t xml:space="preserve">Курганный могильник "Набат-1" (31 насыпь) ("Три Кургана"), </w:t>
            </w:r>
          </w:p>
          <w:p w:rsidR="00E22414" w:rsidRPr="00AA2AD1" w:rsidRDefault="00E22414" w:rsidP="00E22414">
            <w:pPr>
              <w:rPr>
                <w:color w:val="000000"/>
                <w:sz w:val="22"/>
                <w:szCs w:val="22"/>
              </w:rPr>
            </w:pP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 xml:space="preserve">0,5 км к Ю от д. Набат в урочище "Три кургана", </w:t>
            </w:r>
          </w:p>
          <w:p w:rsidR="00E22414" w:rsidRPr="00AA2AD1" w:rsidRDefault="00E22414" w:rsidP="00E22414">
            <w:pPr>
              <w:rPr>
                <w:color w:val="000000"/>
                <w:sz w:val="22"/>
                <w:szCs w:val="22"/>
              </w:rPr>
            </w:pPr>
            <w:r w:rsidRPr="00E22414">
              <w:rPr>
                <w:color w:val="000000"/>
                <w:sz w:val="22"/>
                <w:szCs w:val="22"/>
              </w:rPr>
              <w:t>на второй надпойменной террасе правого берега р. Набат</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 археологии</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2.</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 xml:space="preserve">Братская могила советских воинов, погибших в боях с немецко-фашистскими захватчиками </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 xml:space="preserve">с. Алешня           </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Памятники истории и монументального искусства</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3.</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Братская могила 186 партизан и 31 советского воина, погибших в боях с немецко-фашистскими захватчиками</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д. Бочары, кладбище</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Памятники истории и монументального искусства</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4.</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Партизанский комплекс на месте стоянки 1-й Клетнянской партизанской Бригады, д. Бочары:</w:t>
            </w:r>
          </w:p>
          <w:p w:rsidR="00E22414" w:rsidRPr="00E22414" w:rsidRDefault="00E22414" w:rsidP="00E22414">
            <w:pPr>
              <w:rPr>
                <w:color w:val="000000"/>
                <w:sz w:val="22"/>
                <w:szCs w:val="22"/>
              </w:rPr>
            </w:pPr>
            <w:r w:rsidRPr="00E22414">
              <w:rPr>
                <w:color w:val="000000"/>
                <w:sz w:val="22"/>
                <w:szCs w:val="22"/>
              </w:rPr>
              <w:t xml:space="preserve">  - землянка</w:t>
            </w:r>
          </w:p>
          <w:p w:rsidR="00E22414" w:rsidRPr="00E22414" w:rsidRDefault="00E22414" w:rsidP="00E22414">
            <w:pPr>
              <w:rPr>
                <w:color w:val="000000"/>
                <w:sz w:val="22"/>
                <w:szCs w:val="22"/>
              </w:rPr>
            </w:pPr>
            <w:r w:rsidRPr="00E22414">
              <w:rPr>
                <w:color w:val="000000"/>
                <w:sz w:val="22"/>
                <w:szCs w:val="22"/>
              </w:rPr>
              <w:t xml:space="preserve">  - дзоты</w:t>
            </w:r>
          </w:p>
          <w:p w:rsidR="00E22414" w:rsidRPr="00E22414" w:rsidRDefault="00E22414" w:rsidP="00E22414">
            <w:pPr>
              <w:rPr>
                <w:color w:val="000000"/>
                <w:sz w:val="22"/>
                <w:szCs w:val="22"/>
              </w:rPr>
            </w:pPr>
            <w:r>
              <w:rPr>
                <w:color w:val="000000"/>
                <w:sz w:val="22"/>
                <w:szCs w:val="22"/>
              </w:rPr>
              <w:t xml:space="preserve"> </w:t>
            </w:r>
            <w:r w:rsidRPr="00E22414">
              <w:rPr>
                <w:color w:val="000000"/>
                <w:sz w:val="22"/>
                <w:szCs w:val="22"/>
              </w:rPr>
              <w:t>- братская могила партизан</w:t>
            </w:r>
          </w:p>
          <w:p w:rsidR="00E22414" w:rsidRPr="00E22414" w:rsidRDefault="00E22414" w:rsidP="00E22414">
            <w:pPr>
              <w:rPr>
                <w:color w:val="000000"/>
                <w:sz w:val="22"/>
                <w:szCs w:val="22"/>
              </w:rPr>
            </w:pPr>
            <w:r w:rsidRPr="00E22414">
              <w:rPr>
                <w:color w:val="000000"/>
                <w:sz w:val="22"/>
                <w:szCs w:val="22"/>
              </w:rPr>
              <w:t xml:space="preserve">  - надгробие</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д. Бочары</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Памятники истории и монументального искусства</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5.</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Братская могила 250 партизан, погибших в борьбе с оккупантами</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д. Бочары</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Памятники истории и монументального искусства</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6.</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Братская могила советских воинов и партизан</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с. Жабово</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Региональный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Памятники истории и монументального искусства</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7.</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Курган "Берлевец"</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 xml:space="preserve">0,45 км к ЮВ от </w:t>
            </w:r>
            <w:r>
              <w:rPr>
                <w:color w:val="000000"/>
                <w:sz w:val="22"/>
                <w:szCs w:val="22"/>
              </w:rPr>
              <w:t xml:space="preserve">                  </w:t>
            </w:r>
            <w:r w:rsidRPr="00E22414">
              <w:rPr>
                <w:color w:val="000000"/>
                <w:sz w:val="22"/>
                <w:szCs w:val="22"/>
              </w:rPr>
              <w:t>д. Берлевец, на кладбище, на правом берегу безымянного притока р. Белизна</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Pr>
                <w:sz w:val="22"/>
                <w:szCs w:val="22"/>
              </w:rPr>
              <w:t>-</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в/в</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C55AA3" w:rsidRDefault="00E22414"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удовлетворительное</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вновь выявленный</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AA2AD1" w:rsidRDefault="00E22414" w:rsidP="00DA2759">
            <w:pPr>
              <w:rPr>
                <w:color w:val="000000"/>
                <w:sz w:val="22"/>
                <w:szCs w:val="22"/>
              </w:rPr>
            </w:pPr>
            <w:r w:rsidRPr="00AA2AD1">
              <w:rPr>
                <w:color w:val="000000"/>
                <w:sz w:val="22"/>
                <w:szCs w:val="22"/>
              </w:rPr>
              <w:t>памятник археологии</w:t>
            </w:r>
          </w:p>
        </w:tc>
      </w:tr>
      <w:tr w:rsidR="00E22414" w:rsidRPr="00C55AA3" w:rsidTr="00F30F74">
        <w:trPr>
          <w:trHeight w:val="900"/>
          <w:jc w:val="center"/>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E22414" w:rsidRDefault="00E22414" w:rsidP="0062217E">
            <w:pPr>
              <w:jc w:val="center"/>
              <w:rPr>
                <w:sz w:val="22"/>
                <w:szCs w:val="22"/>
              </w:rPr>
            </w:pPr>
            <w:r>
              <w:rPr>
                <w:sz w:val="22"/>
                <w:szCs w:val="22"/>
              </w:rPr>
              <w:t>8.</w:t>
            </w:r>
          </w:p>
        </w:tc>
        <w:tc>
          <w:tcPr>
            <w:tcW w:w="199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Памятник в честь погибших односельчан в годы Великой Отечественной войн</w:t>
            </w:r>
            <w:r>
              <w:rPr>
                <w:color w:val="000000"/>
                <w:sz w:val="22"/>
                <w:szCs w:val="22"/>
              </w:rPr>
              <w:t>ы</w:t>
            </w:r>
          </w:p>
        </w:tc>
        <w:tc>
          <w:tcPr>
            <w:tcW w:w="2051" w:type="dxa"/>
            <w:tcBorders>
              <w:top w:val="single" w:sz="4" w:space="0" w:color="auto"/>
              <w:left w:val="nil"/>
              <w:bottom w:val="single" w:sz="4" w:space="0" w:color="auto"/>
              <w:right w:val="single" w:sz="4" w:space="0" w:color="auto"/>
            </w:tcBorders>
            <w:shd w:val="clear" w:color="auto" w:fill="auto"/>
            <w:vAlign w:val="center"/>
          </w:tcPr>
          <w:p w:rsidR="00E22414" w:rsidRPr="00E22414" w:rsidRDefault="00E22414" w:rsidP="00E22414">
            <w:pPr>
              <w:rPr>
                <w:color w:val="000000"/>
                <w:sz w:val="22"/>
                <w:szCs w:val="22"/>
              </w:rPr>
            </w:pPr>
            <w:r w:rsidRPr="00E22414">
              <w:rPr>
                <w:color w:val="000000"/>
                <w:sz w:val="22"/>
                <w:szCs w:val="22"/>
              </w:rPr>
              <w:t>д. Герасимовка</w:t>
            </w:r>
          </w:p>
        </w:tc>
        <w:tc>
          <w:tcPr>
            <w:tcW w:w="1381"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980"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ind w:left="-72" w:right="-149"/>
              <w:rPr>
                <w:sz w:val="22"/>
                <w:szCs w:val="22"/>
              </w:rPr>
            </w:pPr>
            <w:r w:rsidRPr="00174734">
              <w:rPr>
                <w:sz w:val="22"/>
                <w:szCs w:val="22"/>
              </w:rPr>
              <w:t>н.д.</w:t>
            </w:r>
          </w:p>
        </w:tc>
        <w:tc>
          <w:tcPr>
            <w:tcW w:w="1517" w:type="dxa"/>
            <w:tcBorders>
              <w:top w:val="single" w:sz="4" w:space="0" w:color="auto"/>
              <w:left w:val="nil"/>
              <w:bottom w:val="single" w:sz="4" w:space="0" w:color="auto"/>
              <w:right w:val="single" w:sz="4" w:space="0" w:color="auto"/>
            </w:tcBorders>
            <w:shd w:val="clear" w:color="auto" w:fill="auto"/>
            <w:vAlign w:val="center"/>
          </w:tcPr>
          <w:p w:rsidR="00E22414" w:rsidRPr="00C55AA3" w:rsidRDefault="00E22414" w:rsidP="00DA2759">
            <w:pPr>
              <w:ind w:left="-24" w:right="-155"/>
              <w:rPr>
                <w:sz w:val="22"/>
                <w:szCs w:val="22"/>
              </w:rPr>
            </w:pPr>
            <w:r>
              <w:rPr>
                <w:sz w:val="22"/>
                <w:szCs w:val="22"/>
              </w:rPr>
              <w:t>-</w:t>
            </w:r>
          </w:p>
        </w:tc>
        <w:tc>
          <w:tcPr>
            <w:tcW w:w="1414"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174734">
              <w:rPr>
                <w:sz w:val="22"/>
                <w:szCs w:val="22"/>
              </w:rPr>
              <w:t>н.д.</w:t>
            </w:r>
          </w:p>
        </w:tc>
        <w:tc>
          <w:tcPr>
            <w:tcW w:w="1596" w:type="dxa"/>
            <w:tcBorders>
              <w:top w:val="single" w:sz="4" w:space="0" w:color="auto"/>
              <w:left w:val="nil"/>
              <w:bottom w:val="single" w:sz="4" w:space="0" w:color="auto"/>
              <w:right w:val="single" w:sz="4" w:space="0" w:color="auto"/>
            </w:tcBorders>
            <w:shd w:val="clear" w:color="auto" w:fill="auto"/>
            <w:vAlign w:val="center"/>
          </w:tcPr>
          <w:p w:rsidR="00E22414" w:rsidRPr="00174734" w:rsidRDefault="00E22414" w:rsidP="00DA2759">
            <w:pPr>
              <w:rPr>
                <w:sz w:val="22"/>
                <w:szCs w:val="22"/>
              </w:rPr>
            </w:pPr>
            <w:r w:rsidRPr="00F3203B">
              <w:rPr>
                <w:sz w:val="22"/>
                <w:szCs w:val="22"/>
              </w:rPr>
              <w:t>Местного значения</w:t>
            </w:r>
          </w:p>
        </w:tc>
        <w:tc>
          <w:tcPr>
            <w:tcW w:w="2060" w:type="dxa"/>
            <w:tcBorders>
              <w:top w:val="single" w:sz="4" w:space="0" w:color="auto"/>
              <w:left w:val="nil"/>
              <w:bottom w:val="single" w:sz="4" w:space="0" w:color="auto"/>
              <w:right w:val="single" w:sz="4" w:space="0" w:color="auto"/>
            </w:tcBorders>
            <w:shd w:val="clear" w:color="auto" w:fill="auto"/>
            <w:vAlign w:val="center"/>
          </w:tcPr>
          <w:p w:rsidR="00E22414" w:rsidRPr="00C55AA3" w:rsidRDefault="00E22414" w:rsidP="00DA2759">
            <w:pPr>
              <w:rPr>
                <w:sz w:val="22"/>
                <w:szCs w:val="22"/>
              </w:rPr>
            </w:pPr>
            <w:r w:rsidRPr="00C55AA3">
              <w:rPr>
                <w:sz w:val="22"/>
                <w:szCs w:val="22"/>
              </w:rPr>
              <w:t>памятник истории и монументального искусства</w:t>
            </w:r>
          </w:p>
        </w:tc>
      </w:tr>
    </w:tbl>
    <w:p w:rsidR="008E55EC" w:rsidRPr="008B2186" w:rsidRDefault="008E55EC" w:rsidP="008E55EC">
      <w:pPr>
        <w:jc w:val="center"/>
        <w:rPr>
          <w:b/>
          <w:i/>
          <w:color w:val="FF0000"/>
        </w:rPr>
      </w:pPr>
    </w:p>
    <w:p w:rsidR="008E55EC" w:rsidRPr="008B2186" w:rsidRDefault="008E55EC" w:rsidP="006D60CD">
      <w:pPr>
        <w:spacing w:line="288" w:lineRule="auto"/>
        <w:ind w:firstLine="709"/>
        <w:jc w:val="both"/>
        <w:rPr>
          <w:bCs/>
          <w:color w:val="FF0000"/>
          <w:szCs w:val="28"/>
        </w:rPr>
      </w:pPr>
    </w:p>
    <w:p w:rsidR="008E55EC" w:rsidRPr="008B2186" w:rsidRDefault="008E55EC" w:rsidP="008E55EC">
      <w:pPr>
        <w:jc w:val="center"/>
        <w:outlineLvl w:val="0"/>
        <w:rPr>
          <w:b/>
          <w:color w:val="FF0000"/>
          <w:sz w:val="26"/>
          <w:szCs w:val="26"/>
        </w:rPr>
      </w:pPr>
    </w:p>
    <w:p w:rsidR="008E55EC" w:rsidRPr="008B2186" w:rsidRDefault="008E55EC" w:rsidP="008E55EC">
      <w:pPr>
        <w:jc w:val="center"/>
        <w:outlineLvl w:val="0"/>
        <w:rPr>
          <w:b/>
          <w:color w:val="FF0000"/>
          <w:sz w:val="26"/>
          <w:szCs w:val="26"/>
        </w:rPr>
        <w:sectPr w:rsidR="008E55EC" w:rsidRPr="008B2186" w:rsidSect="008E55EC">
          <w:pgSz w:w="16840" w:h="11907" w:orient="landscape" w:code="9"/>
          <w:pgMar w:top="1418" w:right="709" w:bottom="851" w:left="1134" w:header="720" w:footer="720" w:gutter="0"/>
          <w:cols w:space="708"/>
          <w:titlePg/>
          <w:docGrid w:linePitch="326"/>
        </w:sectPr>
      </w:pPr>
      <w:bookmarkStart w:id="117" w:name="_Toc340071558"/>
      <w:bookmarkEnd w:id="113"/>
      <w:bookmarkEnd w:id="114"/>
      <w:bookmarkEnd w:id="115"/>
    </w:p>
    <w:p w:rsidR="00CC5C83" w:rsidRPr="004A4658" w:rsidRDefault="00CC5C83" w:rsidP="00CC5C83">
      <w:pPr>
        <w:spacing w:line="288" w:lineRule="auto"/>
        <w:ind w:firstLine="709"/>
        <w:jc w:val="both"/>
        <w:rPr>
          <w:szCs w:val="28"/>
        </w:rPr>
      </w:pPr>
      <w:r w:rsidRPr="004A4658">
        <w:rPr>
          <w:szCs w:val="28"/>
        </w:rPr>
        <w:t>Объекты культурного наследия подлежат сохранению, популяризации и государственной охране. 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 контроль за сохранением и использованием объектов культурного наследия.</w:t>
      </w:r>
    </w:p>
    <w:p w:rsidR="00CC5C83" w:rsidRPr="004A4658" w:rsidRDefault="00CC5C83" w:rsidP="00CC5C83">
      <w:pPr>
        <w:spacing w:line="288" w:lineRule="auto"/>
        <w:ind w:firstLine="709"/>
        <w:jc w:val="both"/>
        <w:rPr>
          <w:szCs w:val="28"/>
        </w:rPr>
      </w:pPr>
      <w:r w:rsidRPr="004A4658">
        <w:rPr>
          <w:szCs w:val="28"/>
        </w:rPr>
        <w:t>В соответствии с Федеральным Законом «Об объектах культурного наследия (памятниках истории и культуры) народов Российской Федерации» от 25.06.2002 №73-ФЗ, ст.34,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C5C83" w:rsidRPr="004A4658" w:rsidRDefault="00CC5C83" w:rsidP="00CC5C83">
      <w:pPr>
        <w:spacing w:line="288" w:lineRule="auto"/>
        <w:ind w:firstLine="709"/>
        <w:jc w:val="both"/>
        <w:rPr>
          <w:szCs w:val="28"/>
        </w:rPr>
      </w:pPr>
      <w:r w:rsidRPr="004A4658">
        <w:rPr>
          <w:szCs w:val="28"/>
        </w:rPr>
        <w:t>Необходимый состав зон охраны объекта культурного наследия определяется проектом зон охраны объектов культурного наследия.</w:t>
      </w:r>
    </w:p>
    <w:p w:rsidR="00CC5C83" w:rsidRPr="004A4658" w:rsidRDefault="00CC5C83" w:rsidP="00CC5C83">
      <w:pPr>
        <w:spacing w:line="288" w:lineRule="auto"/>
        <w:ind w:firstLine="709"/>
        <w:jc w:val="both"/>
        <w:rPr>
          <w:szCs w:val="28"/>
        </w:rPr>
      </w:pPr>
      <w:r w:rsidRPr="004A4658">
        <w:rPr>
          <w:szCs w:val="28"/>
        </w:rPr>
        <w:t>В соответствии с требованиями Положения о зонах охраны объектов культурного наследия, утвержденного Постановлением Правительства РФ от 26.04.2008 № 315, установлен порядок разработки проектов зон охраны объектов культурного наследия, требования к режимам использования земель и градостроительным регламентам в границах данных зон.</w:t>
      </w:r>
    </w:p>
    <w:p w:rsidR="00CC5C83" w:rsidRPr="004A4658" w:rsidRDefault="00CC5C83" w:rsidP="00CC5C83">
      <w:pPr>
        <w:spacing w:line="288" w:lineRule="auto"/>
        <w:ind w:firstLine="709"/>
        <w:jc w:val="both"/>
        <w:rPr>
          <w:szCs w:val="28"/>
        </w:rPr>
      </w:pPr>
      <w:r w:rsidRPr="004A4658">
        <w:rPr>
          <w:szCs w:val="28"/>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значения местного (муниципального) значения – в порядке, установленном законами субъектов Российской Федерации.</w:t>
      </w:r>
    </w:p>
    <w:p w:rsidR="002C5C2A" w:rsidRPr="004A4658" w:rsidRDefault="002C5C2A" w:rsidP="002C5C2A">
      <w:pPr>
        <w:spacing w:line="288" w:lineRule="auto"/>
        <w:ind w:firstLine="709"/>
        <w:jc w:val="both"/>
        <w:rPr>
          <w:szCs w:val="28"/>
        </w:rPr>
      </w:pPr>
      <w:r w:rsidRPr="004A4658">
        <w:rPr>
          <w:szCs w:val="28"/>
        </w:rPr>
        <w:t xml:space="preserve">В настоящее время границы территорий и границы зон охраны объектов культурного наследия, расположенных на территории </w:t>
      </w:r>
      <w:r w:rsidR="008B2186" w:rsidRPr="004A4658">
        <w:t>Дубровского</w:t>
      </w:r>
      <w:r w:rsidRPr="004A4658">
        <w:t xml:space="preserve"> района поселения</w:t>
      </w:r>
      <w:r w:rsidRPr="004A4658">
        <w:rPr>
          <w:szCs w:val="28"/>
        </w:rPr>
        <w:t xml:space="preserve"> не установлены. </w:t>
      </w:r>
    </w:p>
    <w:p w:rsidR="002C5C2A" w:rsidRPr="004A4658" w:rsidRDefault="002C5C2A" w:rsidP="002C5C2A">
      <w:pPr>
        <w:spacing w:line="288" w:lineRule="auto"/>
        <w:ind w:firstLine="709"/>
        <w:jc w:val="both"/>
        <w:rPr>
          <w:szCs w:val="28"/>
        </w:rPr>
      </w:pPr>
      <w:r w:rsidRPr="004A4658">
        <w:rPr>
          <w:szCs w:val="28"/>
        </w:rPr>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«Об объектах культурного наследия (памятниках истории и культуры) народов Российской Федерации» от 25.06.2002 №73-ФЗ.</w:t>
      </w:r>
    </w:p>
    <w:p w:rsidR="002C5C2A" w:rsidRPr="008B2186" w:rsidRDefault="002C5C2A" w:rsidP="002C5C2A">
      <w:pPr>
        <w:spacing w:line="288" w:lineRule="auto"/>
        <w:ind w:firstLine="709"/>
        <w:jc w:val="both"/>
        <w:rPr>
          <w:color w:val="FF0000"/>
          <w:szCs w:val="28"/>
        </w:rPr>
      </w:pPr>
    </w:p>
    <w:p w:rsidR="002C5C2A" w:rsidRDefault="002C5C2A" w:rsidP="002C5C2A">
      <w:pPr>
        <w:spacing w:line="288" w:lineRule="auto"/>
        <w:ind w:firstLine="709"/>
        <w:jc w:val="both"/>
        <w:rPr>
          <w:color w:val="FF0000"/>
          <w:szCs w:val="28"/>
        </w:rPr>
      </w:pPr>
    </w:p>
    <w:p w:rsidR="004A4658" w:rsidRDefault="004A4658" w:rsidP="002C5C2A">
      <w:pPr>
        <w:spacing w:line="288" w:lineRule="auto"/>
        <w:ind w:firstLine="709"/>
        <w:jc w:val="both"/>
        <w:rPr>
          <w:color w:val="FF0000"/>
          <w:szCs w:val="28"/>
        </w:rPr>
      </w:pPr>
    </w:p>
    <w:p w:rsidR="004A4658" w:rsidRPr="008B2186" w:rsidRDefault="004A4658" w:rsidP="002C5C2A">
      <w:pPr>
        <w:spacing w:line="288" w:lineRule="auto"/>
        <w:ind w:firstLine="709"/>
        <w:jc w:val="both"/>
        <w:rPr>
          <w:color w:val="FF0000"/>
          <w:szCs w:val="28"/>
        </w:rPr>
      </w:pPr>
    </w:p>
    <w:p w:rsidR="008E55EC" w:rsidRPr="004A4658" w:rsidRDefault="008E55EC" w:rsidP="008E55EC">
      <w:pPr>
        <w:jc w:val="center"/>
        <w:outlineLvl w:val="0"/>
        <w:rPr>
          <w:b/>
          <w:sz w:val="26"/>
          <w:szCs w:val="26"/>
        </w:rPr>
      </w:pPr>
      <w:bookmarkStart w:id="118" w:name="_Toc120705208"/>
      <w:r w:rsidRPr="004A4658">
        <w:rPr>
          <w:b/>
          <w:sz w:val="26"/>
          <w:szCs w:val="26"/>
        </w:rPr>
        <w:t>4. ОГРАНИЧЕНИЯ ИСПОЛЬЗОВАНИЯ ТЕРРИТОРИЙ</w:t>
      </w:r>
      <w:bookmarkEnd w:id="117"/>
      <w:bookmarkEnd w:id="118"/>
    </w:p>
    <w:p w:rsidR="00AF3192" w:rsidRPr="004A4658" w:rsidRDefault="00AF3192" w:rsidP="008C27E2">
      <w:pPr>
        <w:pStyle w:val="af0"/>
        <w:spacing w:line="288" w:lineRule="auto"/>
        <w:ind w:firstLine="709"/>
      </w:pPr>
    </w:p>
    <w:p w:rsidR="00DE74B0" w:rsidRPr="004A4658" w:rsidRDefault="00CC5C83" w:rsidP="00C3792A">
      <w:pPr>
        <w:pStyle w:val="af0"/>
        <w:jc w:val="center"/>
        <w:outlineLvl w:val="1"/>
        <w:rPr>
          <w:b/>
        </w:rPr>
      </w:pPr>
      <w:bookmarkStart w:id="119" w:name="_Toc286309981"/>
      <w:bookmarkStart w:id="120" w:name="_Toc286310132"/>
      <w:bookmarkStart w:id="121" w:name="_Toc120705209"/>
      <w:r w:rsidRPr="004A4658">
        <w:rPr>
          <w:b/>
        </w:rPr>
        <w:t>4.1</w:t>
      </w:r>
      <w:r w:rsidR="00C3792A" w:rsidRPr="004A4658">
        <w:rPr>
          <w:b/>
        </w:rPr>
        <w:t xml:space="preserve">. </w:t>
      </w:r>
      <w:r w:rsidR="0003643D" w:rsidRPr="004A4658">
        <w:rPr>
          <w:b/>
        </w:rPr>
        <w:t>Зоны с особыми условиями использования территории</w:t>
      </w:r>
      <w:bookmarkEnd w:id="119"/>
      <w:bookmarkEnd w:id="120"/>
      <w:bookmarkEnd w:id="121"/>
    </w:p>
    <w:p w:rsidR="002632AF" w:rsidRPr="004A4658" w:rsidRDefault="0003643D" w:rsidP="00E04D6B">
      <w:pPr>
        <w:tabs>
          <w:tab w:val="left" w:pos="1491"/>
        </w:tabs>
        <w:spacing w:line="288" w:lineRule="auto"/>
        <w:ind w:firstLine="709"/>
        <w:jc w:val="both"/>
      </w:pPr>
      <w:r w:rsidRPr="004A4658">
        <w:t xml:space="preserve">В целях соблюдения действующего законодательства Российской Федерации в области градостроительной деятельности, а также в области использования земель при </w:t>
      </w:r>
      <w:r w:rsidR="002632AF" w:rsidRPr="004A4658">
        <w:t>осуществлении территориального планирования</w:t>
      </w:r>
      <w:r w:rsidRPr="004A4658">
        <w:t xml:space="preserve"> в проект</w:t>
      </w:r>
      <w:r w:rsidR="00E13CE6" w:rsidRPr="004A4658">
        <w:t>е</w:t>
      </w:r>
      <w:r w:rsidRPr="004A4658">
        <w:t xml:space="preserve"> </w:t>
      </w:r>
      <w:r w:rsidR="00F53305" w:rsidRPr="004A4658">
        <w:t>СТП</w:t>
      </w:r>
      <w:r w:rsidRPr="004A4658">
        <w:t xml:space="preserve"> </w:t>
      </w:r>
      <w:r w:rsidR="008B2186" w:rsidRPr="004A4658">
        <w:t>Дубровского</w:t>
      </w:r>
      <w:r w:rsidR="007A7B78" w:rsidRPr="004A4658">
        <w:t xml:space="preserve"> </w:t>
      </w:r>
      <w:r w:rsidR="00F53305" w:rsidRPr="004A4658">
        <w:t>муниципального района</w:t>
      </w:r>
      <w:r w:rsidR="00640FC6" w:rsidRPr="004A4658">
        <w:t xml:space="preserve"> </w:t>
      </w:r>
      <w:r w:rsidR="00CC5C83" w:rsidRPr="004A4658">
        <w:t>учтены зоны</w:t>
      </w:r>
      <w:r w:rsidRPr="004A4658">
        <w:t xml:space="preserve"> с особыми условиями использования территории.</w:t>
      </w:r>
    </w:p>
    <w:p w:rsidR="00DE74B0" w:rsidRPr="004A4658" w:rsidRDefault="0003643D" w:rsidP="00E04D6B">
      <w:pPr>
        <w:tabs>
          <w:tab w:val="left" w:pos="1491"/>
        </w:tabs>
        <w:spacing w:line="288" w:lineRule="auto"/>
        <w:ind w:firstLine="709"/>
        <w:jc w:val="both"/>
      </w:pPr>
      <w:r w:rsidRPr="004A4658">
        <w:t xml:space="preserve">В соответствии с Градостроительным кодексом Российской Федерации </w:t>
      </w:r>
      <w:r w:rsidR="00E13CE6" w:rsidRPr="004A4658">
        <w:t xml:space="preserve">к </w:t>
      </w:r>
      <w:r w:rsidRPr="004A4658">
        <w:t>зон</w:t>
      </w:r>
      <w:r w:rsidR="00E13CE6" w:rsidRPr="004A4658">
        <w:t>ам</w:t>
      </w:r>
      <w:r w:rsidRPr="004A4658">
        <w:t xml:space="preserve"> с особыми условиями использования территорий </w:t>
      </w:r>
      <w:r w:rsidR="00E13CE6" w:rsidRPr="004A4658">
        <w:t>относятся</w:t>
      </w:r>
      <w:r w:rsidRPr="004A4658">
        <w:t xml:space="preserve">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F27787" w:rsidRPr="004A4658" w:rsidRDefault="00F27787" w:rsidP="00E04D6B">
      <w:pPr>
        <w:spacing w:line="288" w:lineRule="auto"/>
        <w:ind w:firstLine="709"/>
        <w:jc w:val="both"/>
      </w:pPr>
      <w:r w:rsidRPr="004A4658">
        <w:t>На территории</w:t>
      </w:r>
      <w:r w:rsidR="00431B12" w:rsidRPr="004A4658">
        <w:t xml:space="preserve"> </w:t>
      </w:r>
      <w:r w:rsidR="008B2186" w:rsidRPr="004A4658">
        <w:t>Дубровского</w:t>
      </w:r>
      <w:r w:rsidR="007A7B78" w:rsidRPr="004A4658">
        <w:t xml:space="preserve"> </w:t>
      </w:r>
      <w:r w:rsidR="00CC5C83" w:rsidRPr="004A4658">
        <w:t>муниципального района</w:t>
      </w:r>
      <w:r w:rsidR="00640FC6" w:rsidRPr="004A4658">
        <w:t xml:space="preserve"> </w:t>
      </w:r>
      <w:r w:rsidRPr="004A4658">
        <w:t>к законодательно установленным зонам с особыми условиями использования территории относятся:</w:t>
      </w:r>
    </w:p>
    <w:p w:rsidR="00F27787" w:rsidRPr="004A4658" w:rsidRDefault="00E04D6B" w:rsidP="00540E9A">
      <w:pPr>
        <w:numPr>
          <w:ilvl w:val="0"/>
          <w:numId w:val="7"/>
        </w:numPr>
        <w:tabs>
          <w:tab w:val="left" w:pos="1701"/>
        </w:tabs>
        <w:spacing w:line="288" w:lineRule="auto"/>
        <w:ind w:firstLine="709"/>
        <w:jc w:val="both"/>
      </w:pPr>
      <w:r w:rsidRPr="004A4658">
        <w:t xml:space="preserve">водоохранные зоны, береговые полосы, </w:t>
      </w:r>
      <w:r w:rsidR="00F27787" w:rsidRPr="004A4658">
        <w:t>прибрежные защитные полосы</w:t>
      </w:r>
      <w:r w:rsidR="002632AF" w:rsidRPr="004A4658">
        <w:t xml:space="preserve"> водных объектов</w:t>
      </w:r>
      <w:r w:rsidR="00F27787" w:rsidRPr="004A4658">
        <w:t>;</w:t>
      </w:r>
    </w:p>
    <w:p w:rsidR="00F27787" w:rsidRPr="004A4658" w:rsidRDefault="00F27787" w:rsidP="00540E9A">
      <w:pPr>
        <w:numPr>
          <w:ilvl w:val="0"/>
          <w:numId w:val="7"/>
        </w:numPr>
        <w:tabs>
          <w:tab w:val="left" w:pos="1701"/>
        </w:tabs>
        <w:spacing w:line="288" w:lineRule="auto"/>
        <w:ind w:firstLine="709"/>
        <w:jc w:val="both"/>
      </w:pPr>
      <w:r w:rsidRPr="004A4658">
        <w:t>зоны санитарной охраны источников питьевого водоснабжения;</w:t>
      </w:r>
    </w:p>
    <w:p w:rsidR="00F27787" w:rsidRPr="004A4658" w:rsidRDefault="00F27787" w:rsidP="00540E9A">
      <w:pPr>
        <w:numPr>
          <w:ilvl w:val="0"/>
          <w:numId w:val="7"/>
        </w:numPr>
        <w:tabs>
          <w:tab w:val="left" w:pos="1701"/>
        </w:tabs>
        <w:spacing w:line="288" w:lineRule="auto"/>
        <w:ind w:firstLine="709"/>
        <w:jc w:val="both"/>
      </w:pPr>
      <w:r w:rsidRPr="004A4658">
        <w:t>санитарно-защитные зоны предприятий, сооружений и иных объектов;</w:t>
      </w:r>
    </w:p>
    <w:p w:rsidR="00D173C1" w:rsidRPr="004A4658" w:rsidRDefault="00F27787" w:rsidP="00540E9A">
      <w:pPr>
        <w:numPr>
          <w:ilvl w:val="0"/>
          <w:numId w:val="7"/>
        </w:numPr>
        <w:tabs>
          <w:tab w:val="left" w:pos="1701"/>
        </w:tabs>
        <w:spacing w:line="288" w:lineRule="auto"/>
        <w:ind w:firstLine="709"/>
        <w:jc w:val="both"/>
      </w:pPr>
      <w:r w:rsidRPr="004A4658">
        <w:t>придорожные полосы авто</w:t>
      </w:r>
      <w:r w:rsidR="00D173C1" w:rsidRPr="004A4658">
        <w:t xml:space="preserve">мобильных </w:t>
      </w:r>
      <w:r w:rsidRPr="004A4658">
        <w:t>дорог</w:t>
      </w:r>
      <w:r w:rsidR="00D173C1" w:rsidRPr="004A4658">
        <w:t>;</w:t>
      </w:r>
    </w:p>
    <w:p w:rsidR="00540E9A" w:rsidRPr="00540E9A" w:rsidRDefault="002A70FC" w:rsidP="00540E9A">
      <w:pPr>
        <w:keepNext/>
        <w:numPr>
          <w:ilvl w:val="0"/>
          <w:numId w:val="7"/>
        </w:numPr>
        <w:tabs>
          <w:tab w:val="left" w:pos="1701"/>
        </w:tabs>
        <w:spacing w:line="288" w:lineRule="auto"/>
        <w:ind w:left="709" w:right="707" w:firstLine="709"/>
        <w:contextualSpacing/>
        <w:jc w:val="both"/>
        <w:outlineLvl w:val="2"/>
        <w:rPr>
          <w:color w:val="FF0000"/>
        </w:rPr>
      </w:pPr>
      <w:r w:rsidRPr="004A4658">
        <w:t>охранные зоны, санитарно-защитные зоны инженерных сетей и сооружений на них.</w:t>
      </w:r>
      <w:bookmarkStart w:id="122" w:name="_Toc265159099"/>
      <w:bookmarkStart w:id="123" w:name="_Toc286309983"/>
      <w:bookmarkStart w:id="124" w:name="_Toc286310134"/>
      <w:bookmarkStart w:id="125" w:name="_Toc120705210"/>
    </w:p>
    <w:p w:rsidR="00604235" w:rsidRPr="00540E9A" w:rsidRDefault="00164F33" w:rsidP="00540E9A">
      <w:pPr>
        <w:pStyle w:val="3"/>
        <w:spacing w:line="360" w:lineRule="auto"/>
        <w:jc w:val="center"/>
        <w:rPr>
          <w:szCs w:val="28"/>
        </w:rPr>
      </w:pPr>
      <w:r w:rsidRPr="00540E9A">
        <w:rPr>
          <w:szCs w:val="28"/>
        </w:rPr>
        <w:t>4.1.1</w:t>
      </w:r>
      <w:r w:rsidR="00C3792A" w:rsidRPr="00540E9A">
        <w:rPr>
          <w:szCs w:val="28"/>
        </w:rPr>
        <w:t xml:space="preserve">. </w:t>
      </w:r>
      <w:r w:rsidR="00201BB2" w:rsidRPr="00540E9A">
        <w:rPr>
          <w:szCs w:val="28"/>
        </w:rPr>
        <w:t xml:space="preserve">Водоохранные зоны, береговые полосы, </w:t>
      </w:r>
      <w:r w:rsidR="00F27787" w:rsidRPr="00540E9A">
        <w:rPr>
          <w:szCs w:val="28"/>
        </w:rPr>
        <w:t>прибрежные защитные полосы</w:t>
      </w:r>
      <w:bookmarkEnd w:id="122"/>
      <w:bookmarkEnd w:id="123"/>
      <w:bookmarkEnd w:id="124"/>
      <w:bookmarkEnd w:id="125"/>
    </w:p>
    <w:p w:rsidR="00604235" w:rsidRPr="00540E9A" w:rsidRDefault="00604235" w:rsidP="007F63E0">
      <w:pPr>
        <w:pStyle w:val="aff0"/>
        <w:spacing w:line="288" w:lineRule="auto"/>
        <w:ind w:firstLine="709"/>
        <w:contextualSpacing/>
        <w:jc w:val="both"/>
        <w:rPr>
          <w:b w:val="0"/>
          <w:bCs w:val="0"/>
        </w:rPr>
      </w:pPr>
      <w:r w:rsidRPr="00540E9A">
        <w:rPr>
          <w:b w:val="0"/>
          <w:bCs w:val="0"/>
        </w:rPr>
        <w:t xml:space="preserve">В соответствии с ч.1 ст. 65 </w:t>
      </w:r>
      <w:r w:rsidR="00F27787" w:rsidRPr="00540E9A">
        <w:rPr>
          <w:b w:val="0"/>
          <w:bCs w:val="0"/>
        </w:rPr>
        <w:t>Водн</w:t>
      </w:r>
      <w:r w:rsidRPr="00540E9A">
        <w:rPr>
          <w:b w:val="0"/>
          <w:bCs w:val="0"/>
        </w:rPr>
        <w:t>ого</w:t>
      </w:r>
      <w:r w:rsidR="00F27787" w:rsidRPr="00540E9A">
        <w:rPr>
          <w:b w:val="0"/>
          <w:bCs w:val="0"/>
        </w:rPr>
        <w:t xml:space="preserve"> </w:t>
      </w:r>
      <w:r w:rsidR="004203C3" w:rsidRPr="00540E9A">
        <w:rPr>
          <w:b w:val="0"/>
          <w:bCs w:val="0"/>
        </w:rPr>
        <w:t>к</w:t>
      </w:r>
      <w:r w:rsidR="00F27787" w:rsidRPr="00540E9A">
        <w:rPr>
          <w:b w:val="0"/>
          <w:bCs w:val="0"/>
        </w:rPr>
        <w:t>одекс</w:t>
      </w:r>
      <w:r w:rsidRPr="00540E9A">
        <w:rPr>
          <w:b w:val="0"/>
          <w:bCs w:val="0"/>
        </w:rPr>
        <w:t>а</w:t>
      </w:r>
      <w:r w:rsidR="00F27787" w:rsidRPr="00540E9A">
        <w:rPr>
          <w:b w:val="0"/>
          <w:bCs w:val="0"/>
        </w:rPr>
        <w:t xml:space="preserve"> </w:t>
      </w:r>
      <w:r w:rsidRPr="00540E9A">
        <w:rPr>
          <w:b w:val="0"/>
          <w:bCs w:val="0"/>
        </w:rPr>
        <w:t>Российской Федерации</w:t>
      </w:r>
      <w:r w:rsidR="00F27787" w:rsidRPr="00540E9A">
        <w:rPr>
          <w:b w:val="0"/>
          <w:bCs w:val="0"/>
        </w:rPr>
        <w:t xml:space="preserve"> №74-ФЗ от 03.06.2006г.</w:t>
      </w:r>
      <w:r w:rsidRPr="00540E9A">
        <w:rPr>
          <w:b w:val="0"/>
          <w:bCs w:val="0"/>
        </w:rPr>
        <w:t xml:space="preserve"> (далее – Водного кодекса РФ)</w:t>
      </w:r>
      <w:r w:rsidR="00F27787" w:rsidRPr="00540E9A">
        <w:rPr>
          <w:b w:val="0"/>
          <w:bCs w:val="0"/>
        </w:rPr>
        <w:t xml:space="preserve"> водоохранн</w:t>
      </w:r>
      <w:r w:rsidRPr="00540E9A">
        <w:rPr>
          <w:b w:val="0"/>
          <w:bCs w:val="0"/>
        </w:rPr>
        <w:t>ыми</w:t>
      </w:r>
      <w:r w:rsidR="00F27787" w:rsidRPr="00540E9A">
        <w:rPr>
          <w:b w:val="0"/>
          <w:bCs w:val="0"/>
        </w:rPr>
        <w:t xml:space="preserve"> зон</w:t>
      </w:r>
      <w:r w:rsidRPr="00540E9A">
        <w:rPr>
          <w:b w:val="0"/>
          <w:bCs w:val="0"/>
        </w:rPr>
        <w:t>ами</w:t>
      </w:r>
      <w:r w:rsidR="00F27787" w:rsidRPr="00540E9A">
        <w:rPr>
          <w:b w:val="0"/>
          <w:bCs w:val="0"/>
        </w:rPr>
        <w:t xml:space="preserve"> явля</w:t>
      </w:r>
      <w:r w:rsidRPr="00540E9A">
        <w:rPr>
          <w:b w:val="0"/>
          <w:bCs w:val="0"/>
        </w:rPr>
        <w:t>ю</w:t>
      </w:r>
      <w:r w:rsidR="00F27787" w:rsidRPr="00540E9A">
        <w:rPr>
          <w:b w:val="0"/>
          <w:bCs w:val="0"/>
        </w:rPr>
        <w:t xml:space="preserve">тся </w:t>
      </w:r>
      <w:r w:rsidRPr="00540E9A">
        <w:rPr>
          <w:b w:val="0"/>
          <w:bCs w:val="0"/>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04235" w:rsidRPr="00540E9A" w:rsidRDefault="007F49A7" w:rsidP="004A42DB">
      <w:pPr>
        <w:pStyle w:val="aff0"/>
        <w:spacing w:line="288" w:lineRule="auto"/>
        <w:ind w:firstLine="709"/>
        <w:jc w:val="both"/>
        <w:rPr>
          <w:b w:val="0"/>
          <w:bCs w:val="0"/>
        </w:rPr>
      </w:pPr>
      <w:r w:rsidRPr="00540E9A">
        <w:rPr>
          <w:b w:val="0"/>
          <w:bCs w:val="0"/>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27787" w:rsidRPr="00540E9A" w:rsidRDefault="00F27787" w:rsidP="004A42DB">
      <w:pPr>
        <w:spacing w:line="288" w:lineRule="auto"/>
        <w:ind w:firstLine="709"/>
        <w:jc w:val="both"/>
      </w:pPr>
      <w:r w:rsidRPr="00540E9A">
        <w:t xml:space="preserve">В соответствии с Водным </w:t>
      </w:r>
      <w:r w:rsidR="004203C3" w:rsidRPr="00540E9A">
        <w:t>к</w:t>
      </w:r>
      <w:r w:rsidRPr="00540E9A">
        <w:t xml:space="preserve">одексом </w:t>
      </w:r>
      <w:r w:rsidR="007F49A7" w:rsidRPr="00540E9A">
        <w:t>РФ</w:t>
      </w:r>
      <w:r w:rsidRPr="00540E9A">
        <w:t xml:space="preserve"> </w:t>
      </w:r>
      <w:r w:rsidR="00A54DCB" w:rsidRPr="00540E9A">
        <w:t>ширина водоохранной зоны рек или ручьев устанавливается от их истока для рек или ручьев протяженностью</w:t>
      </w:r>
      <w:r w:rsidRPr="00540E9A">
        <w:t>:</w:t>
      </w:r>
    </w:p>
    <w:p w:rsidR="00F27787" w:rsidRPr="00540E9A" w:rsidRDefault="00F27787" w:rsidP="004A42DB">
      <w:pPr>
        <w:spacing w:line="288" w:lineRule="auto"/>
        <w:ind w:firstLine="709"/>
        <w:jc w:val="both"/>
      </w:pPr>
      <w:r w:rsidRPr="00540E9A">
        <w:t>1) до десяти километров - в размере пятидесяти метров;</w:t>
      </w:r>
    </w:p>
    <w:p w:rsidR="00F27787" w:rsidRPr="00540E9A" w:rsidRDefault="00F27787" w:rsidP="004A42DB">
      <w:pPr>
        <w:spacing w:line="288" w:lineRule="auto"/>
        <w:ind w:firstLine="709"/>
        <w:jc w:val="both"/>
      </w:pPr>
      <w:r w:rsidRPr="00540E9A">
        <w:t>2) от десяти до пятидесяти километров – в размере ста метров;</w:t>
      </w:r>
    </w:p>
    <w:p w:rsidR="00F27787" w:rsidRPr="00540E9A" w:rsidRDefault="00F27787" w:rsidP="004A42DB">
      <w:pPr>
        <w:spacing w:line="288" w:lineRule="auto"/>
        <w:ind w:firstLine="709"/>
        <w:jc w:val="both"/>
      </w:pPr>
      <w:r w:rsidRPr="00540E9A">
        <w:t>3) от пятидесяти километров и более – в размере двухсот метров.</w:t>
      </w:r>
    </w:p>
    <w:p w:rsidR="004A42DB" w:rsidRPr="00540E9A" w:rsidRDefault="004A42DB" w:rsidP="004A42DB">
      <w:pPr>
        <w:spacing w:line="288" w:lineRule="auto"/>
        <w:ind w:firstLine="709"/>
        <w:jc w:val="both"/>
      </w:pPr>
    </w:p>
    <w:p w:rsidR="00F27787" w:rsidRPr="00540E9A" w:rsidRDefault="00F27787" w:rsidP="004A42DB">
      <w:pPr>
        <w:spacing w:line="288" w:lineRule="auto"/>
        <w:ind w:firstLine="709"/>
        <w:jc w:val="both"/>
      </w:pPr>
      <w:r w:rsidRPr="00540E9A">
        <w:t>Для рек, ручьев, протяженностью менее десяти километров от истока до устья водоохранная зона совпадает с прибрежной полосой. Радиус водоохраной зоны для истоков реки, ручья устанавливается в размере пятидесяти метров.</w:t>
      </w:r>
    </w:p>
    <w:p w:rsidR="00F27787" w:rsidRPr="00540E9A" w:rsidRDefault="00F27787" w:rsidP="004A42DB">
      <w:pPr>
        <w:spacing w:line="288" w:lineRule="auto"/>
        <w:ind w:firstLine="709"/>
        <w:jc w:val="both"/>
      </w:pPr>
      <w:r w:rsidRPr="00540E9A">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F27787" w:rsidRPr="00540E9A" w:rsidRDefault="00F27787" w:rsidP="004A42DB">
      <w:pPr>
        <w:pStyle w:val="aff0"/>
        <w:spacing w:line="288" w:lineRule="auto"/>
        <w:ind w:firstLine="709"/>
        <w:jc w:val="both"/>
        <w:rPr>
          <w:b w:val="0"/>
          <w:bCs w:val="0"/>
        </w:rPr>
      </w:pPr>
      <w:r w:rsidRPr="00540E9A">
        <w:rPr>
          <w:b w:val="0"/>
          <w:bCs w:val="0"/>
        </w:rPr>
        <w:t>Согласно</w:t>
      </w:r>
      <w:r w:rsidR="00B2087D" w:rsidRPr="00540E9A">
        <w:rPr>
          <w:b w:val="0"/>
          <w:bCs w:val="0"/>
        </w:rPr>
        <w:t xml:space="preserve"> ч.6</w:t>
      </w:r>
      <w:r w:rsidRPr="00540E9A">
        <w:rPr>
          <w:b w:val="0"/>
          <w:bCs w:val="0"/>
        </w:rPr>
        <w:t xml:space="preserve"> ст. 6 Водного </w:t>
      </w:r>
      <w:r w:rsidR="001B70FE" w:rsidRPr="00540E9A">
        <w:rPr>
          <w:b w:val="0"/>
          <w:bCs w:val="0"/>
        </w:rPr>
        <w:t>к</w:t>
      </w:r>
      <w:r w:rsidRPr="00540E9A">
        <w:rPr>
          <w:b w:val="0"/>
          <w:bCs w:val="0"/>
        </w:rPr>
        <w:t>одекса РФ, вдоль береговой линии водных объектов общего пользования  устанавливается полоса земли (береговая полоса), предназначенная для общего пользования шириной 20 м, а для рек, ручьев и каналов протяженностью не более 10 км – шириной 5 м. 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w:t>
      </w:r>
      <w:r w:rsidR="007B73F3" w:rsidRPr="00540E9A">
        <w:rPr>
          <w:b w:val="0"/>
          <w:bCs w:val="0"/>
        </w:rPr>
        <w:t>учих</w:t>
      </w:r>
      <w:r w:rsidRPr="00540E9A">
        <w:rPr>
          <w:b w:val="0"/>
          <w:bCs w:val="0"/>
        </w:rPr>
        <w:t xml:space="preserve"> средств.</w:t>
      </w:r>
    </w:p>
    <w:p w:rsidR="00F27787" w:rsidRPr="00540E9A" w:rsidRDefault="00F27787" w:rsidP="004A42DB">
      <w:pPr>
        <w:pStyle w:val="aff0"/>
        <w:spacing w:line="288" w:lineRule="auto"/>
        <w:ind w:firstLine="709"/>
        <w:jc w:val="both"/>
        <w:rPr>
          <w:b w:val="0"/>
          <w:bCs w:val="0"/>
        </w:rPr>
      </w:pPr>
      <w:r w:rsidRPr="00540E9A">
        <w:rPr>
          <w:b w:val="0"/>
          <w:bCs w:val="0"/>
        </w:rPr>
        <w:t>Ширина прибрежной защитной полосы устанавливается в зависимости от уклона берега водного объекта и составляет тридцать метров для обратного и нулевого уклона, сорок метров для уклона до трех градусов и пятьдесят метров для уклона три и более градуса.</w:t>
      </w:r>
    </w:p>
    <w:p w:rsidR="002B5D82" w:rsidRPr="00540E9A" w:rsidRDefault="002B5D82" w:rsidP="004733EE">
      <w:pPr>
        <w:pStyle w:val="aff0"/>
        <w:spacing w:line="288" w:lineRule="auto"/>
        <w:ind w:firstLine="709"/>
        <w:contextualSpacing/>
        <w:jc w:val="both"/>
        <w:rPr>
          <w:b w:val="0"/>
          <w:bCs w:val="0"/>
        </w:rPr>
      </w:pPr>
      <w:r w:rsidRPr="00540E9A">
        <w:rPr>
          <w:b w:val="0"/>
          <w:bCs w:val="0"/>
        </w:rPr>
        <w:t xml:space="preserve">Размеры водоохранных зон, </w:t>
      </w:r>
      <w:r w:rsidR="00607D4C" w:rsidRPr="00540E9A">
        <w:rPr>
          <w:b w:val="0"/>
          <w:bCs w:val="0"/>
        </w:rPr>
        <w:t>береговых полос, прибрежных защитных полос</w:t>
      </w:r>
      <w:r w:rsidRPr="00540E9A">
        <w:rPr>
          <w:b w:val="0"/>
          <w:bCs w:val="0"/>
        </w:rPr>
        <w:t xml:space="preserve"> основных рек и озер на территории </w:t>
      </w:r>
      <w:r w:rsidR="008B2186" w:rsidRPr="00540E9A">
        <w:rPr>
          <w:b w:val="0"/>
          <w:bCs w:val="0"/>
        </w:rPr>
        <w:t>Дубровского</w:t>
      </w:r>
      <w:r w:rsidR="007A7B78" w:rsidRPr="00540E9A">
        <w:rPr>
          <w:b w:val="0"/>
          <w:bCs w:val="0"/>
        </w:rPr>
        <w:t xml:space="preserve"> </w:t>
      </w:r>
      <w:r w:rsidR="00F53305" w:rsidRPr="00540E9A">
        <w:rPr>
          <w:b w:val="0"/>
          <w:bCs w:val="0"/>
        </w:rPr>
        <w:t>района</w:t>
      </w:r>
      <w:r w:rsidRPr="00540E9A">
        <w:rPr>
          <w:b w:val="0"/>
          <w:bCs w:val="0"/>
        </w:rPr>
        <w:t xml:space="preserve"> представлены в</w:t>
      </w:r>
      <w:r w:rsidR="00F53305" w:rsidRPr="00540E9A">
        <w:rPr>
          <w:b w:val="0"/>
          <w:bCs w:val="0"/>
        </w:rPr>
        <w:t xml:space="preserve"> </w:t>
      </w:r>
      <w:r w:rsidRPr="00540E9A">
        <w:rPr>
          <w:b w:val="0"/>
          <w:bCs w:val="0"/>
        </w:rPr>
        <w:t xml:space="preserve">таблице </w:t>
      </w:r>
      <w:r w:rsidR="0062217E">
        <w:rPr>
          <w:b w:val="0"/>
          <w:bCs w:val="0"/>
        </w:rPr>
        <w:t>ниже</w:t>
      </w:r>
      <w:r w:rsidRPr="00540E9A">
        <w:rPr>
          <w:b w:val="0"/>
          <w:bCs w:val="0"/>
        </w:rPr>
        <w:t>.</w:t>
      </w:r>
    </w:p>
    <w:p w:rsidR="002B5D82" w:rsidRPr="00540E9A" w:rsidRDefault="002B5D82" w:rsidP="004733EE">
      <w:pPr>
        <w:pStyle w:val="aff0"/>
        <w:spacing w:line="288" w:lineRule="auto"/>
        <w:ind w:firstLine="709"/>
        <w:contextualSpacing/>
        <w:jc w:val="right"/>
        <w:rPr>
          <w:b w:val="0"/>
          <w:bCs w:val="0"/>
          <w:i/>
        </w:rPr>
      </w:pPr>
      <w:r w:rsidRPr="00540E9A">
        <w:rPr>
          <w:b w:val="0"/>
          <w:bCs w:val="0"/>
          <w:i/>
        </w:rPr>
        <w:t xml:space="preserve">Таблица </w:t>
      </w:r>
      <w:r w:rsidR="0062217E">
        <w:rPr>
          <w:b w:val="0"/>
          <w:bCs w:val="0"/>
          <w:i/>
        </w:rPr>
        <w:t>1</w:t>
      </w:r>
      <w:r w:rsidR="00C25234">
        <w:rPr>
          <w:b w:val="0"/>
          <w:bCs w:val="0"/>
          <w:i/>
        </w:rPr>
        <w:t>6</w:t>
      </w:r>
    </w:p>
    <w:p w:rsidR="004A42DB" w:rsidRPr="00540E9A" w:rsidRDefault="002B5D82" w:rsidP="004733EE">
      <w:pPr>
        <w:pStyle w:val="aff0"/>
        <w:spacing w:line="288" w:lineRule="auto"/>
        <w:contextualSpacing/>
        <w:rPr>
          <w:bCs w:val="0"/>
          <w:i/>
        </w:rPr>
      </w:pPr>
      <w:r w:rsidRPr="00540E9A">
        <w:rPr>
          <w:bCs w:val="0"/>
          <w:i/>
        </w:rPr>
        <w:t>Размеры водоохранных зон</w:t>
      </w:r>
      <w:r w:rsidR="00774E64" w:rsidRPr="00540E9A">
        <w:rPr>
          <w:bCs w:val="0"/>
          <w:i/>
        </w:rPr>
        <w:t>, береговых полос</w:t>
      </w:r>
      <w:r w:rsidR="00F1280A" w:rsidRPr="00540E9A">
        <w:rPr>
          <w:bCs w:val="0"/>
          <w:i/>
        </w:rPr>
        <w:t>, прибрежных защитных полос</w:t>
      </w:r>
      <w:r w:rsidRPr="00540E9A">
        <w:rPr>
          <w:bCs w:val="0"/>
          <w:i/>
        </w:rPr>
        <w:t xml:space="preserve"> </w:t>
      </w:r>
      <w:r w:rsidR="00201BB2" w:rsidRPr="00540E9A">
        <w:rPr>
          <w:bCs w:val="0"/>
          <w:i/>
        </w:rPr>
        <w:t xml:space="preserve">            </w:t>
      </w:r>
      <w:r w:rsidR="00956B7B" w:rsidRPr="00540E9A">
        <w:rPr>
          <w:bCs w:val="0"/>
          <w:i/>
        </w:rPr>
        <w:t xml:space="preserve">основных рек и озер </w:t>
      </w:r>
      <w:r w:rsidR="008B2186" w:rsidRPr="00540E9A">
        <w:rPr>
          <w:bCs w:val="0"/>
          <w:i/>
        </w:rPr>
        <w:t>Дубровского</w:t>
      </w:r>
      <w:r w:rsidR="007A7B78" w:rsidRPr="00540E9A">
        <w:rPr>
          <w:bCs w:val="0"/>
          <w:i/>
        </w:rPr>
        <w:t xml:space="preserve"> </w:t>
      </w:r>
      <w:r w:rsidR="00A4229D" w:rsidRPr="00540E9A">
        <w:rPr>
          <w:bCs w:val="0"/>
          <w:i/>
        </w:rPr>
        <w:t>муниципального района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5"/>
        <w:gridCol w:w="3215"/>
        <w:gridCol w:w="4723"/>
      </w:tblGrid>
      <w:tr w:rsidR="00540E9A" w:rsidRPr="007A7129" w:rsidTr="000D3297">
        <w:tc>
          <w:tcPr>
            <w:tcW w:w="1225" w:type="dxa"/>
            <w:shd w:val="clear" w:color="auto" w:fill="CCFFCC"/>
          </w:tcPr>
          <w:p w:rsidR="00540E9A" w:rsidRPr="007C06DF" w:rsidRDefault="00540E9A" w:rsidP="000D3297">
            <w:pPr>
              <w:jc w:val="center"/>
            </w:pPr>
            <w:r w:rsidRPr="007C06DF">
              <w:t>№ п/п</w:t>
            </w:r>
          </w:p>
        </w:tc>
        <w:tc>
          <w:tcPr>
            <w:tcW w:w="3215" w:type="dxa"/>
            <w:shd w:val="clear" w:color="auto" w:fill="CCFFCC"/>
          </w:tcPr>
          <w:p w:rsidR="00540E9A" w:rsidRPr="007C06DF" w:rsidRDefault="00540E9A" w:rsidP="000D3297">
            <w:pPr>
              <w:jc w:val="center"/>
            </w:pPr>
            <w:r w:rsidRPr="007C06DF">
              <w:t>Название водного объекта</w:t>
            </w:r>
          </w:p>
        </w:tc>
        <w:tc>
          <w:tcPr>
            <w:tcW w:w="4723" w:type="dxa"/>
            <w:shd w:val="clear" w:color="auto" w:fill="CCFFCC"/>
          </w:tcPr>
          <w:p w:rsidR="00540E9A" w:rsidRPr="007C06DF" w:rsidRDefault="00540E9A" w:rsidP="000D3297">
            <w:pPr>
              <w:jc w:val="center"/>
            </w:pPr>
            <w:r w:rsidRPr="007C06DF">
              <w:t>Размер водоохраной зоны, м</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w:t>
            </w:r>
          </w:p>
        </w:tc>
        <w:tc>
          <w:tcPr>
            <w:tcW w:w="3215" w:type="dxa"/>
            <w:vAlign w:val="center"/>
          </w:tcPr>
          <w:p w:rsidR="00540E9A" w:rsidRPr="00540E9A" w:rsidRDefault="00540E9A" w:rsidP="00540E9A">
            <w:pPr>
              <w:jc w:val="center"/>
              <w:rPr>
                <w:color w:val="000000"/>
              </w:rPr>
            </w:pPr>
            <w:r w:rsidRPr="00540E9A">
              <w:rPr>
                <w:color w:val="000000"/>
              </w:rPr>
              <w:t>р. Десна</w:t>
            </w:r>
          </w:p>
        </w:tc>
        <w:tc>
          <w:tcPr>
            <w:tcW w:w="4723" w:type="dxa"/>
            <w:vAlign w:val="center"/>
          </w:tcPr>
          <w:p w:rsidR="00540E9A" w:rsidRPr="00540E9A" w:rsidRDefault="00540E9A" w:rsidP="00540E9A">
            <w:pPr>
              <w:jc w:val="center"/>
              <w:rPr>
                <w:color w:val="000000"/>
              </w:rPr>
            </w:pPr>
            <w:r w:rsidRPr="00540E9A">
              <w:rPr>
                <w:color w:val="000000"/>
              </w:rPr>
              <w:t>200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w:t>
            </w:r>
          </w:p>
        </w:tc>
        <w:tc>
          <w:tcPr>
            <w:tcW w:w="3215" w:type="dxa"/>
            <w:vAlign w:val="center"/>
          </w:tcPr>
          <w:p w:rsidR="00540E9A" w:rsidRPr="00540E9A" w:rsidRDefault="00540E9A" w:rsidP="00540E9A">
            <w:pPr>
              <w:jc w:val="center"/>
              <w:rPr>
                <w:color w:val="000000"/>
              </w:rPr>
            </w:pPr>
            <w:r w:rsidRPr="00540E9A">
              <w:rPr>
                <w:color w:val="000000"/>
              </w:rPr>
              <w:t>р. Вороница</w:t>
            </w:r>
          </w:p>
        </w:tc>
        <w:tc>
          <w:tcPr>
            <w:tcW w:w="4723" w:type="dxa"/>
            <w:vAlign w:val="center"/>
          </w:tcPr>
          <w:p w:rsidR="00540E9A" w:rsidRPr="00540E9A" w:rsidRDefault="00540E9A" w:rsidP="00540E9A">
            <w:pPr>
              <w:jc w:val="center"/>
              <w:rPr>
                <w:color w:val="000000"/>
              </w:rPr>
            </w:pPr>
            <w:r w:rsidRPr="00540E9A">
              <w:rPr>
                <w:color w:val="000000"/>
              </w:rPr>
              <w:t>200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w:t>
            </w:r>
          </w:p>
        </w:tc>
        <w:tc>
          <w:tcPr>
            <w:tcW w:w="3215" w:type="dxa"/>
            <w:vAlign w:val="center"/>
          </w:tcPr>
          <w:p w:rsidR="00540E9A" w:rsidRPr="00540E9A" w:rsidRDefault="00540E9A" w:rsidP="00540E9A">
            <w:pPr>
              <w:jc w:val="center"/>
              <w:rPr>
                <w:color w:val="000000"/>
              </w:rPr>
            </w:pPr>
            <w:r w:rsidRPr="00540E9A">
              <w:rPr>
                <w:color w:val="000000"/>
              </w:rPr>
              <w:t>р. Сеща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w:t>
            </w:r>
          </w:p>
        </w:tc>
        <w:tc>
          <w:tcPr>
            <w:tcW w:w="3215" w:type="dxa"/>
            <w:vAlign w:val="center"/>
          </w:tcPr>
          <w:p w:rsidR="00540E9A" w:rsidRPr="00540E9A" w:rsidRDefault="00540E9A" w:rsidP="00540E9A">
            <w:pPr>
              <w:jc w:val="center"/>
              <w:rPr>
                <w:color w:val="000000"/>
              </w:rPr>
            </w:pPr>
            <w:r w:rsidRPr="00540E9A">
              <w:rPr>
                <w:color w:val="000000"/>
              </w:rPr>
              <w:t>р. Немерка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w:t>
            </w:r>
          </w:p>
        </w:tc>
        <w:tc>
          <w:tcPr>
            <w:tcW w:w="3215" w:type="dxa"/>
            <w:vAlign w:val="center"/>
          </w:tcPr>
          <w:p w:rsidR="00540E9A" w:rsidRPr="00540E9A" w:rsidRDefault="00540E9A" w:rsidP="00540E9A">
            <w:pPr>
              <w:jc w:val="center"/>
              <w:rPr>
                <w:color w:val="000000"/>
              </w:rPr>
            </w:pPr>
            <w:r w:rsidRPr="00540E9A">
              <w:rPr>
                <w:color w:val="000000"/>
              </w:rPr>
              <w:t>р. Ивот</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6</w:t>
            </w:r>
          </w:p>
        </w:tc>
        <w:tc>
          <w:tcPr>
            <w:tcW w:w="3215" w:type="dxa"/>
            <w:vAlign w:val="center"/>
          </w:tcPr>
          <w:p w:rsidR="00540E9A" w:rsidRPr="00540E9A" w:rsidRDefault="00540E9A" w:rsidP="00540E9A">
            <w:pPr>
              <w:jc w:val="center"/>
              <w:rPr>
                <w:color w:val="000000"/>
              </w:rPr>
            </w:pPr>
            <w:r w:rsidRPr="00540E9A">
              <w:rPr>
                <w:color w:val="000000"/>
              </w:rPr>
              <w:t>р. Белизна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7</w:t>
            </w:r>
          </w:p>
        </w:tc>
        <w:tc>
          <w:tcPr>
            <w:tcW w:w="3215" w:type="dxa"/>
            <w:vAlign w:val="center"/>
          </w:tcPr>
          <w:p w:rsidR="00540E9A" w:rsidRPr="00540E9A" w:rsidRDefault="00540E9A" w:rsidP="00540E9A">
            <w:pPr>
              <w:jc w:val="center"/>
              <w:rPr>
                <w:color w:val="000000"/>
              </w:rPr>
            </w:pPr>
            <w:r w:rsidRPr="00540E9A">
              <w:rPr>
                <w:color w:val="000000"/>
              </w:rPr>
              <w:t>р. Алешенка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8</w:t>
            </w:r>
          </w:p>
        </w:tc>
        <w:tc>
          <w:tcPr>
            <w:tcW w:w="3215" w:type="dxa"/>
            <w:vAlign w:val="center"/>
          </w:tcPr>
          <w:p w:rsidR="00540E9A" w:rsidRPr="00540E9A" w:rsidRDefault="00540E9A" w:rsidP="00540E9A">
            <w:pPr>
              <w:jc w:val="center"/>
              <w:rPr>
                <w:color w:val="000000"/>
              </w:rPr>
            </w:pPr>
            <w:r w:rsidRPr="00540E9A">
              <w:rPr>
                <w:color w:val="000000"/>
              </w:rPr>
              <w:t>р. Белизна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9</w:t>
            </w:r>
          </w:p>
        </w:tc>
        <w:tc>
          <w:tcPr>
            <w:tcW w:w="3215" w:type="dxa"/>
            <w:vAlign w:val="center"/>
          </w:tcPr>
          <w:p w:rsidR="00540E9A" w:rsidRPr="00540E9A" w:rsidRDefault="00540E9A" w:rsidP="00540E9A">
            <w:pPr>
              <w:jc w:val="center"/>
              <w:rPr>
                <w:color w:val="000000"/>
              </w:rPr>
            </w:pPr>
            <w:r w:rsidRPr="00540E9A">
              <w:rPr>
                <w:color w:val="000000"/>
              </w:rPr>
              <w:t>р. Ивот</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10</w:t>
            </w:r>
          </w:p>
        </w:tc>
        <w:tc>
          <w:tcPr>
            <w:tcW w:w="3215" w:type="dxa"/>
            <w:vAlign w:val="center"/>
          </w:tcPr>
          <w:p w:rsidR="00540E9A" w:rsidRPr="00540E9A" w:rsidRDefault="00540E9A" w:rsidP="00540E9A">
            <w:pPr>
              <w:jc w:val="center"/>
              <w:rPr>
                <w:color w:val="000000"/>
              </w:rPr>
            </w:pPr>
            <w:r w:rsidRPr="00540E9A">
              <w:rPr>
                <w:color w:val="000000"/>
              </w:rPr>
              <w:t>р. Рудня</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11</w:t>
            </w:r>
          </w:p>
        </w:tc>
        <w:tc>
          <w:tcPr>
            <w:tcW w:w="3215" w:type="dxa"/>
            <w:vAlign w:val="center"/>
          </w:tcPr>
          <w:p w:rsidR="00540E9A" w:rsidRPr="00540E9A" w:rsidRDefault="00540E9A" w:rsidP="00540E9A">
            <w:pPr>
              <w:jc w:val="center"/>
              <w:rPr>
                <w:color w:val="000000"/>
              </w:rPr>
            </w:pPr>
            <w:r w:rsidRPr="00540E9A">
              <w:rPr>
                <w:color w:val="000000"/>
              </w:rPr>
              <w:t>р. Надва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12</w:t>
            </w:r>
          </w:p>
        </w:tc>
        <w:tc>
          <w:tcPr>
            <w:tcW w:w="3215" w:type="dxa"/>
            <w:vAlign w:val="center"/>
          </w:tcPr>
          <w:p w:rsidR="00540E9A" w:rsidRPr="00540E9A" w:rsidRDefault="00540E9A" w:rsidP="00540E9A">
            <w:pPr>
              <w:jc w:val="center"/>
              <w:rPr>
                <w:color w:val="000000"/>
              </w:rPr>
            </w:pPr>
            <w:r w:rsidRPr="00540E9A">
              <w:rPr>
                <w:color w:val="000000"/>
              </w:rPr>
              <w:t>р. Алешенка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13</w:t>
            </w:r>
          </w:p>
        </w:tc>
        <w:tc>
          <w:tcPr>
            <w:tcW w:w="3215" w:type="dxa"/>
            <w:vAlign w:val="center"/>
          </w:tcPr>
          <w:p w:rsidR="00540E9A" w:rsidRPr="00540E9A" w:rsidRDefault="00540E9A" w:rsidP="00540E9A">
            <w:pPr>
              <w:jc w:val="center"/>
              <w:rPr>
                <w:color w:val="000000"/>
              </w:rPr>
            </w:pPr>
            <w:r w:rsidRPr="00540E9A">
              <w:rPr>
                <w:color w:val="000000"/>
              </w:rPr>
              <w:t>р. Уса</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14</w:t>
            </w:r>
          </w:p>
        </w:tc>
        <w:tc>
          <w:tcPr>
            <w:tcW w:w="3215" w:type="dxa"/>
            <w:vAlign w:val="center"/>
          </w:tcPr>
          <w:p w:rsidR="00540E9A" w:rsidRPr="00540E9A" w:rsidRDefault="00540E9A" w:rsidP="00540E9A">
            <w:pPr>
              <w:jc w:val="center"/>
              <w:rPr>
                <w:color w:val="000000"/>
              </w:rPr>
            </w:pPr>
            <w:r w:rsidRPr="00540E9A">
              <w:rPr>
                <w:color w:val="000000"/>
              </w:rPr>
              <w:t>р. Задня</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15</w:t>
            </w:r>
          </w:p>
        </w:tc>
        <w:tc>
          <w:tcPr>
            <w:tcW w:w="3215" w:type="dxa"/>
            <w:vAlign w:val="center"/>
          </w:tcPr>
          <w:p w:rsidR="00540E9A" w:rsidRPr="00540E9A" w:rsidRDefault="00540E9A" w:rsidP="00540E9A">
            <w:pPr>
              <w:jc w:val="center"/>
              <w:rPr>
                <w:color w:val="000000"/>
              </w:rPr>
            </w:pPr>
            <w:r w:rsidRPr="00540E9A">
              <w:rPr>
                <w:color w:val="000000"/>
              </w:rPr>
              <w:t>р.  Огородня</w:t>
            </w:r>
          </w:p>
        </w:tc>
        <w:tc>
          <w:tcPr>
            <w:tcW w:w="4723" w:type="dxa"/>
            <w:vAlign w:val="center"/>
          </w:tcPr>
          <w:p w:rsidR="00540E9A" w:rsidRPr="00540E9A" w:rsidRDefault="00540E9A" w:rsidP="00540E9A">
            <w:pPr>
              <w:jc w:val="center"/>
              <w:rPr>
                <w:color w:val="000000"/>
              </w:rPr>
            </w:pPr>
            <w:r w:rsidRPr="00540E9A">
              <w:rPr>
                <w:color w:val="000000"/>
              </w:rPr>
              <w:t>100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16</w:t>
            </w:r>
          </w:p>
        </w:tc>
        <w:tc>
          <w:tcPr>
            <w:tcW w:w="3215" w:type="dxa"/>
            <w:vAlign w:val="center"/>
          </w:tcPr>
          <w:p w:rsidR="00540E9A" w:rsidRPr="00540E9A" w:rsidRDefault="00540E9A" w:rsidP="00540E9A">
            <w:pPr>
              <w:jc w:val="center"/>
              <w:rPr>
                <w:color w:val="000000"/>
              </w:rPr>
            </w:pPr>
            <w:r w:rsidRPr="00540E9A">
              <w:rPr>
                <w:color w:val="000000"/>
              </w:rPr>
              <w:t>руч. Вязовка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17</w:t>
            </w:r>
          </w:p>
        </w:tc>
        <w:tc>
          <w:tcPr>
            <w:tcW w:w="3215" w:type="dxa"/>
            <w:vAlign w:val="center"/>
          </w:tcPr>
          <w:p w:rsidR="00540E9A" w:rsidRPr="00540E9A" w:rsidRDefault="00540E9A" w:rsidP="00540E9A">
            <w:pPr>
              <w:jc w:val="center"/>
              <w:rPr>
                <w:color w:val="000000"/>
              </w:rPr>
            </w:pPr>
            <w:r w:rsidRPr="00540E9A">
              <w:rPr>
                <w:color w:val="000000"/>
              </w:rPr>
              <w:t>р. Полстинка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18</w:t>
            </w:r>
          </w:p>
        </w:tc>
        <w:tc>
          <w:tcPr>
            <w:tcW w:w="3215" w:type="dxa"/>
            <w:vAlign w:val="center"/>
          </w:tcPr>
          <w:p w:rsidR="00540E9A" w:rsidRPr="00540E9A" w:rsidRDefault="00540E9A" w:rsidP="00540E9A">
            <w:pPr>
              <w:jc w:val="center"/>
              <w:rPr>
                <w:color w:val="000000"/>
              </w:rPr>
            </w:pPr>
            <w:r w:rsidRPr="00540E9A">
              <w:rPr>
                <w:color w:val="000000"/>
              </w:rPr>
              <w:t>р. Крутица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19</w:t>
            </w:r>
          </w:p>
        </w:tc>
        <w:tc>
          <w:tcPr>
            <w:tcW w:w="3215" w:type="dxa"/>
            <w:vAlign w:val="center"/>
          </w:tcPr>
          <w:p w:rsidR="00540E9A" w:rsidRPr="00540E9A" w:rsidRDefault="00540E9A" w:rsidP="00540E9A">
            <w:pPr>
              <w:jc w:val="center"/>
              <w:rPr>
                <w:color w:val="000000"/>
              </w:rPr>
            </w:pPr>
            <w:r w:rsidRPr="00540E9A">
              <w:rPr>
                <w:color w:val="000000"/>
              </w:rPr>
              <w:t>руч. Безымянный</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20</w:t>
            </w:r>
          </w:p>
        </w:tc>
        <w:tc>
          <w:tcPr>
            <w:tcW w:w="3215" w:type="dxa"/>
            <w:vAlign w:val="center"/>
          </w:tcPr>
          <w:p w:rsidR="00540E9A" w:rsidRPr="00540E9A" w:rsidRDefault="00540E9A" w:rsidP="00540E9A">
            <w:pPr>
              <w:jc w:val="center"/>
              <w:rPr>
                <w:color w:val="000000"/>
              </w:rPr>
            </w:pPr>
            <w:r w:rsidRPr="00540E9A">
              <w:rPr>
                <w:color w:val="000000"/>
              </w:rPr>
              <w:t>р. Заушенка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21</w:t>
            </w:r>
          </w:p>
        </w:tc>
        <w:tc>
          <w:tcPr>
            <w:tcW w:w="3215" w:type="dxa"/>
            <w:vAlign w:val="center"/>
          </w:tcPr>
          <w:p w:rsidR="00540E9A" w:rsidRPr="00540E9A" w:rsidRDefault="00540E9A" w:rsidP="00540E9A">
            <w:pPr>
              <w:jc w:val="center"/>
              <w:rPr>
                <w:color w:val="000000"/>
              </w:rPr>
            </w:pPr>
            <w:r w:rsidRPr="00540E9A">
              <w:rPr>
                <w:color w:val="000000"/>
              </w:rPr>
              <w:t>р. Нежеровка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22</w:t>
            </w:r>
          </w:p>
        </w:tc>
        <w:tc>
          <w:tcPr>
            <w:tcW w:w="3215" w:type="dxa"/>
            <w:vAlign w:val="center"/>
          </w:tcPr>
          <w:p w:rsidR="00540E9A" w:rsidRPr="00540E9A" w:rsidRDefault="00540E9A" w:rsidP="00540E9A">
            <w:pPr>
              <w:jc w:val="center"/>
              <w:rPr>
                <w:color w:val="000000"/>
              </w:rPr>
            </w:pPr>
            <w:r w:rsidRPr="00540E9A">
              <w:rPr>
                <w:color w:val="000000"/>
              </w:rPr>
              <w:t>р. Ельня</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23</w:t>
            </w:r>
          </w:p>
        </w:tc>
        <w:tc>
          <w:tcPr>
            <w:tcW w:w="3215" w:type="dxa"/>
            <w:vAlign w:val="center"/>
          </w:tcPr>
          <w:p w:rsidR="00540E9A" w:rsidRPr="00540E9A" w:rsidRDefault="00540E9A" w:rsidP="00540E9A">
            <w:pPr>
              <w:jc w:val="center"/>
              <w:rPr>
                <w:color w:val="000000"/>
              </w:rPr>
            </w:pPr>
            <w:r w:rsidRPr="00540E9A">
              <w:rPr>
                <w:color w:val="000000"/>
              </w:rPr>
              <w:t>р. Дурачи</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24</w:t>
            </w:r>
          </w:p>
        </w:tc>
        <w:tc>
          <w:tcPr>
            <w:tcW w:w="3215" w:type="dxa"/>
            <w:vAlign w:val="center"/>
          </w:tcPr>
          <w:p w:rsidR="00540E9A" w:rsidRPr="00540E9A" w:rsidRDefault="00540E9A" w:rsidP="00540E9A">
            <w:pPr>
              <w:jc w:val="center"/>
              <w:rPr>
                <w:color w:val="000000"/>
              </w:rPr>
            </w:pPr>
            <w:r w:rsidRPr="00540E9A">
              <w:rPr>
                <w:color w:val="000000"/>
              </w:rPr>
              <w:t>руч. Дуброва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25</w:t>
            </w:r>
          </w:p>
        </w:tc>
        <w:tc>
          <w:tcPr>
            <w:tcW w:w="3215" w:type="dxa"/>
            <w:vAlign w:val="center"/>
          </w:tcPr>
          <w:p w:rsidR="00540E9A" w:rsidRPr="00540E9A" w:rsidRDefault="00540E9A" w:rsidP="00540E9A">
            <w:pPr>
              <w:jc w:val="center"/>
              <w:rPr>
                <w:color w:val="000000"/>
              </w:rPr>
            </w:pPr>
            <w:r w:rsidRPr="00540E9A">
              <w:rPr>
                <w:color w:val="000000"/>
              </w:rPr>
              <w:t>р. Жуковка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26</w:t>
            </w:r>
          </w:p>
        </w:tc>
        <w:tc>
          <w:tcPr>
            <w:tcW w:w="3215" w:type="dxa"/>
            <w:vAlign w:val="center"/>
          </w:tcPr>
          <w:p w:rsidR="00540E9A" w:rsidRPr="00540E9A" w:rsidRDefault="00540E9A" w:rsidP="00540E9A">
            <w:pPr>
              <w:jc w:val="center"/>
              <w:rPr>
                <w:color w:val="000000"/>
              </w:rPr>
            </w:pPr>
            <w:r w:rsidRPr="00540E9A">
              <w:rPr>
                <w:color w:val="000000"/>
              </w:rPr>
              <w:t>р. Брусин</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27</w:t>
            </w:r>
          </w:p>
        </w:tc>
        <w:tc>
          <w:tcPr>
            <w:tcW w:w="3215" w:type="dxa"/>
            <w:vAlign w:val="center"/>
          </w:tcPr>
          <w:p w:rsidR="00540E9A" w:rsidRPr="00540E9A" w:rsidRDefault="00540E9A" w:rsidP="00540E9A">
            <w:pPr>
              <w:jc w:val="center"/>
              <w:rPr>
                <w:color w:val="000000"/>
              </w:rPr>
            </w:pPr>
            <w:r w:rsidRPr="00540E9A">
              <w:rPr>
                <w:color w:val="000000"/>
              </w:rPr>
              <w:t>р. Туреевка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28</w:t>
            </w:r>
          </w:p>
        </w:tc>
        <w:tc>
          <w:tcPr>
            <w:tcW w:w="3215" w:type="dxa"/>
            <w:vAlign w:val="center"/>
          </w:tcPr>
          <w:p w:rsidR="00540E9A" w:rsidRPr="00540E9A" w:rsidRDefault="00540E9A" w:rsidP="00540E9A">
            <w:pPr>
              <w:jc w:val="center"/>
              <w:rPr>
                <w:color w:val="000000"/>
              </w:rPr>
            </w:pPr>
            <w:r w:rsidRPr="00540E9A">
              <w:rPr>
                <w:color w:val="000000"/>
              </w:rPr>
              <w:t>р. Барычевка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29</w:t>
            </w:r>
          </w:p>
        </w:tc>
        <w:tc>
          <w:tcPr>
            <w:tcW w:w="3215" w:type="dxa"/>
            <w:vAlign w:val="center"/>
          </w:tcPr>
          <w:p w:rsidR="00540E9A" w:rsidRPr="00540E9A" w:rsidRDefault="00540E9A" w:rsidP="00540E9A">
            <w:pPr>
              <w:jc w:val="center"/>
              <w:rPr>
                <w:color w:val="000000"/>
              </w:rPr>
            </w:pPr>
            <w:r w:rsidRPr="00540E9A">
              <w:rPr>
                <w:color w:val="000000"/>
              </w:rPr>
              <w:t>руч. Рековка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30</w:t>
            </w:r>
          </w:p>
        </w:tc>
        <w:tc>
          <w:tcPr>
            <w:tcW w:w="3215" w:type="dxa"/>
            <w:vAlign w:val="center"/>
          </w:tcPr>
          <w:p w:rsidR="00540E9A" w:rsidRPr="00540E9A" w:rsidRDefault="00540E9A" w:rsidP="00540E9A">
            <w:pPr>
              <w:jc w:val="center"/>
              <w:rPr>
                <w:color w:val="000000"/>
              </w:rPr>
            </w:pPr>
            <w:r w:rsidRPr="00540E9A">
              <w:rPr>
                <w:color w:val="000000"/>
              </w:rPr>
              <w:t>руч. Тушево</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31</w:t>
            </w:r>
          </w:p>
        </w:tc>
        <w:tc>
          <w:tcPr>
            <w:tcW w:w="3215" w:type="dxa"/>
            <w:vAlign w:val="center"/>
          </w:tcPr>
          <w:p w:rsidR="00540E9A" w:rsidRPr="00540E9A" w:rsidRDefault="00540E9A" w:rsidP="00540E9A">
            <w:pPr>
              <w:jc w:val="center"/>
              <w:rPr>
                <w:color w:val="000000"/>
              </w:rPr>
            </w:pPr>
            <w:r w:rsidRPr="00540E9A">
              <w:rPr>
                <w:color w:val="000000"/>
              </w:rPr>
              <w:t>руч. Станы</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32</w:t>
            </w:r>
          </w:p>
        </w:tc>
        <w:tc>
          <w:tcPr>
            <w:tcW w:w="3215" w:type="dxa"/>
            <w:vAlign w:val="center"/>
          </w:tcPr>
          <w:p w:rsidR="00540E9A" w:rsidRPr="00540E9A" w:rsidRDefault="00540E9A" w:rsidP="00540E9A">
            <w:pPr>
              <w:jc w:val="center"/>
              <w:rPr>
                <w:color w:val="000000"/>
              </w:rPr>
            </w:pPr>
            <w:r w:rsidRPr="00540E9A">
              <w:rPr>
                <w:color w:val="000000"/>
              </w:rPr>
              <w:t>р. Каменец</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33</w:t>
            </w:r>
          </w:p>
        </w:tc>
        <w:tc>
          <w:tcPr>
            <w:tcW w:w="3215" w:type="dxa"/>
            <w:vAlign w:val="center"/>
          </w:tcPr>
          <w:p w:rsidR="00540E9A" w:rsidRPr="00540E9A" w:rsidRDefault="00540E9A" w:rsidP="00540E9A">
            <w:pPr>
              <w:jc w:val="center"/>
              <w:rPr>
                <w:color w:val="000000"/>
              </w:rPr>
            </w:pPr>
            <w:r w:rsidRPr="00540E9A">
              <w:rPr>
                <w:color w:val="000000"/>
              </w:rPr>
              <w:t>руч. Казанский</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34</w:t>
            </w:r>
          </w:p>
        </w:tc>
        <w:tc>
          <w:tcPr>
            <w:tcW w:w="3215" w:type="dxa"/>
            <w:vAlign w:val="center"/>
          </w:tcPr>
          <w:p w:rsidR="00540E9A" w:rsidRPr="00540E9A" w:rsidRDefault="00540E9A" w:rsidP="00540E9A">
            <w:pPr>
              <w:jc w:val="center"/>
              <w:rPr>
                <w:color w:val="000000"/>
              </w:rPr>
            </w:pPr>
            <w:r w:rsidRPr="00540E9A">
              <w:rPr>
                <w:color w:val="000000"/>
              </w:rPr>
              <w:t>р. Добривка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35</w:t>
            </w:r>
          </w:p>
        </w:tc>
        <w:tc>
          <w:tcPr>
            <w:tcW w:w="3215" w:type="dxa"/>
            <w:vAlign w:val="center"/>
          </w:tcPr>
          <w:p w:rsidR="00540E9A" w:rsidRPr="00540E9A" w:rsidRDefault="00540E9A" w:rsidP="00540E9A">
            <w:pPr>
              <w:jc w:val="center"/>
              <w:rPr>
                <w:color w:val="000000"/>
              </w:rPr>
            </w:pPr>
            <w:r w:rsidRPr="00540E9A">
              <w:rPr>
                <w:color w:val="000000"/>
              </w:rPr>
              <w:t>р. Сетинка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36</w:t>
            </w:r>
          </w:p>
        </w:tc>
        <w:tc>
          <w:tcPr>
            <w:tcW w:w="3215" w:type="dxa"/>
            <w:vAlign w:val="center"/>
          </w:tcPr>
          <w:p w:rsidR="00540E9A" w:rsidRPr="00540E9A" w:rsidRDefault="00540E9A" w:rsidP="00540E9A">
            <w:pPr>
              <w:jc w:val="center"/>
              <w:rPr>
                <w:color w:val="000000"/>
              </w:rPr>
            </w:pPr>
            <w:r w:rsidRPr="00540E9A">
              <w:rPr>
                <w:color w:val="000000"/>
              </w:rPr>
              <w:t>р. Брусин</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37</w:t>
            </w:r>
          </w:p>
        </w:tc>
        <w:tc>
          <w:tcPr>
            <w:tcW w:w="3215" w:type="dxa"/>
            <w:vAlign w:val="center"/>
          </w:tcPr>
          <w:p w:rsidR="00540E9A" w:rsidRPr="00540E9A" w:rsidRDefault="00540E9A" w:rsidP="00540E9A">
            <w:pPr>
              <w:jc w:val="center"/>
              <w:rPr>
                <w:color w:val="000000"/>
              </w:rPr>
            </w:pPr>
            <w:r w:rsidRPr="00540E9A">
              <w:rPr>
                <w:color w:val="000000"/>
              </w:rPr>
              <w:t>р. Брусок</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38</w:t>
            </w:r>
          </w:p>
        </w:tc>
        <w:tc>
          <w:tcPr>
            <w:tcW w:w="3215" w:type="dxa"/>
            <w:vAlign w:val="center"/>
          </w:tcPr>
          <w:p w:rsidR="00540E9A" w:rsidRPr="00540E9A" w:rsidRDefault="00540E9A" w:rsidP="00540E9A">
            <w:pPr>
              <w:jc w:val="center"/>
              <w:rPr>
                <w:color w:val="000000"/>
              </w:rPr>
            </w:pPr>
            <w:r w:rsidRPr="00540E9A">
              <w:rPr>
                <w:color w:val="000000"/>
              </w:rPr>
              <w:t>р. Малая Уса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39</w:t>
            </w:r>
          </w:p>
        </w:tc>
        <w:tc>
          <w:tcPr>
            <w:tcW w:w="3215" w:type="dxa"/>
            <w:vAlign w:val="center"/>
          </w:tcPr>
          <w:p w:rsidR="00540E9A" w:rsidRPr="00540E9A" w:rsidRDefault="00540E9A" w:rsidP="00540E9A">
            <w:pPr>
              <w:jc w:val="center"/>
              <w:rPr>
                <w:color w:val="000000"/>
              </w:rPr>
            </w:pPr>
            <w:r w:rsidRPr="00540E9A">
              <w:rPr>
                <w:color w:val="000000"/>
              </w:rPr>
              <w:t>р. Езеп</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40</w:t>
            </w:r>
          </w:p>
        </w:tc>
        <w:tc>
          <w:tcPr>
            <w:tcW w:w="3215" w:type="dxa"/>
            <w:vAlign w:val="center"/>
          </w:tcPr>
          <w:p w:rsidR="00540E9A" w:rsidRPr="00540E9A" w:rsidRDefault="00540E9A" w:rsidP="00540E9A">
            <w:pPr>
              <w:jc w:val="center"/>
              <w:rPr>
                <w:color w:val="000000"/>
              </w:rPr>
            </w:pPr>
            <w:r w:rsidRPr="00540E9A">
              <w:rPr>
                <w:color w:val="000000"/>
              </w:rPr>
              <w:t>р. Хотэн</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41</w:t>
            </w:r>
          </w:p>
        </w:tc>
        <w:tc>
          <w:tcPr>
            <w:tcW w:w="3215" w:type="dxa"/>
            <w:vAlign w:val="center"/>
          </w:tcPr>
          <w:p w:rsidR="00540E9A" w:rsidRPr="00540E9A" w:rsidRDefault="00540E9A" w:rsidP="00540E9A">
            <w:pPr>
              <w:jc w:val="center"/>
              <w:rPr>
                <w:color w:val="000000"/>
              </w:rPr>
            </w:pPr>
            <w:r w:rsidRPr="00540E9A">
              <w:rPr>
                <w:color w:val="000000"/>
              </w:rPr>
              <w:t>р. Усовка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42</w:t>
            </w:r>
          </w:p>
        </w:tc>
        <w:tc>
          <w:tcPr>
            <w:tcW w:w="3215" w:type="dxa"/>
            <w:vAlign w:val="center"/>
          </w:tcPr>
          <w:p w:rsidR="00540E9A" w:rsidRPr="00540E9A" w:rsidRDefault="00540E9A" w:rsidP="00540E9A">
            <w:pPr>
              <w:jc w:val="center"/>
              <w:rPr>
                <w:color w:val="000000"/>
              </w:rPr>
            </w:pPr>
            <w:r w:rsidRPr="00540E9A">
              <w:rPr>
                <w:color w:val="000000"/>
              </w:rPr>
              <w:t>руч. Студенец</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43</w:t>
            </w:r>
          </w:p>
        </w:tc>
        <w:tc>
          <w:tcPr>
            <w:tcW w:w="3215" w:type="dxa"/>
            <w:vAlign w:val="center"/>
          </w:tcPr>
          <w:p w:rsidR="00540E9A" w:rsidRPr="00540E9A" w:rsidRDefault="00540E9A" w:rsidP="00540E9A">
            <w:pPr>
              <w:jc w:val="center"/>
              <w:rPr>
                <w:color w:val="000000"/>
              </w:rPr>
            </w:pPr>
            <w:r w:rsidRPr="00540E9A">
              <w:rPr>
                <w:color w:val="000000"/>
              </w:rPr>
              <w:t>руч. Лукавец</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44</w:t>
            </w:r>
          </w:p>
        </w:tc>
        <w:tc>
          <w:tcPr>
            <w:tcW w:w="3215" w:type="dxa"/>
            <w:vAlign w:val="center"/>
          </w:tcPr>
          <w:p w:rsidR="00540E9A" w:rsidRPr="00540E9A" w:rsidRDefault="00540E9A" w:rsidP="00540E9A">
            <w:pPr>
              <w:jc w:val="center"/>
              <w:rPr>
                <w:color w:val="000000"/>
              </w:rPr>
            </w:pPr>
            <w:r w:rsidRPr="00540E9A">
              <w:rPr>
                <w:color w:val="000000"/>
              </w:rPr>
              <w:t>р. Усовка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45</w:t>
            </w:r>
          </w:p>
        </w:tc>
        <w:tc>
          <w:tcPr>
            <w:tcW w:w="3215" w:type="dxa"/>
            <w:vAlign w:val="center"/>
          </w:tcPr>
          <w:p w:rsidR="00540E9A" w:rsidRPr="00540E9A" w:rsidRDefault="00540E9A" w:rsidP="00540E9A">
            <w:pPr>
              <w:jc w:val="center"/>
              <w:rPr>
                <w:color w:val="000000"/>
              </w:rPr>
            </w:pPr>
            <w:r w:rsidRPr="00540E9A">
              <w:rPr>
                <w:color w:val="000000"/>
              </w:rPr>
              <w:t>руч. Мещена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46</w:t>
            </w:r>
          </w:p>
        </w:tc>
        <w:tc>
          <w:tcPr>
            <w:tcW w:w="3215" w:type="dxa"/>
            <w:vAlign w:val="center"/>
          </w:tcPr>
          <w:p w:rsidR="00540E9A" w:rsidRPr="00540E9A" w:rsidRDefault="00540E9A" w:rsidP="00540E9A">
            <w:pPr>
              <w:jc w:val="center"/>
              <w:rPr>
                <w:color w:val="000000"/>
              </w:rPr>
            </w:pPr>
            <w:r w:rsidRPr="00540E9A">
              <w:rPr>
                <w:color w:val="000000"/>
              </w:rPr>
              <w:t>р. Островня</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47</w:t>
            </w:r>
          </w:p>
        </w:tc>
        <w:tc>
          <w:tcPr>
            <w:tcW w:w="3215" w:type="dxa"/>
            <w:vAlign w:val="center"/>
          </w:tcPr>
          <w:p w:rsidR="00540E9A" w:rsidRPr="00540E9A" w:rsidRDefault="00540E9A" w:rsidP="00540E9A">
            <w:pPr>
              <w:jc w:val="center"/>
              <w:rPr>
                <w:color w:val="000000"/>
              </w:rPr>
            </w:pPr>
            <w:r w:rsidRPr="00540E9A">
              <w:rPr>
                <w:color w:val="000000"/>
              </w:rPr>
              <w:t>р. Брусок</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48</w:t>
            </w:r>
          </w:p>
        </w:tc>
        <w:tc>
          <w:tcPr>
            <w:tcW w:w="3215" w:type="dxa"/>
            <w:vAlign w:val="center"/>
          </w:tcPr>
          <w:p w:rsidR="00540E9A" w:rsidRPr="00540E9A" w:rsidRDefault="00540E9A" w:rsidP="00540E9A">
            <w:pPr>
              <w:jc w:val="center"/>
              <w:rPr>
                <w:color w:val="000000"/>
              </w:rPr>
            </w:pPr>
            <w:r w:rsidRPr="00540E9A">
              <w:rPr>
                <w:color w:val="000000"/>
              </w:rPr>
              <w:t>р. Сеславка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49</w:t>
            </w:r>
          </w:p>
        </w:tc>
        <w:tc>
          <w:tcPr>
            <w:tcW w:w="3215" w:type="dxa"/>
            <w:vAlign w:val="center"/>
          </w:tcPr>
          <w:p w:rsidR="00540E9A" w:rsidRPr="00540E9A" w:rsidRDefault="00540E9A" w:rsidP="00540E9A">
            <w:pPr>
              <w:jc w:val="center"/>
              <w:rPr>
                <w:color w:val="000000"/>
              </w:rPr>
            </w:pPr>
            <w:r w:rsidRPr="00540E9A">
              <w:rPr>
                <w:color w:val="000000"/>
              </w:rPr>
              <w:t>р. Уса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50</w:t>
            </w:r>
          </w:p>
        </w:tc>
        <w:tc>
          <w:tcPr>
            <w:tcW w:w="3215" w:type="dxa"/>
            <w:vAlign w:val="center"/>
          </w:tcPr>
          <w:p w:rsidR="00540E9A" w:rsidRPr="00540E9A" w:rsidRDefault="00540E9A" w:rsidP="00540E9A">
            <w:pPr>
              <w:jc w:val="center"/>
              <w:rPr>
                <w:color w:val="000000"/>
              </w:rPr>
            </w:pPr>
            <w:r w:rsidRPr="00540E9A">
              <w:rPr>
                <w:color w:val="000000"/>
              </w:rPr>
              <w:t>р. Сухоперка</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51</w:t>
            </w:r>
          </w:p>
        </w:tc>
        <w:tc>
          <w:tcPr>
            <w:tcW w:w="3215" w:type="dxa"/>
            <w:vAlign w:val="center"/>
          </w:tcPr>
          <w:p w:rsidR="00540E9A" w:rsidRPr="00540E9A" w:rsidRDefault="00540E9A" w:rsidP="00540E9A">
            <w:pPr>
              <w:jc w:val="center"/>
              <w:rPr>
                <w:color w:val="000000"/>
              </w:rPr>
            </w:pPr>
            <w:r w:rsidRPr="00540E9A">
              <w:rPr>
                <w:color w:val="000000"/>
              </w:rPr>
              <w:t>руч. Каменец</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52</w:t>
            </w:r>
          </w:p>
        </w:tc>
        <w:tc>
          <w:tcPr>
            <w:tcW w:w="3215" w:type="dxa"/>
            <w:vAlign w:val="center"/>
          </w:tcPr>
          <w:p w:rsidR="00540E9A" w:rsidRPr="00540E9A" w:rsidRDefault="00540E9A" w:rsidP="00540E9A">
            <w:pPr>
              <w:jc w:val="center"/>
              <w:rPr>
                <w:color w:val="000000"/>
              </w:rPr>
            </w:pPr>
            <w:r w:rsidRPr="00540E9A">
              <w:rPr>
                <w:color w:val="000000"/>
              </w:rPr>
              <w:t>руч. Лагино</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53</w:t>
            </w:r>
          </w:p>
        </w:tc>
        <w:tc>
          <w:tcPr>
            <w:tcW w:w="3215" w:type="dxa"/>
            <w:vAlign w:val="center"/>
          </w:tcPr>
          <w:p w:rsidR="00540E9A" w:rsidRPr="00540E9A" w:rsidRDefault="00540E9A" w:rsidP="00540E9A">
            <w:pPr>
              <w:jc w:val="center"/>
              <w:rPr>
                <w:color w:val="000000"/>
              </w:rPr>
            </w:pPr>
            <w:r w:rsidRPr="00540E9A">
              <w:rPr>
                <w:color w:val="000000"/>
              </w:rPr>
              <w:t>руч. Косицы</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rPr>
          <w:trHeight w:val="70"/>
        </w:trPr>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54</w:t>
            </w:r>
          </w:p>
        </w:tc>
        <w:tc>
          <w:tcPr>
            <w:tcW w:w="3215" w:type="dxa"/>
            <w:vAlign w:val="center"/>
          </w:tcPr>
          <w:p w:rsidR="00540E9A" w:rsidRPr="00540E9A" w:rsidRDefault="00540E9A" w:rsidP="00540E9A">
            <w:pPr>
              <w:jc w:val="center"/>
              <w:rPr>
                <w:color w:val="000000"/>
              </w:rPr>
            </w:pPr>
            <w:r w:rsidRPr="00540E9A">
              <w:rPr>
                <w:color w:val="000000"/>
              </w:rPr>
              <w:t>руч. Бельский</w:t>
            </w:r>
          </w:p>
        </w:tc>
        <w:tc>
          <w:tcPr>
            <w:tcW w:w="4723" w:type="dxa"/>
            <w:vAlign w:val="center"/>
          </w:tcPr>
          <w:p w:rsidR="00540E9A" w:rsidRPr="00540E9A" w:rsidRDefault="00540E9A" w:rsidP="00540E9A">
            <w:pPr>
              <w:jc w:val="center"/>
              <w:rPr>
                <w:color w:val="000000"/>
              </w:rPr>
            </w:pPr>
            <w:r w:rsidRPr="00540E9A">
              <w:rPr>
                <w:color w:val="000000"/>
              </w:rPr>
              <w:t>50</w:t>
            </w:r>
          </w:p>
        </w:tc>
      </w:tr>
      <w:tr w:rsidR="00540E9A" w:rsidRPr="007A7129" w:rsidTr="000D3297">
        <w:tc>
          <w:tcPr>
            <w:tcW w:w="1225" w:type="dxa"/>
            <w:vAlign w:val="bottom"/>
          </w:tcPr>
          <w:p w:rsidR="00540E9A" w:rsidRPr="00540E9A" w:rsidRDefault="00540E9A" w:rsidP="00540E9A">
            <w:pPr>
              <w:jc w:val="center"/>
              <w:rPr>
                <w:color w:val="000000"/>
                <w:sz w:val="22"/>
                <w:szCs w:val="22"/>
              </w:rPr>
            </w:pPr>
            <w:r w:rsidRPr="00540E9A">
              <w:rPr>
                <w:color w:val="000000"/>
                <w:sz w:val="22"/>
                <w:szCs w:val="22"/>
              </w:rPr>
              <w:t>55</w:t>
            </w:r>
          </w:p>
        </w:tc>
        <w:tc>
          <w:tcPr>
            <w:tcW w:w="3215" w:type="dxa"/>
            <w:vAlign w:val="center"/>
          </w:tcPr>
          <w:p w:rsidR="00540E9A" w:rsidRPr="00540E9A" w:rsidRDefault="00540E9A" w:rsidP="00540E9A">
            <w:pPr>
              <w:jc w:val="center"/>
              <w:rPr>
                <w:color w:val="000000"/>
              </w:rPr>
            </w:pPr>
            <w:r w:rsidRPr="00540E9A">
              <w:rPr>
                <w:color w:val="000000"/>
              </w:rPr>
              <w:t>руч. Крутой</w:t>
            </w:r>
          </w:p>
        </w:tc>
        <w:tc>
          <w:tcPr>
            <w:tcW w:w="4723" w:type="dxa"/>
            <w:vAlign w:val="center"/>
          </w:tcPr>
          <w:p w:rsidR="00540E9A" w:rsidRPr="00540E9A" w:rsidRDefault="00540E9A" w:rsidP="00540E9A">
            <w:pPr>
              <w:jc w:val="center"/>
              <w:rPr>
                <w:color w:val="000000"/>
              </w:rPr>
            </w:pPr>
            <w:r w:rsidRPr="00540E9A">
              <w:rPr>
                <w:color w:val="000000"/>
              </w:rPr>
              <w:t>50</w:t>
            </w:r>
          </w:p>
        </w:tc>
      </w:tr>
    </w:tbl>
    <w:p w:rsidR="002C5C2A" w:rsidRPr="00F10005" w:rsidRDefault="002C5C2A" w:rsidP="004A42DB">
      <w:pPr>
        <w:spacing w:line="288" w:lineRule="auto"/>
        <w:ind w:firstLine="709"/>
        <w:jc w:val="both"/>
      </w:pPr>
    </w:p>
    <w:p w:rsidR="00F27787" w:rsidRPr="00F10005" w:rsidRDefault="00F27787" w:rsidP="004A42DB">
      <w:pPr>
        <w:spacing w:line="288" w:lineRule="auto"/>
        <w:ind w:firstLine="709"/>
        <w:jc w:val="both"/>
      </w:pPr>
      <w:r w:rsidRPr="00F10005">
        <w:t>Регламенты использован</w:t>
      </w:r>
      <w:r w:rsidR="00201BB2" w:rsidRPr="00F10005">
        <w:t>ия территорий водоохранных зон, береговых полос,</w:t>
      </w:r>
      <w:r w:rsidRPr="00F10005">
        <w:t xml:space="preserve"> прибрежных защитных полос представлены в таблице </w:t>
      </w:r>
      <w:r w:rsidR="0062217E">
        <w:t>1</w:t>
      </w:r>
      <w:r w:rsidR="00C25234">
        <w:t>7</w:t>
      </w:r>
      <w:r w:rsidR="00F96D2F" w:rsidRPr="00F10005">
        <w:t>.</w:t>
      </w:r>
    </w:p>
    <w:p w:rsidR="00F27787" w:rsidRPr="00F10005" w:rsidRDefault="00F27787" w:rsidP="004203C3">
      <w:pPr>
        <w:spacing w:line="360" w:lineRule="auto"/>
        <w:ind w:firstLine="709"/>
        <w:jc w:val="both"/>
      </w:pPr>
    </w:p>
    <w:p w:rsidR="00F27787" w:rsidRPr="00F10005" w:rsidRDefault="00F27787" w:rsidP="00F27787">
      <w:pPr>
        <w:pStyle w:val="9"/>
        <w:spacing w:line="360" w:lineRule="auto"/>
        <w:rPr>
          <w:rFonts w:ascii="Times New Roman" w:hAnsi="Times New Roman"/>
          <w:sz w:val="24"/>
          <w:szCs w:val="24"/>
        </w:rPr>
        <w:sectPr w:rsidR="00F27787" w:rsidRPr="00F10005" w:rsidSect="008901F3">
          <w:headerReference w:type="default" r:id="rId14"/>
          <w:footerReference w:type="default" r:id="rId15"/>
          <w:pgSz w:w="11907" w:h="16840" w:code="9"/>
          <w:pgMar w:top="1418" w:right="851" w:bottom="1134" w:left="1418" w:header="720" w:footer="720" w:gutter="0"/>
          <w:cols w:space="708"/>
          <w:titlePg/>
          <w:docGrid w:linePitch="326"/>
        </w:sectPr>
      </w:pPr>
      <w:bookmarkStart w:id="126" w:name="_Toc150848745"/>
    </w:p>
    <w:p w:rsidR="00F27787" w:rsidRPr="00F10005" w:rsidRDefault="00F27787" w:rsidP="005F1E02">
      <w:pPr>
        <w:jc w:val="right"/>
        <w:rPr>
          <w:i/>
        </w:rPr>
      </w:pPr>
      <w:r w:rsidRPr="00F10005">
        <w:rPr>
          <w:i/>
        </w:rPr>
        <w:t>Таблица</w:t>
      </w:r>
      <w:r w:rsidR="00F96D2F" w:rsidRPr="00F10005">
        <w:rPr>
          <w:i/>
        </w:rPr>
        <w:t xml:space="preserve"> </w:t>
      </w:r>
      <w:r w:rsidR="0062217E">
        <w:rPr>
          <w:i/>
        </w:rPr>
        <w:t>1</w:t>
      </w:r>
      <w:r w:rsidR="00C25234">
        <w:rPr>
          <w:i/>
        </w:rPr>
        <w:t>7</w:t>
      </w:r>
    </w:p>
    <w:p w:rsidR="00F27787" w:rsidRPr="00F10005" w:rsidRDefault="00F27787" w:rsidP="00F27787">
      <w:pPr>
        <w:jc w:val="center"/>
        <w:rPr>
          <w:b/>
          <w:i/>
        </w:rPr>
      </w:pPr>
      <w:r w:rsidRPr="00F10005">
        <w:rPr>
          <w:b/>
          <w:i/>
        </w:rPr>
        <w:t>Регламенты использовани</w:t>
      </w:r>
      <w:r w:rsidR="00201BB2" w:rsidRPr="00F10005">
        <w:rPr>
          <w:b/>
          <w:i/>
        </w:rPr>
        <w:t xml:space="preserve">я территории водоохранных зон, береговых полос, </w:t>
      </w:r>
      <w:r w:rsidRPr="00F10005">
        <w:rPr>
          <w:b/>
          <w:i/>
        </w:rPr>
        <w:t>прибрежных защитных полос</w:t>
      </w:r>
      <w:bookmarkEnd w:id="126"/>
    </w:p>
    <w:p w:rsidR="00F27787" w:rsidRPr="00F10005" w:rsidRDefault="00F27787" w:rsidP="00F27787">
      <w:pPr>
        <w:jc w:val="center"/>
        <w:rPr>
          <w:b/>
          <w:i/>
        </w:rPr>
      </w:pPr>
      <w:bookmarkStart w:id="127" w:name="_Toc150848746"/>
      <w:r w:rsidRPr="00F10005">
        <w:rPr>
          <w:b/>
          <w:i/>
        </w:rPr>
        <w:t>(</w:t>
      </w:r>
      <w:r w:rsidR="00957CE3" w:rsidRPr="00F10005">
        <w:rPr>
          <w:b/>
          <w:i/>
        </w:rPr>
        <w:t>п</w:t>
      </w:r>
      <w:r w:rsidR="00177B39" w:rsidRPr="00F10005">
        <w:rPr>
          <w:b/>
          <w:i/>
        </w:rPr>
        <w:t xml:space="preserve">. 15, 16, 17 ст. 65 </w:t>
      </w:r>
      <w:r w:rsidRPr="00F10005">
        <w:rPr>
          <w:b/>
          <w:i/>
        </w:rPr>
        <w:t>Водн</w:t>
      </w:r>
      <w:r w:rsidR="00177B39" w:rsidRPr="00F10005">
        <w:rPr>
          <w:b/>
          <w:i/>
        </w:rPr>
        <w:t>ого</w:t>
      </w:r>
      <w:r w:rsidRPr="00F10005">
        <w:rPr>
          <w:b/>
          <w:i/>
        </w:rPr>
        <w:t xml:space="preserve"> кодекс</w:t>
      </w:r>
      <w:r w:rsidR="00177B39" w:rsidRPr="00F10005">
        <w:rPr>
          <w:b/>
          <w:i/>
        </w:rPr>
        <w:t>а</w:t>
      </w:r>
      <w:r w:rsidRPr="00F10005">
        <w:rPr>
          <w:b/>
          <w:i/>
        </w:rPr>
        <w:t xml:space="preserve"> РФ №74-ФЗ</w:t>
      </w:r>
      <w:r w:rsidR="002E67EA" w:rsidRPr="00F10005">
        <w:rPr>
          <w:b/>
          <w:i/>
        </w:rPr>
        <w:t xml:space="preserve"> </w:t>
      </w:r>
      <w:r w:rsidRPr="00F10005">
        <w:rPr>
          <w:b/>
          <w:i/>
        </w:rPr>
        <w:t>от 03.06.2006г.)</w:t>
      </w:r>
      <w:bookmarkEnd w:id="127"/>
    </w:p>
    <w:p w:rsidR="004A42DB" w:rsidRPr="00F10005" w:rsidRDefault="004A42DB" w:rsidP="00F27787">
      <w:pPr>
        <w:jc w:val="center"/>
        <w:rPr>
          <w:b/>
          <w:i/>
        </w:rPr>
      </w:pPr>
    </w:p>
    <w:tbl>
      <w:tblPr>
        <w:tblW w:w="146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7676"/>
        <w:gridCol w:w="4924"/>
      </w:tblGrid>
      <w:tr w:rsidR="008B2186" w:rsidRPr="00F10005">
        <w:tc>
          <w:tcPr>
            <w:tcW w:w="2040" w:type="dxa"/>
            <w:vMerge w:val="restart"/>
            <w:shd w:val="clear" w:color="auto" w:fill="CCFFCC"/>
            <w:vAlign w:val="center"/>
          </w:tcPr>
          <w:p w:rsidR="00055F26" w:rsidRPr="00F10005" w:rsidRDefault="00055F26" w:rsidP="00E85D31">
            <w:pPr>
              <w:ind w:left="-108" w:right="-99"/>
              <w:jc w:val="center"/>
              <w:rPr>
                <w:sz w:val="22"/>
              </w:rPr>
            </w:pPr>
            <w:r w:rsidRPr="00F10005">
              <w:rPr>
                <w:sz w:val="22"/>
              </w:rPr>
              <w:t>Наименование  зон</w:t>
            </w:r>
          </w:p>
        </w:tc>
        <w:tc>
          <w:tcPr>
            <w:tcW w:w="12600" w:type="dxa"/>
            <w:gridSpan w:val="2"/>
            <w:shd w:val="clear" w:color="auto" w:fill="CCFFCC"/>
            <w:vAlign w:val="center"/>
          </w:tcPr>
          <w:p w:rsidR="00055F26" w:rsidRPr="00F10005" w:rsidRDefault="00055F26" w:rsidP="00E85D31">
            <w:pPr>
              <w:jc w:val="center"/>
              <w:rPr>
                <w:sz w:val="22"/>
              </w:rPr>
            </w:pPr>
            <w:r w:rsidRPr="00F10005">
              <w:rPr>
                <w:sz w:val="22"/>
              </w:rPr>
              <w:t>Регламенты использования территории</w:t>
            </w:r>
          </w:p>
        </w:tc>
      </w:tr>
      <w:tr w:rsidR="008B2186" w:rsidRPr="00F10005">
        <w:tc>
          <w:tcPr>
            <w:tcW w:w="2040" w:type="dxa"/>
            <w:vMerge/>
            <w:shd w:val="clear" w:color="auto" w:fill="CCFFCC"/>
            <w:vAlign w:val="center"/>
          </w:tcPr>
          <w:p w:rsidR="00055F26" w:rsidRPr="00F10005" w:rsidRDefault="00055F26" w:rsidP="00E85D31">
            <w:pPr>
              <w:ind w:left="-108" w:right="-99"/>
              <w:jc w:val="center"/>
              <w:rPr>
                <w:sz w:val="22"/>
              </w:rPr>
            </w:pPr>
          </w:p>
        </w:tc>
        <w:tc>
          <w:tcPr>
            <w:tcW w:w="7676" w:type="dxa"/>
            <w:shd w:val="clear" w:color="auto" w:fill="CCFFCC"/>
            <w:vAlign w:val="center"/>
          </w:tcPr>
          <w:p w:rsidR="00055F26" w:rsidRPr="00F10005" w:rsidRDefault="00055F26" w:rsidP="00E85D31">
            <w:pPr>
              <w:ind w:firstLine="252"/>
              <w:jc w:val="center"/>
              <w:rPr>
                <w:sz w:val="22"/>
              </w:rPr>
            </w:pPr>
            <w:r w:rsidRPr="00F10005">
              <w:rPr>
                <w:sz w:val="22"/>
              </w:rPr>
              <w:t>Запрещается</w:t>
            </w:r>
          </w:p>
        </w:tc>
        <w:tc>
          <w:tcPr>
            <w:tcW w:w="4924" w:type="dxa"/>
            <w:shd w:val="clear" w:color="auto" w:fill="CCFFCC"/>
            <w:vAlign w:val="center"/>
          </w:tcPr>
          <w:p w:rsidR="00055F26" w:rsidRPr="00F10005" w:rsidRDefault="00055F26" w:rsidP="00E85D31">
            <w:pPr>
              <w:jc w:val="center"/>
              <w:rPr>
                <w:sz w:val="22"/>
              </w:rPr>
            </w:pPr>
            <w:r w:rsidRPr="00F10005">
              <w:rPr>
                <w:sz w:val="22"/>
              </w:rPr>
              <w:t>Допускается</w:t>
            </w:r>
          </w:p>
        </w:tc>
      </w:tr>
      <w:tr w:rsidR="008B2186" w:rsidRPr="00F10005">
        <w:tc>
          <w:tcPr>
            <w:tcW w:w="2040" w:type="dxa"/>
          </w:tcPr>
          <w:p w:rsidR="00055F26" w:rsidRPr="00F10005" w:rsidRDefault="00055F26" w:rsidP="003B0491">
            <w:pPr>
              <w:rPr>
                <w:sz w:val="22"/>
              </w:rPr>
            </w:pPr>
            <w:r w:rsidRPr="00F10005">
              <w:rPr>
                <w:sz w:val="22"/>
              </w:rPr>
              <w:t>Прибрежная  защитная  полоса</w:t>
            </w:r>
          </w:p>
        </w:tc>
        <w:tc>
          <w:tcPr>
            <w:tcW w:w="7676" w:type="dxa"/>
          </w:tcPr>
          <w:p w:rsidR="008F2B31" w:rsidRPr="00F10005" w:rsidRDefault="008F2B31" w:rsidP="009B20C6">
            <w:pPr>
              <w:pStyle w:val="aff0"/>
              <w:numPr>
                <w:ilvl w:val="0"/>
                <w:numId w:val="6"/>
              </w:numPr>
              <w:jc w:val="both"/>
              <w:rPr>
                <w:b w:val="0"/>
                <w:bCs w:val="0"/>
                <w:sz w:val="22"/>
              </w:rPr>
            </w:pPr>
            <w:r w:rsidRPr="00F10005">
              <w:rPr>
                <w:b w:val="0"/>
                <w:bCs w:val="0"/>
                <w:sz w:val="22"/>
              </w:rPr>
              <w:t>Использование сточных вод для удобрения почв;</w:t>
            </w:r>
          </w:p>
          <w:p w:rsidR="008F2B31" w:rsidRPr="00F10005" w:rsidRDefault="008F2B31" w:rsidP="009B20C6">
            <w:pPr>
              <w:pStyle w:val="aff0"/>
              <w:numPr>
                <w:ilvl w:val="0"/>
                <w:numId w:val="6"/>
              </w:numPr>
              <w:jc w:val="both"/>
              <w:rPr>
                <w:b w:val="0"/>
                <w:bCs w:val="0"/>
                <w:sz w:val="22"/>
              </w:rPr>
            </w:pPr>
            <w:r w:rsidRPr="00F10005">
              <w:rPr>
                <w:b w:val="0"/>
                <w:bCs w:val="0"/>
                <w:sz w:val="22"/>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8F2B31" w:rsidRPr="00F10005" w:rsidRDefault="008F2B31" w:rsidP="009B20C6">
            <w:pPr>
              <w:pStyle w:val="aff0"/>
              <w:numPr>
                <w:ilvl w:val="0"/>
                <w:numId w:val="6"/>
              </w:numPr>
              <w:jc w:val="both"/>
              <w:rPr>
                <w:b w:val="0"/>
                <w:bCs w:val="0"/>
                <w:sz w:val="22"/>
              </w:rPr>
            </w:pPr>
            <w:r w:rsidRPr="00F10005">
              <w:rPr>
                <w:b w:val="0"/>
                <w:bCs w:val="0"/>
                <w:sz w:val="22"/>
              </w:rPr>
              <w:t>Осуществление авиационных мер по борьбе с вредителями и болезнями растений;</w:t>
            </w:r>
          </w:p>
          <w:p w:rsidR="008F2B31" w:rsidRPr="00F10005" w:rsidRDefault="008F2B31" w:rsidP="009B20C6">
            <w:pPr>
              <w:pStyle w:val="aff0"/>
              <w:numPr>
                <w:ilvl w:val="0"/>
                <w:numId w:val="6"/>
              </w:numPr>
              <w:jc w:val="both"/>
              <w:rPr>
                <w:b w:val="0"/>
                <w:bCs w:val="0"/>
                <w:sz w:val="22"/>
              </w:rPr>
            </w:pPr>
            <w:r w:rsidRPr="00F10005">
              <w:rPr>
                <w:b w:val="0"/>
                <w:bCs w:val="0"/>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F2B31" w:rsidRPr="00F10005" w:rsidRDefault="008F2B31" w:rsidP="009B20C6">
            <w:pPr>
              <w:pStyle w:val="aff0"/>
              <w:numPr>
                <w:ilvl w:val="0"/>
                <w:numId w:val="6"/>
              </w:numPr>
              <w:jc w:val="both"/>
              <w:rPr>
                <w:b w:val="0"/>
                <w:bCs w:val="0"/>
                <w:sz w:val="22"/>
              </w:rPr>
            </w:pPr>
            <w:r w:rsidRPr="00F10005">
              <w:rPr>
                <w:b w:val="0"/>
                <w:bCs w:val="0"/>
                <w:sz w:val="22"/>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F2B31" w:rsidRPr="00F10005" w:rsidRDefault="008F2B31" w:rsidP="009B20C6">
            <w:pPr>
              <w:pStyle w:val="aff0"/>
              <w:numPr>
                <w:ilvl w:val="0"/>
                <w:numId w:val="6"/>
              </w:numPr>
              <w:jc w:val="both"/>
              <w:rPr>
                <w:b w:val="0"/>
                <w:bCs w:val="0"/>
                <w:sz w:val="22"/>
              </w:rPr>
            </w:pPr>
            <w:r w:rsidRPr="00F10005">
              <w:rPr>
                <w:b w:val="0"/>
                <w:bCs w:val="0"/>
                <w:sz w:val="22"/>
              </w:rPr>
              <w:t>Размещение специализированных хранилищ пестицидов и агрохимикатов, применение пестицидов и агрохимикатов;</w:t>
            </w:r>
          </w:p>
          <w:p w:rsidR="008F2B31" w:rsidRPr="00F10005" w:rsidRDefault="008F2B31" w:rsidP="009B20C6">
            <w:pPr>
              <w:pStyle w:val="aff0"/>
              <w:numPr>
                <w:ilvl w:val="0"/>
                <w:numId w:val="6"/>
              </w:numPr>
              <w:jc w:val="both"/>
              <w:rPr>
                <w:b w:val="0"/>
                <w:bCs w:val="0"/>
                <w:sz w:val="22"/>
              </w:rPr>
            </w:pPr>
            <w:r w:rsidRPr="00F10005">
              <w:rPr>
                <w:b w:val="0"/>
                <w:bCs w:val="0"/>
                <w:sz w:val="22"/>
              </w:rPr>
              <w:t>Сброс сточных, в том числе дренажных, вод;</w:t>
            </w:r>
          </w:p>
          <w:p w:rsidR="008F2B31" w:rsidRPr="00F10005" w:rsidRDefault="008F2B31" w:rsidP="009B20C6">
            <w:pPr>
              <w:pStyle w:val="aff0"/>
              <w:numPr>
                <w:ilvl w:val="0"/>
                <w:numId w:val="6"/>
              </w:numPr>
              <w:jc w:val="both"/>
              <w:rPr>
                <w:b w:val="0"/>
                <w:bCs w:val="0"/>
                <w:sz w:val="22"/>
              </w:rPr>
            </w:pPr>
            <w:r w:rsidRPr="00F10005">
              <w:rPr>
                <w:b w:val="0"/>
                <w:bCs w:val="0"/>
                <w:sz w:val="22"/>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6" w:history="1">
              <w:r w:rsidRPr="00F10005">
                <w:rPr>
                  <w:b w:val="0"/>
                  <w:bCs w:val="0"/>
                  <w:sz w:val="22"/>
                </w:rPr>
                <w:t>статьей 19.1</w:t>
              </w:r>
            </w:hyperlink>
            <w:r w:rsidRPr="00F10005">
              <w:rPr>
                <w:b w:val="0"/>
                <w:bCs w:val="0"/>
                <w:sz w:val="22"/>
              </w:rPr>
              <w:t xml:space="preserve"> Закона Российской Федерации от 21 февраля 1992 года N 2395-1 «О недрах»)</w:t>
            </w:r>
          </w:p>
          <w:p w:rsidR="008F2B31" w:rsidRPr="00F10005" w:rsidRDefault="008F2B31" w:rsidP="009B20C6">
            <w:pPr>
              <w:pStyle w:val="aff0"/>
              <w:numPr>
                <w:ilvl w:val="0"/>
                <w:numId w:val="6"/>
              </w:numPr>
              <w:jc w:val="both"/>
              <w:rPr>
                <w:b w:val="0"/>
                <w:bCs w:val="0"/>
                <w:sz w:val="22"/>
              </w:rPr>
            </w:pPr>
            <w:r w:rsidRPr="00F10005">
              <w:rPr>
                <w:b w:val="0"/>
                <w:bCs w:val="0"/>
                <w:sz w:val="22"/>
              </w:rPr>
              <w:t>В лесах, расположенных в водоохранных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(ст. 104 Лесного кодекса РФ)</w:t>
            </w:r>
          </w:p>
          <w:p w:rsidR="00055F26" w:rsidRPr="00F10005" w:rsidRDefault="00055F26" w:rsidP="009B20C6">
            <w:pPr>
              <w:pStyle w:val="aff0"/>
              <w:numPr>
                <w:ilvl w:val="0"/>
                <w:numId w:val="6"/>
              </w:numPr>
              <w:jc w:val="both"/>
              <w:rPr>
                <w:b w:val="0"/>
                <w:bCs w:val="0"/>
                <w:sz w:val="22"/>
              </w:rPr>
            </w:pPr>
            <w:r w:rsidRPr="00F10005">
              <w:rPr>
                <w:b w:val="0"/>
                <w:bCs w:val="0"/>
                <w:sz w:val="22"/>
              </w:rPr>
              <w:t>Распашка земель;</w:t>
            </w:r>
          </w:p>
          <w:p w:rsidR="00055F26" w:rsidRPr="00F10005" w:rsidRDefault="00055F26" w:rsidP="009B20C6">
            <w:pPr>
              <w:pStyle w:val="aff0"/>
              <w:numPr>
                <w:ilvl w:val="0"/>
                <w:numId w:val="6"/>
              </w:numPr>
              <w:jc w:val="both"/>
              <w:rPr>
                <w:b w:val="0"/>
                <w:bCs w:val="0"/>
                <w:sz w:val="22"/>
              </w:rPr>
            </w:pPr>
            <w:r w:rsidRPr="00F10005">
              <w:rPr>
                <w:b w:val="0"/>
                <w:bCs w:val="0"/>
                <w:sz w:val="22"/>
              </w:rPr>
              <w:t>Размещение отвалов размываемых грунтов;</w:t>
            </w:r>
          </w:p>
          <w:p w:rsidR="00055F26" w:rsidRPr="00F10005" w:rsidRDefault="00055F26" w:rsidP="009B20C6">
            <w:pPr>
              <w:pStyle w:val="aff0"/>
              <w:numPr>
                <w:ilvl w:val="0"/>
                <w:numId w:val="6"/>
              </w:numPr>
              <w:jc w:val="both"/>
              <w:rPr>
                <w:b w:val="0"/>
                <w:bCs w:val="0"/>
                <w:sz w:val="22"/>
              </w:rPr>
            </w:pPr>
            <w:r w:rsidRPr="00F10005">
              <w:rPr>
                <w:b w:val="0"/>
                <w:bCs w:val="0"/>
                <w:sz w:val="22"/>
              </w:rPr>
              <w:t>Выпас сельскохозяйственных животных и организация для них летних лагерей, ванн.</w:t>
            </w:r>
          </w:p>
        </w:tc>
        <w:tc>
          <w:tcPr>
            <w:tcW w:w="4924" w:type="dxa"/>
          </w:tcPr>
          <w:p w:rsidR="00055F26" w:rsidRPr="00F10005" w:rsidRDefault="00055F26" w:rsidP="006C1C3B">
            <w:pPr>
              <w:widowControl w:val="0"/>
              <w:tabs>
                <w:tab w:val="center" w:pos="742"/>
              </w:tabs>
              <w:autoSpaceDE w:val="0"/>
              <w:autoSpaceDN w:val="0"/>
              <w:adjustRightInd w:val="0"/>
              <w:ind w:left="742" w:hanging="141"/>
              <w:rPr>
                <w:sz w:val="22"/>
              </w:rPr>
            </w:pPr>
          </w:p>
        </w:tc>
      </w:tr>
      <w:tr w:rsidR="008B2186" w:rsidRPr="00F10005">
        <w:tc>
          <w:tcPr>
            <w:tcW w:w="2040" w:type="dxa"/>
          </w:tcPr>
          <w:p w:rsidR="00055F26" w:rsidRPr="00F10005" w:rsidRDefault="00055F26" w:rsidP="003B0491">
            <w:pPr>
              <w:rPr>
                <w:sz w:val="22"/>
              </w:rPr>
            </w:pPr>
            <w:r w:rsidRPr="00F10005">
              <w:rPr>
                <w:sz w:val="22"/>
              </w:rPr>
              <w:t>Водоохранная  зона</w:t>
            </w:r>
          </w:p>
          <w:p w:rsidR="00055F26" w:rsidRPr="00F10005" w:rsidRDefault="00055F26" w:rsidP="003B0491">
            <w:pPr>
              <w:jc w:val="center"/>
              <w:rPr>
                <w:sz w:val="22"/>
              </w:rPr>
            </w:pPr>
          </w:p>
        </w:tc>
        <w:tc>
          <w:tcPr>
            <w:tcW w:w="7676" w:type="dxa"/>
          </w:tcPr>
          <w:p w:rsidR="00055F26" w:rsidRPr="00F10005" w:rsidRDefault="00055F26" w:rsidP="009B20C6">
            <w:pPr>
              <w:pStyle w:val="aff0"/>
              <w:numPr>
                <w:ilvl w:val="0"/>
                <w:numId w:val="6"/>
              </w:numPr>
              <w:jc w:val="both"/>
              <w:rPr>
                <w:b w:val="0"/>
                <w:bCs w:val="0"/>
                <w:sz w:val="22"/>
              </w:rPr>
            </w:pPr>
            <w:r w:rsidRPr="00F10005">
              <w:rPr>
                <w:b w:val="0"/>
                <w:bCs w:val="0"/>
                <w:sz w:val="22"/>
              </w:rPr>
              <w:t>Использование сточных вод для удобрения почв;</w:t>
            </w:r>
          </w:p>
          <w:p w:rsidR="00055F26" w:rsidRPr="00F10005" w:rsidRDefault="00055F26" w:rsidP="009B20C6">
            <w:pPr>
              <w:pStyle w:val="aff0"/>
              <w:numPr>
                <w:ilvl w:val="0"/>
                <w:numId w:val="6"/>
              </w:numPr>
              <w:jc w:val="both"/>
              <w:rPr>
                <w:b w:val="0"/>
                <w:bCs w:val="0"/>
                <w:sz w:val="22"/>
              </w:rPr>
            </w:pPr>
            <w:r w:rsidRPr="00F10005">
              <w:rPr>
                <w:b w:val="0"/>
                <w:bCs w:val="0"/>
                <w:sz w:val="22"/>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55F26" w:rsidRPr="00F10005" w:rsidRDefault="00055F26" w:rsidP="009B20C6">
            <w:pPr>
              <w:pStyle w:val="aff0"/>
              <w:numPr>
                <w:ilvl w:val="0"/>
                <w:numId w:val="6"/>
              </w:numPr>
              <w:jc w:val="both"/>
              <w:rPr>
                <w:b w:val="0"/>
                <w:bCs w:val="0"/>
                <w:sz w:val="22"/>
              </w:rPr>
            </w:pPr>
            <w:r w:rsidRPr="00F10005">
              <w:rPr>
                <w:b w:val="0"/>
                <w:bCs w:val="0"/>
                <w:sz w:val="22"/>
              </w:rPr>
              <w:t>Осуществление авиационных мер по борьбе с вредителями и болезнями растений;</w:t>
            </w:r>
          </w:p>
          <w:p w:rsidR="006C1C3B" w:rsidRPr="00F10005" w:rsidRDefault="006C1C3B" w:rsidP="009B20C6">
            <w:pPr>
              <w:pStyle w:val="aff0"/>
              <w:numPr>
                <w:ilvl w:val="0"/>
                <w:numId w:val="6"/>
              </w:numPr>
              <w:jc w:val="both"/>
              <w:rPr>
                <w:b w:val="0"/>
                <w:bCs w:val="0"/>
                <w:sz w:val="22"/>
              </w:rPr>
            </w:pPr>
            <w:r w:rsidRPr="00F10005">
              <w:rPr>
                <w:b w:val="0"/>
                <w:bCs w:val="0"/>
                <w:sz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6C1C3B" w:rsidRPr="00F10005" w:rsidRDefault="006C1C3B" w:rsidP="009B20C6">
            <w:pPr>
              <w:pStyle w:val="aff0"/>
              <w:numPr>
                <w:ilvl w:val="0"/>
                <w:numId w:val="6"/>
              </w:numPr>
              <w:jc w:val="both"/>
              <w:rPr>
                <w:b w:val="0"/>
                <w:bCs w:val="0"/>
                <w:sz w:val="22"/>
              </w:rPr>
            </w:pPr>
            <w:r w:rsidRPr="00F10005">
              <w:rPr>
                <w:b w:val="0"/>
                <w:bCs w:val="0"/>
                <w:sz w:val="22"/>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6C1C3B" w:rsidRPr="00F10005" w:rsidRDefault="006C1C3B" w:rsidP="009B20C6">
            <w:pPr>
              <w:pStyle w:val="aff0"/>
              <w:numPr>
                <w:ilvl w:val="0"/>
                <w:numId w:val="6"/>
              </w:numPr>
              <w:jc w:val="both"/>
              <w:rPr>
                <w:b w:val="0"/>
                <w:bCs w:val="0"/>
                <w:sz w:val="22"/>
              </w:rPr>
            </w:pPr>
            <w:r w:rsidRPr="00F10005">
              <w:rPr>
                <w:b w:val="0"/>
                <w:bCs w:val="0"/>
                <w:sz w:val="22"/>
              </w:rPr>
              <w:t>Размещение специализированных хранилищ пестицидов и агрохимикатов, применение пестицидов и агрохимикатов;</w:t>
            </w:r>
          </w:p>
          <w:p w:rsidR="006C1C3B" w:rsidRPr="00F10005" w:rsidRDefault="006C1C3B" w:rsidP="009B20C6">
            <w:pPr>
              <w:pStyle w:val="aff0"/>
              <w:numPr>
                <w:ilvl w:val="0"/>
                <w:numId w:val="6"/>
              </w:numPr>
              <w:jc w:val="both"/>
              <w:rPr>
                <w:b w:val="0"/>
                <w:bCs w:val="0"/>
                <w:sz w:val="22"/>
              </w:rPr>
            </w:pPr>
            <w:r w:rsidRPr="00F10005">
              <w:rPr>
                <w:b w:val="0"/>
                <w:bCs w:val="0"/>
                <w:sz w:val="22"/>
              </w:rPr>
              <w:t>Сброс сточных, в том числе дренажных, вод;</w:t>
            </w:r>
          </w:p>
          <w:p w:rsidR="006C1C3B" w:rsidRPr="00F10005" w:rsidRDefault="006C1C3B" w:rsidP="009B20C6">
            <w:pPr>
              <w:pStyle w:val="aff0"/>
              <w:numPr>
                <w:ilvl w:val="0"/>
                <w:numId w:val="6"/>
              </w:numPr>
              <w:jc w:val="both"/>
              <w:rPr>
                <w:b w:val="0"/>
                <w:bCs w:val="0"/>
                <w:sz w:val="22"/>
              </w:rPr>
            </w:pPr>
            <w:r w:rsidRPr="00F10005">
              <w:rPr>
                <w:b w:val="0"/>
                <w:bCs w:val="0"/>
                <w:sz w:val="22"/>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7" w:history="1">
              <w:r w:rsidRPr="00F10005">
                <w:rPr>
                  <w:b w:val="0"/>
                  <w:bCs w:val="0"/>
                  <w:sz w:val="22"/>
                </w:rPr>
                <w:t>статьей 19.1</w:t>
              </w:r>
            </w:hyperlink>
            <w:r w:rsidRPr="00F10005">
              <w:rPr>
                <w:b w:val="0"/>
                <w:bCs w:val="0"/>
                <w:sz w:val="22"/>
              </w:rPr>
              <w:t xml:space="preserve"> Закона Российской Федерации от 21 февраля 1992 года N 2395-1 «О недрах»)</w:t>
            </w:r>
          </w:p>
          <w:p w:rsidR="00055F26" w:rsidRPr="00F10005" w:rsidRDefault="00055F26" w:rsidP="009B20C6">
            <w:pPr>
              <w:pStyle w:val="aff0"/>
              <w:numPr>
                <w:ilvl w:val="0"/>
                <w:numId w:val="6"/>
              </w:numPr>
              <w:jc w:val="both"/>
              <w:rPr>
                <w:b w:val="0"/>
                <w:bCs w:val="0"/>
                <w:sz w:val="22"/>
              </w:rPr>
            </w:pPr>
            <w:r w:rsidRPr="00F10005">
              <w:rPr>
                <w:b w:val="0"/>
                <w:bCs w:val="0"/>
                <w:sz w:val="22"/>
              </w:rPr>
              <w:t>В лесах, расположенных в водоохранных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(ст. 104 Лесного кодекса РФ)</w:t>
            </w:r>
          </w:p>
        </w:tc>
        <w:tc>
          <w:tcPr>
            <w:tcW w:w="4924" w:type="dxa"/>
          </w:tcPr>
          <w:p w:rsidR="00F03E90" w:rsidRPr="00F10005" w:rsidRDefault="00F03E90" w:rsidP="009B20C6">
            <w:pPr>
              <w:pStyle w:val="aff0"/>
              <w:numPr>
                <w:ilvl w:val="0"/>
                <w:numId w:val="6"/>
              </w:numPr>
              <w:jc w:val="both"/>
              <w:rPr>
                <w:b w:val="0"/>
                <w:bCs w:val="0"/>
                <w:sz w:val="22"/>
              </w:rPr>
            </w:pPr>
            <w:r w:rsidRPr="00F10005">
              <w:rPr>
                <w:b w:val="0"/>
                <w:bCs w:val="0"/>
                <w:sz w:val="22"/>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055F26" w:rsidRPr="00F10005" w:rsidRDefault="00F03E90" w:rsidP="009B20C6">
            <w:pPr>
              <w:pStyle w:val="aff0"/>
              <w:numPr>
                <w:ilvl w:val="0"/>
                <w:numId w:val="6"/>
              </w:numPr>
              <w:jc w:val="both"/>
              <w:rPr>
                <w:sz w:val="22"/>
              </w:rPr>
            </w:pPr>
            <w:r w:rsidRPr="00F10005">
              <w:rPr>
                <w:b w:val="0"/>
                <w:bCs w:val="0"/>
                <w:sz w:val="22"/>
              </w:rPr>
              <w:t>движение транспорта по дорогам и стоянка на дорогах и в специально оборудованных местах, имеющих твердое покрытие</w:t>
            </w:r>
          </w:p>
        </w:tc>
      </w:tr>
      <w:tr w:rsidR="008B2186" w:rsidRPr="00F10005">
        <w:tc>
          <w:tcPr>
            <w:tcW w:w="2040" w:type="dxa"/>
          </w:tcPr>
          <w:p w:rsidR="00A702F5" w:rsidRPr="00F10005" w:rsidRDefault="002B5D82" w:rsidP="002B5D82">
            <w:pPr>
              <w:rPr>
                <w:rFonts w:ascii="Arial" w:eastAsia="Calibri" w:hAnsi="Arial" w:cs="Arial"/>
              </w:rPr>
            </w:pPr>
            <w:r w:rsidRPr="00F10005">
              <w:rPr>
                <w:sz w:val="22"/>
              </w:rPr>
              <w:t>Береговая полоса</w:t>
            </w:r>
          </w:p>
        </w:tc>
        <w:tc>
          <w:tcPr>
            <w:tcW w:w="7676" w:type="dxa"/>
          </w:tcPr>
          <w:p w:rsidR="00A702F5" w:rsidRPr="00F10005" w:rsidRDefault="00A702F5" w:rsidP="00A702F5">
            <w:pPr>
              <w:tabs>
                <w:tab w:val="center" w:pos="142"/>
              </w:tabs>
              <w:ind w:left="720"/>
              <w:rPr>
                <w:rFonts w:ascii="Arial" w:eastAsia="Calibri" w:hAnsi="Arial" w:cs="Arial"/>
              </w:rPr>
            </w:pPr>
            <w:r w:rsidRPr="00F10005">
              <w:rPr>
                <w:sz w:val="22"/>
              </w:rPr>
              <w:t>- перекрывать доступ к водному объекту (5 и 20 - метровая полоса вдоль рек и прудов предназначена для общего пользования)</w:t>
            </w:r>
          </w:p>
        </w:tc>
        <w:tc>
          <w:tcPr>
            <w:tcW w:w="4924" w:type="dxa"/>
          </w:tcPr>
          <w:p w:rsidR="00A702F5" w:rsidRPr="00F10005" w:rsidRDefault="00A702F5" w:rsidP="00A702F5">
            <w:pPr>
              <w:tabs>
                <w:tab w:val="center" w:pos="142"/>
              </w:tabs>
              <w:ind w:left="720"/>
              <w:rPr>
                <w:rFonts w:ascii="Arial" w:eastAsia="Calibri" w:hAnsi="Arial" w:cs="Arial"/>
              </w:rPr>
            </w:pPr>
            <w:r w:rsidRPr="00F10005">
              <w:rPr>
                <w:sz w:val="22"/>
              </w:rPr>
              <w:t>- использование 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bl>
    <w:p w:rsidR="00F27787" w:rsidRPr="00F10005" w:rsidRDefault="00F27787" w:rsidP="00F27787">
      <w:pPr>
        <w:spacing w:line="360" w:lineRule="auto"/>
        <w:sectPr w:rsidR="00F27787" w:rsidRPr="00F10005" w:rsidSect="00C13C18">
          <w:pgSz w:w="16838" w:h="11906" w:orient="landscape"/>
          <w:pgMar w:top="1079" w:right="1134" w:bottom="851" w:left="1701" w:header="709" w:footer="709" w:gutter="0"/>
          <w:cols w:space="708"/>
          <w:docGrid w:linePitch="360"/>
        </w:sectPr>
      </w:pPr>
    </w:p>
    <w:p w:rsidR="00055F26" w:rsidRPr="00F10005" w:rsidRDefault="00164F33" w:rsidP="003E07E6">
      <w:pPr>
        <w:pStyle w:val="3"/>
        <w:spacing w:before="0" w:line="288" w:lineRule="auto"/>
        <w:jc w:val="center"/>
        <w:rPr>
          <w:szCs w:val="24"/>
        </w:rPr>
      </w:pPr>
      <w:bookmarkStart w:id="128" w:name="_Toc265159100"/>
      <w:bookmarkStart w:id="129" w:name="_Toc286309984"/>
      <w:bookmarkStart w:id="130" w:name="_Toc286310135"/>
      <w:bookmarkStart w:id="131" w:name="_Toc120705211"/>
      <w:r w:rsidRPr="00F10005">
        <w:rPr>
          <w:szCs w:val="24"/>
        </w:rPr>
        <w:t>4.1.2</w:t>
      </w:r>
      <w:r w:rsidR="00C3792A" w:rsidRPr="00F10005">
        <w:rPr>
          <w:szCs w:val="24"/>
        </w:rPr>
        <w:t xml:space="preserve">. </w:t>
      </w:r>
      <w:r w:rsidR="00F27787" w:rsidRPr="00F10005">
        <w:rPr>
          <w:szCs w:val="24"/>
        </w:rPr>
        <w:t>Зоны санитарной охраны источников питьевого водоснабжения</w:t>
      </w:r>
      <w:bookmarkEnd w:id="128"/>
      <w:bookmarkEnd w:id="129"/>
      <w:bookmarkEnd w:id="130"/>
      <w:bookmarkEnd w:id="131"/>
    </w:p>
    <w:p w:rsidR="002C5C2A" w:rsidRPr="00F10005" w:rsidRDefault="002C5C2A" w:rsidP="002C5C2A">
      <w:pPr>
        <w:spacing w:line="288" w:lineRule="auto"/>
        <w:ind w:firstLine="709"/>
        <w:jc w:val="both"/>
        <w:rPr>
          <w:b/>
        </w:rPr>
      </w:pPr>
      <w:bookmarkStart w:id="132" w:name="_Toc265159101"/>
      <w:bookmarkStart w:id="133" w:name="_Toc286309985"/>
      <w:bookmarkStart w:id="134" w:name="_Toc286310136"/>
      <w:r w:rsidRPr="00F10005">
        <w:t>В соответствии с СанПиН 2.1.4.1110-02 и СНиП 2.04.02-84* источники хозяйственно питьевого водоснабжения должны иметь зоны санитарной охраны (далее - ЗСО).</w:t>
      </w:r>
      <w:r w:rsidRPr="00F10005">
        <w:rPr>
          <w:b/>
        </w:rPr>
        <w:t xml:space="preserve"> </w:t>
      </w:r>
    </w:p>
    <w:p w:rsidR="002C5C2A" w:rsidRPr="00F10005" w:rsidRDefault="002C5C2A" w:rsidP="002C5C2A">
      <w:pPr>
        <w:spacing w:line="288" w:lineRule="auto"/>
        <w:ind w:firstLine="709"/>
        <w:jc w:val="both"/>
      </w:pPr>
      <w:r w:rsidRPr="00F10005">
        <w:t xml:space="preserve">Зоны санитарной охраны - территории, включающие источник водоснабжения и/или водопровод, иной объект. ЗСО состоит из поясов, на которых устанавливаются особые режимы хозяйственной деятельности и охраны, например, для артезианских скважин охраны подземных вод от загрязнения. </w:t>
      </w:r>
    </w:p>
    <w:p w:rsidR="002C5C2A" w:rsidRPr="00F10005" w:rsidRDefault="002C5C2A" w:rsidP="002C5C2A">
      <w:pPr>
        <w:spacing w:line="288" w:lineRule="auto"/>
        <w:ind w:firstLine="709"/>
        <w:jc w:val="both"/>
      </w:pPr>
      <w:r w:rsidRPr="00F10005">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2C5C2A" w:rsidRPr="00F10005" w:rsidRDefault="002C5C2A" w:rsidP="002C5C2A">
      <w:pPr>
        <w:spacing w:line="288" w:lineRule="auto"/>
        <w:ind w:firstLine="709"/>
        <w:jc w:val="both"/>
      </w:pPr>
      <w:r w:rsidRPr="00F10005">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2C5C2A" w:rsidRPr="00F10005" w:rsidRDefault="002C5C2A" w:rsidP="002C5C2A">
      <w:pPr>
        <w:spacing w:line="288" w:lineRule="auto"/>
        <w:ind w:firstLine="709"/>
        <w:jc w:val="both"/>
      </w:pPr>
      <w:r w:rsidRPr="00F10005">
        <w:t>Первый пояс (строгого режима) включает территорию расположения водозаборных сооружений,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Первый пояс ЗСО скважин представляет собой окружность радиусом 30-</w:t>
      </w:r>
      <w:smartTag w:uri="urn:schemas-microsoft-com:office:smarttags" w:element="metricconverter">
        <w:smartTagPr>
          <w:attr w:name="ProductID" w:val="50 м"/>
        </w:smartTagPr>
        <w:r w:rsidRPr="00F10005">
          <w:t>50 м</w:t>
        </w:r>
      </w:smartTag>
      <w:r w:rsidRPr="00F10005">
        <w:t>, центр которой находится в точке расположения источника водоснабжения. Если таких источников несколько (несколько скважин), то следует выделять несколько окружностей с центром в каждой из скважин. Размер пояса строго режима охраны может быть сокращен государственным органом санитарно-эпидемиологического надзора.</w:t>
      </w:r>
    </w:p>
    <w:p w:rsidR="002C5C2A" w:rsidRPr="00F10005" w:rsidRDefault="002C5C2A" w:rsidP="002C5C2A">
      <w:pPr>
        <w:spacing w:line="288" w:lineRule="auto"/>
        <w:ind w:firstLine="709"/>
        <w:jc w:val="both"/>
      </w:pPr>
      <w:r w:rsidRPr="00F10005">
        <w:t>Второй пояс (пояса ограничений или зона микробного загрязнения) определяется гидродинамическим расчетным путем и включает территорию, предназначенную для предупреждения загрязнения воды источников водоснабжения. Второй пояс учитывает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суток - времени, в течение которого загрязнение, произошедшее на поверхности за пределами второго пояса, достигнет водоносного горизонта.</w:t>
      </w:r>
    </w:p>
    <w:p w:rsidR="002C5C2A" w:rsidRPr="00F10005" w:rsidRDefault="002C5C2A" w:rsidP="002C5C2A">
      <w:pPr>
        <w:spacing w:line="288" w:lineRule="auto"/>
        <w:ind w:firstLine="709"/>
        <w:jc w:val="both"/>
      </w:pPr>
      <w:r w:rsidRPr="00F10005">
        <w:t>Третий пояс (зона химического загрязнения) определяется гидродинамическими расчетами, исходя из условия, что если за ее пределами в водоносный горизонт поступают стабильные химические загрязнения, то они окажутся вне области питания водозабора или достигнут ее не ранее истечения расчетного срока эксплуатации. Минимальный расчетный срок эксплуатации скважины — 25 лет. Обычно для расчетов используют 10000 суток, что приблизительно на 10 % больше, чем 25 лет, то есть 9125 суток.  В структуре поселения зоны санитарной охраны представлены охранными зонами водозаборных скважин и установлены согласно СанПиН 2.1.4.1110-02.</w:t>
      </w:r>
    </w:p>
    <w:p w:rsidR="002C5C2A" w:rsidRPr="00F10005" w:rsidRDefault="002C5C2A" w:rsidP="002C5C2A">
      <w:pPr>
        <w:spacing w:line="288" w:lineRule="auto"/>
        <w:ind w:firstLine="709"/>
        <w:jc w:val="both"/>
      </w:pPr>
      <w:r w:rsidRPr="00F10005">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2C5C2A" w:rsidRPr="00F10005" w:rsidRDefault="002C5C2A" w:rsidP="002C5C2A">
      <w:pPr>
        <w:spacing w:line="288" w:lineRule="auto"/>
        <w:ind w:firstLine="709"/>
        <w:jc w:val="both"/>
      </w:pPr>
      <w:r w:rsidRPr="00F10005">
        <w:t xml:space="preserve">Согласно СанПиН 2.1.4.1175-02 «Гигиенические требования к качеству воды нецентрализованного водоснабжения санитарная охрана источников» в радиусе ближе </w:t>
      </w:r>
      <w:smartTag w:uri="urn:schemas-microsoft-com:office:smarttags" w:element="metricconverter">
        <w:smartTagPr>
          <w:attr w:name="ProductID" w:val="20 м"/>
        </w:smartTagPr>
        <w:r w:rsidRPr="00F10005">
          <w:t>20 м</w:t>
        </w:r>
      </w:smartTag>
      <w:r w:rsidRPr="00F10005">
        <w:t xml:space="preserve"> от колодца (каптажа) не допускается мытье автомашин, водопой животных, стирка и полоскание белья, а также осуществление других видов деятельности, способствующих загрязнению воды.</w:t>
      </w:r>
    </w:p>
    <w:p w:rsidR="002C5C2A" w:rsidRPr="00F10005" w:rsidRDefault="002C5C2A" w:rsidP="002C5C2A">
      <w:pPr>
        <w:pStyle w:val="34"/>
        <w:spacing w:line="288" w:lineRule="auto"/>
        <w:ind w:firstLine="709"/>
        <w:rPr>
          <w:i w:val="0"/>
        </w:rPr>
      </w:pPr>
      <w:r w:rsidRPr="00F10005">
        <w:rPr>
          <w:i w:val="0"/>
        </w:rPr>
        <w:t xml:space="preserve">Ширину санитарно-защитной полосы водоводов следует принимать при наличии грунтовых вод не менее 50 м, при отсутствии грунтовых вод не менее </w:t>
      </w:r>
      <w:smartTag w:uri="urn:schemas-microsoft-com:office:smarttags" w:element="metricconverter">
        <w:smartTagPr>
          <w:attr w:name="ProductID" w:val="10 м"/>
        </w:smartTagPr>
        <w:r w:rsidRPr="00F10005">
          <w:rPr>
            <w:i w:val="0"/>
          </w:rPr>
          <w:t>10 м</w:t>
        </w:r>
      </w:smartTag>
      <w:r w:rsidRPr="00F10005">
        <w:rPr>
          <w:i w:val="0"/>
        </w:rPr>
        <w:t xml:space="preserve"> по обе стороны водопровода. </w:t>
      </w:r>
    </w:p>
    <w:p w:rsidR="002C5C2A" w:rsidRPr="00F10005" w:rsidRDefault="002C5C2A" w:rsidP="002C5C2A">
      <w:pPr>
        <w:pStyle w:val="af0"/>
        <w:spacing w:line="288" w:lineRule="auto"/>
        <w:ind w:firstLine="709"/>
      </w:pPr>
      <w:r w:rsidRPr="00F10005">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27787" w:rsidRPr="00F10005" w:rsidRDefault="00F93839" w:rsidP="00C3792A">
      <w:pPr>
        <w:pStyle w:val="3"/>
        <w:spacing w:line="360" w:lineRule="auto"/>
        <w:jc w:val="center"/>
        <w:rPr>
          <w:szCs w:val="28"/>
        </w:rPr>
      </w:pPr>
      <w:bookmarkStart w:id="135" w:name="_Toc120705212"/>
      <w:r w:rsidRPr="00F10005">
        <w:rPr>
          <w:szCs w:val="28"/>
        </w:rPr>
        <w:t>4.1.3</w:t>
      </w:r>
      <w:r w:rsidR="00C3792A" w:rsidRPr="00F10005">
        <w:rPr>
          <w:szCs w:val="28"/>
        </w:rPr>
        <w:t xml:space="preserve">. </w:t>
      </w:r>
      <w:r w:rsidR="00F27787" w:rsidRPr="00F10005">
        <w:rPr>
          <w:szCs w:val="28"/>
        </w:rPr>
        <w:t>Санитарно-защитные зоны</w:t>
      </w:r>
      <w:bookmarkEnd w:id="132"/>
      <w:bookmarkEnd w:id="133"/>
      <w:bookmarkEnd w:id="134"/>
      <w:bookmarkEnd w:id="135"/>
    </w:p>
    <w:p w:rsidR="00F27787" w:rsidRPr="00F10005" w:rsidRDefault="00F27787" w:rsidP="00CF454B">
      <w:pPr>
        <w:spacing w:line="288" w:lineRule="auto"/>
        <w:ind w:firstLine="709"/>
        <w:jc w:val="both"/>
        <w:rPr>
          <w:szCs w:val="28"/>
        </w:rPr>
      </w:pPr>
      <w:r w:rsidRPr="00F10005">
        <w:rPr>
          <w:szCs w:val="28"/>
        </w:rPr>
        <w:t xml:space="preserve">Согласно п.3 ст. 44 </w:t>
      </w:r>
      <w:r w:rsidR="00957CE3" w:rsidRPr="00F10005">
        <w:rPr>
          <w:szCs w:val="28"/>
        </w:rPr>
        <w:t>Ф</w:t>
      </w:r>
      <w:r w:rsidRPr="00F10005">
        <w:rPr>
          <w:szCs w:val="28"/>
        </w:rPr>
        <w:t>едерального закона «Об охране окружающей среды»</w:t>
      </w:r>
      <w:r w:rsidR="00957CE3" w:rsidRPr="00F10005">
        <w:rPr>
          <w:szCs w:val="28"/>
        </w:rPr>
        <w:t xml:space="preserve"> </w:t>
      </w:r>
      <w:r w:rsidR="00DE5A72" w:rsidRPr="00F10005">
        <w:rPr>
          <w:szCs w:val="28"/>
        </w:rPr>
        <w:t xml:space="preserve">от 10.01.2002 </w:t>
      </w:r>
      <w:r w:rsidR="00CF454B" w:rsidRPr="00F10005">
        <w:rPr>
          <w:szCs w:val="28"/>
        </w:rPr>
        <w:t>№</w:t>
      </w:r>
      <w:r w:rsidR="00DE5A72" w:rsidRPr="00F10005">
        <w:rPr>
          <w:szCs w:val="28"/>
        </w:rPr>
        <w:t xml:space="preserve"> 7-ФЗ </w:t>
      </w:r>
      <w:r w:rsidRPr="00F10005">
        <w:rPr>
          <w:szCs w:val="28"/>
        </w:rPr>
        <w:t xml:space="preserve">санитарно-защитные зоны создаются в целях охраны условий жизнедеятельности человека,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w:t>
      </w:r>
    </w:p>
    <w:p w:rsidR="00F27787" w:rsidRPr="00F10005" w:rsidRDefault="00F27787" w:rsidP="00CF454B">
      <w:pPr>
        <w:spacing w:line="288" w:lineRule="auto"/>
        <w:ind w:firstLine="709"/>
        <w:jc w:val="both"/>
        <w:rPr>
          <w:bCs/>
          <w:szCs w:val="28"/>
        </w:rPr>
      </w:pPr>
      <w:r w:rsidRPr="00F10005">
        <w:rPr>
          <w:szCs w:val="28"/>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w:t>
      </w:r>
      <w:r w:rsidRPr="00F10005">
        <w:rPr>
          <w:bCs/>
          <w:szCs w:val="28"/>
        </w:rPr>
        <w:t xml:space="preserve"> </w:t>
      </w:r>
      <w:r w:rsidRPr="00F10005">
        <w:rPr>
          <w:szCs w:val="28"/>
        </w:rPr>
        <w:t xml:space="preserve">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 2.1. </w:t>
      </w:r>
      <w:r w:rsidRPr="00F10005">
        <w:rPr>
          <w:bCs/>
          <w:szCs w:val="28"/>
        </w:rPr>
        <w:t>СанПиН 2.2.1/2.1.1.1200-03</w:t>
      </w:r>
      <w:r w:rsidRPr="00F10005">
        <w:rPr>
          <w:b/>
          <w:bCs/>
          <w:szCs w:val="28"/>
        </w:rPr>
        <w:t xml:space="preserve"> «</w:t>
      </w:r>
      <w:r w:rsidRPr="00F10005">
        <w:rPr>
          <w:bCs/>
          <w:szCs w:val="28"/>
        </w:rPr>
        <w:t>Санитарно-защитные зоны и санитарная классификация предприятий, сооружений и иных объектов», новая редакция).</w:t>
      </w:r>
    </w:p>
    <w:p w:rsidR="00F27787" w:rsidRPr="00F10005" w:rsidRDefault="00F27787" w:rsidP="00CF454B">
      <w:pPr>
        <w:spacing w:line="288" w:lineRule="auto"/>
        <w:ind w:firstLine="709"/>
        <w:jc w:val="both"/>
        <w:rPr>
          <w:i/>
          <w:szCs w:val="28"/>
        </w:rPr>
      </w:pPr>
      <w:r w:rsidRPr="00F10005">
        <w:rPr>
          <w:szCs w:val="28"/>
        </w:rPr>
        <w:t xml:space="preserve">Размер санитарно-защитной зоны и рекомендуемые минимальные разрывы устанавливаются в соответствии с главой </w:t>
      </w:r>
      <w:r w:rsidRPr="00F10005">
        <w:rPr>
          <w:szCs w:val="28"/>
          <w:lang w:val="en-US"/>
        </w:rPr>
        <w:t>VII</w:t>
      </w:r>
      <w:r w:rsidRPr="00F10005">
        <w:rPr>
          <w:szCs w:val="28"/>
        </w:rPr>
        <w:t xml:space="preserve"> приложениями 1-6</w:t>
      </w:r>
      <w:r w:rsidRPr="00F10005">
        <w:rPr>
          <w:bCs/>
          <w:szCs w:val="28"/>
        </w:rPr>
        <w:t xml:space="preserve"> СанПиН 2.2.1/2.1.1.1200-03. Для объектов являющихся источниками воздействия на среду обитания, для которых в нормах не установлены размеры СЗЗ, а также для объектов </w:t>
      </w:r>
      <w:r w:rsidRPr="00F10005">
        <w:rPr>
          <w:bCs/>
          <w:szCs w:val="28"/>
          <w:lang w:val="en-US"/>
        </w:rPr>
        <w:t>I</w:t>
      </w:r>
      <w:r w:rsidRPr="00F10005">
        <w:rPr>
          <w:bCs/>
          <w:szCs w:val="28"/>
        </w:rPr>
        <w:t>-</w:t>
      </w:r>
      <w:r w:rsidRPr="00F10005">
        <w:rPr>
          <w:bCs/>
          <w:szCs w:val="28"/>
          <w:lang w:val="en-US"/>
        </w:rPr>
        <w:t>III</w:t>
      </w:r>
      <w:r w:rsidRPr="00F10005">
        <w:rPr>
          <w:bCs/>
          <w:szCs w:val="28"/>
        </w:rPr>
        <w:t xml:space="preserve"> классов опасности, разрабатывается проект ориентировочного размера санитарно-защитной зоны.</w:t>
      </w:r>
      <w:r w:rsidRPr="00F10005">
        <w:rPr>
          <w:szCs w:val="28"/>
        </w:rPr>
        <w:t xml:space="preserve"> Разработка проекта СЗЗ для объектов </w:t>
      </w:r>
      <w:r w:rsidRPr="00F10005">
        <w:rPr>
          <w:szCs w:val="28"/>
          <w:lang w:val="en-US"/>
        </w:rPr>
        <w:t>I</w:t>
      </w:r>
      <w:r w:rsidRPr="00F10005">
        <w:rPr>
          <w:szCs w:val="28"/>
        </w:rPr>
        <w:t>-</w:t>
      </w:r>
      <w:r w:rsidRPr="00F10005">
        <w:rPr>
          <w:szCs w:val="28"/>
          <w:lang w:val="en-US"/>
        </w:rPr>
        <w:t>III</w:t>
      </w:r>
      <w:r w:rsidRPr="00F10005">
        <w:rPr>
          <w:szCs w:val="28"/>
        </w:rPr>
        <w:t xml:space="preserve"> классов опасности является обязательной</w:t>
      </w:r>
      <w:r w:rsidRPr="00F10005">
        <w:rPr>
          <w:i/>
          <w:szCs w:val="28"/>
        </w:rPr>
        <w:t>.</w:t>
      </w:r>
    </w:p>
    <w:p w:rsidR="00DD733E" w:rsidRPr="00F10005" w:rsidRDefault="00F27787" w:rsidP="00CF454B">
      <w:pPr>
        <w:spacing w:line="288" w:lineRule="auto"/>
        <w:ind w:firstLine="709"/>
        <w:jc w:val="both"/>
        <w:rPr>
          <w:szCs w:val="28"/>
        </w:rPr>
      </w:pPr>
      <w:r w:rsidRPr="00F10005">
        <w:rPr>
          <w:szCs w:val="28"/>
        </w:rPr>
        <w:t xml:space="preserve">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Для объектов, являющихся источниками воздействия на среду обитания, разрабатывается проект обоснования размера санитарно-защитной зоны. Все действующие предприятия в обязательном порядке должны иметь проекты организации СЗЗ, а для групп предприятий и промзон должны быть разработаны проекты единых СЗЗ.   </w:t>
      </w:r>
    </w:p>
    <w:p w:rsidR="00F27787" w:rsidRPr="00F10005" w:rsidRDefault="00F27787" w:rsidP="00CF454B">
      <w:pPr>
        <w:spacing w:line="288" w:lineRule="auto"/>
        <w:ind w:firstLine="709"/>
        <w:jc w:val="both"/>
        <w:rPr>
          <w:szCs w:val="28"/>
        </w:rPr>
      </w:pPr>
      <w:r w:rsidRPr="00F10005">
        <w:rPr>
          <w:szCs w:val="28"/>
        </w:rPr>
        <w:t xml:space="preserve">Режим использования территории санитарно-защитной зоны приведен в таблице </w:t>
      </w:r>
      <w:r w:rsidR="00253214" w:rsidRPr="00F10005">
        <w:rPr>
          <w:szCs w:val="28"/>
        </w:rPr>
        <w:t>ниже</w:t>
      </w:r>
      <w:r w:rsidRPr="00F10005">
        <w:rPr>
          <w:szCs w:val="28"/>
        </w:rPr>
        <w:t>.</w:t>
      </w:r>
    </w:p>
    <w:p w:rsidR="00F27787" w:rsidRPr="00F10005" w:rsidRDefault="00F27787" w:rsidP="00F56C1A">
      <w:pPr>
        <w:spacing w:line="288" w:lineRule="auto"/>
        <w:jc w:val="right"/>
        <w:rPr>
          <w:i/>
          <w:szCs w:val="28"/>
        </w:rPr>
      </w:pPr>
      <w:r w:rsidRPr="00F10005">
        <w:rPr>
          <w:i/>
          <w:szCs w:val="28"/>
        </w:rPr>
        <w:t>Таблица</w:t>
      </w:r>
      <w:r w:rsidR="00F96D2F" w:rsidRPr="00F10005">
        <w:rPr>
          <w:i/>
          <w:szCs w:val="28"/>
        </w:rPr>
        <w:t xml:space="preserve"> </w:t>
      </w:r>
      <w:r w:rsidR="00582129" w:rsidRPr="00F10005">
        <w:rPr>
          <w:i/>
          <w:szCs w:val="28"/>
        </w:rPr>
        <w:t>1</w:t>
      </w:r>
      <w:r w:rsidR="00C25234">
        <w:rPr>
          <w:i/>
          <w:szCs w:val="28"/>
        </w:rPr>
        <w:t>8</w:t>
      </w:r>
    </w:p>
    <w:p w:rsidR="00F27787" w:rsidRPr="00F10005" w:rsidRDefault="00F27787" w:rsidP="00F56C1A">
      <w:pPr>
        <w:spacing w:line="288" w:lineRule="auto"/>
        <w:jc w:val="center"/>
        <w:rPr>
          <w:b/>
          <w:i/>
          <w:szCs w:val="28"/>
        </w:rPr>
      </w:pPr>
      <w:r w:rsidRPr="00F10005">
        <w:rPr>
          <w:b/>
          <w:i/>
          <w:szCs w:val="28"/>
        </w:rPr>
        <w:t>Режим использования территории санитарно-защитной зоны</w:t>
      </w:r>
    </w:p>
    <w:p w:rsidR="00CF454B" w:rsidRPr="00F10005" w:rsidRDefault="00DD733E" w:rsidP="00F56C1A">
      <w:pPr>
        <w:spacing w:line="288" w:lineRule="auto"/>
        <w:jc w:val="center"/>
        <w:rPr>
          <w:b/>
          <w:bCs/>
          <w:i/>
          <w:szCs w:val="28"/>
        </w:rPr>
      </w:pPr>
      <w:r w:rsidRPr="00F10005">
        <w:rPr>
          <w:b/>
          <w:i/>
          <w:szCs w:val="28"/>
        </w:rPr>
        <w:t>(п. 5.1</w:t>
      </w:r>
      <w:r w:rsidRPr="00F10005">
        <w:rPr>
          <w:b/>
          <w:bCs/>
          <w:i/>
          <w:szCs w:val="28"/>
        </w:rPr>
        <w:t xml:space="preserve"> СанПиН 2.2.1/2.1.1.1200-03)</w:t>
      </w:r>
    </w:p>
    <w:tbl>
      <w:tblPr>
        <w:tblW w:w="9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8"/>
        <w:gridCol w:w="4678"/>
      </w:tblGrid>
      <w:tr w:rsidR="008B2186" w:rsidRPr="00F10005" w:rsidTr="005C2488">
        <w:trPr>
          <w:jc w:val="center"/>
        </w:trPr>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F10005" w:rsidRDefault="00F27787" w:rsidP="00F63359">
            <w:pPr>
              <w:jc w:val="center"/>
              <w:rPr>
                <w:szCs w:val="28"/>
              </w:rPr>
            </w:pPr>
            <w:r w:rsidRPr="00F10005">
              <w:rPr>
                <w:szCs w:val="28"/>
              </w:rPr>
              <w:t>Не допускается</w:t>
            </w:r>
          </w:p>
        </w:tc>
        <w:tc>
          <w:tcPr>
            <w:tcW w:w="4678" w:type="dxa"/>
            <w:tcBorders>
              <w:top w:val="single" w:sz="4" w:space="0" w:color="auto"/>
              <w:left w:val="single" w:sz="4" w:space="0" w:color="auto"/>
              <w:bottom w:val="single" w:sz="4" w:space="0" w:color="auto"/>
              <w:right w:val="single" w:sz="4" w:space="0" w:color="auto"/>
            </w:tcBorders>
            <w:shd w:val="clear" w:color="auto" w:fill="CCFFCC"/>
            <w:vAlign w:val="center"/>
          </w:tcPr>
          <w:p w:rsidR="00F27787" w:rsidRPr="00F10005" w:rsidRDefault="00F27787" w:rsidP="00F63359">
            <w:pPr>
              <w:jc w:val="center"/>
              <w:rPr>
                <w:szCs w:val="28"/>
              </w:rPr>
            </w:pPr>
            <w:r w:rsidRPr="00F10005">
              <w:rPr>
                <w:szCs w:val="28"/>
              </w:rPr>
              <w:t>Допускается</w:t>
            </w:r>
          </w:p>
        </w:tc>
      </w:tr>
      <w:tr w:rsidR="008B2186" w:rsidRPr="00F10005" w:rsidTr="005C2488">
        <w:trPr>
          <w:trHeight w:val="273"/>
          <w:jc w:val="center"/>
        </w:trPr>
        <w:tc>
          <w:tcPr>
            <w:tcW w:w="4678" w:type="dxa"/>
            <w:tcBorders>
              <w:top w:val="single" w:sz="4" w:space="0" w:color="auto"/>
              <w:left w:val="single" w:sz="4" w:space="0" w:color="auto"/>
              <w:bottom w:val="single" w:sz="4" w:space="0" w:color="auto"/>
              <w:right w:val="single" w:sz="4" w:space="0" w:color="auto"/>
            </w:tcBorders>
          </w:tcPr>
          <w:p w:rsidR="00F27787" w:rsidRPr="00F10005" w:rsidRDefault="00F27787" w:rsidP="009B20C6">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F10005">
              <w:rPr>
                <w:szCs w:val="28"/>
              </w:rPr>
              <w:t xml:space="preserve">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w:t>
            </w:r>
          </w:p>
          <w:p w:rsidR="00F27787" w:rsidRPr="00F10005" w:rsidRDefault="00F27787" w:rsidP="009B20C6">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F10005">
              <w:rPr>
                <w:szCs w:val="28"/>
              </w:rPr>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4678" w:type="dxa"/>
            <w:tcBorders>
              <w:top w:val="single" w:sz="4" w:space="0" w:color="auto"/>
              <w:left w:val="single" w:sz="4" w:space="0" w:color="auto"/>
              <w:bottom w:val="single" w:sz="4" w:space="0" w:color="auto"/>
              <w:right w:val="single" w:sz="4" w:space="0" w:color="auto"/>
            </w:tcBorders>
          </w:tcPr>
          <w:p w:rsidR="00F27787" w:rsidRPr="00F10005" w:rsidRDefault="00F63359" w:rsidP="009B20C6">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F10005">
              <w:rPr>
                <w:szCs w:val="28"/>
              </w:rPr>
              <w:t xml:space="preserve">размещать </w:t>
            </w:r>
            <w:r w:rsidR="00F27787" w:rsidRPr="00F10005">
              <w:rPr>
                <w:szCs w:val="28"/>
              </w:rPr>
              <w:t xml:space="preserve">здания и сооружения для обслуживания работников указанного объекта и для обеспечения деятельности промышленного объекта (производства): </w:t>
            </w:r>
          </w:p>
          <w:p w:rsidR="00F27787" w:rsidRPr="00F10005" w:rsidRDefault="00F27787" w:rsidP="009B20C6">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r w:rsidRPr="00F10005">
              <w:rPr>
                <w:szCs w:val="28"/>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техобслуживания автомобилей. </w:t>
            </w:r>
          </w:p>
        </w:tc>
      </w:tr>
    </w:tbl>
    <w:p w:rsidR="00F27787" w:rsidRPr="00F10005" w:rsidRDefault="00F27787" w:rsidP="00CF454B">
      <w:pPr>
        <w:spacing w:line="288" w:lineRule="auto"/>
        <w:ind w:firstLine="709"/>
        <w:jc w:val="both"/>
        <w:rPr>
          <w:szCs w:val="28"/>
        </w:rPr>
      </w:pPr>
      <w:r w:rsidRPr="00F10005">
        <w:rPr>
          <w:szCs w:val="28"/>
        </w:rPr>
        <w:t>Для промышленных объектов и производств, зданий и сооружений с технологическими процессами,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F27787" w:rsidRPr="00F10005" w:rsidRDefault="00C66834" w:rsidP="00CF454B">
      <w:pPr>
        <w:spacing w:line="288" w:lineRule="auto"/>
        <w:ind w:firstLine="709"/>
        <w:jc w:val="both"/>
        <w:rPr>
          <w:szCs w:val="28"/>
        </w:rPr>
      </w:pPr>
      <w:r w:rsidRPr="00F10005">
        <w:rPr>
          <w:szCs w:val="28"/>
        </w:rPr>
        <w:t xml:space="preserve">- </w:t>
      </w:r>
      <w:r w:rsidR="00F27787" w:rsidRPr="00F10005">
        <w:rPr>
          <w:szCs w:val="28"/>
        </w:rPr>
        <w:t>промышленные объекты и производства первого класса - 1000 м;</w:t>
      </w:r>
    </w:p>
    <w:p w:rsidR="00F27787" w:rsidRPr="00F10005" w:rsidRDefault="00C66834" w:rsidP="00CF454B">
      <w:pPr>
        <w:spacing w:line="288" w:lineRule="auto"/>
        <w:ind w:firstLine="709"/>
        <w:jc w:val="both"/>
        <w:rPr>
          <w:szCs w:val="28"/>
        </w:rPr>
      </w:pPr>
      <w:r w:rsidRPr="00F10005">
        <w:rPr>
          <w:szCs w:val="28"/>
        </w:rPr>
        <w:t>-</w:t>
      </w:r>
      <w:r w:rsidR="00F27787" w:rsidRPr="00F10005">
        <w:rPr>
          <w:szCs w:val="28"/>
        </w:rPr>
        <w:t> промышленные объекты и производства второго класса - 500 м;</w:t>
      </w:r>
    </w:p>
    <w:p w:rsidR="00F27787" w:rsidRPr="00F10005" w:rsidRDefault="00C66834" w:rsidP="00CF454B">
      <w:pPr>
        <w:spacing w:line="288" w:lineRule="auto"/>
        <w:ind w:firstLine="709"/>
        <w:jc w:val="both"/>
        <w:rPr>
          <w:szCs w:val="28"/>
        </w:rPr>
      </w:pPr>
      <w:r w:rsidRPr="00F10005">
        <w:rPr>
          <w:szCs w:val="28"/>
        </w:rPr>
        <w:t>-</w:t>
      </w:r>
      <w:r w:rsidR="00F27787" w:rsidRPr="00F10005">
        <w:rPr>
          <w:szCs w:val="28"/>
        </w:rPr>
        <w:t xml:space="preserve"> промышленные объекты и производства третьего класса - 300 м;</w:t>
      </w:r>
    </w:p>
    <w:p w:rsidR="00F27787" w:rsidRPr="00F10005" w:rsidRDefault="00C66834" w:rsidP="00CF454B">
      <w:pPr>
        <w:spacing w:line="288" w:lineRule="auto"/>
        <w:ind w:firstLine="709"/>
        <w:jc w:val="both"/>
        <w:rPr>
          <w:szCs w:val="28"/>
        </w:rPr>
      </w:pPr>
      <w:r w:rsidRPr="00F10005">
        <w:rPr>
          <w:szCs w:val="28"/>
        </w:rPr>
        <w:t>-</w:t>
      </w:r>
      <w:r w:rsidR="00F27787" w:rsidRPr="00F10005">
        <w:rPr>
          <w:szCs w:val="28"/>
        </w:rPr>
        <w:t xml:space="preserve"> промышленные объекты и производства четвертого класса - 100 м;</w:t>
      </w:r>
    </w:p>
    <w:p w:rsidR="00F27787" w:rsidRPr="00F10005" w:rsidRDefault="00C66834" w:rsidP="00CF454B">
      <w:pPr>
        <w:spacing w:line="288" w:lineRule="auto"/>
        <w:ind w:firstLine="709"/>
        <w:jc w:val="both"/>
        <w:rPr>
          <w:szCs w:val="28"/>
        </w:rPr>
      </w:pPr>
      <w:r w:rsidRPr="00F10005">
        <w:rPr>
          <w:szCs w:val="28"/>
        </w:rPr>
        <w:t>-</w:t>
      </w:r>
      <w:r w:rsidR="00F27787" w:rsidRPr="00F10005">
        <w:rPr>
          <w:szCs w:val="28"/>
        </w:rPr>
        <w:t xml:space="preserve"> промышленные объекты и производства пятого класса - 50 м.</w:t>
      </w:r>
    </w:p>
    <w:p w:rsidR="00904647" w:rsidRPr="00F10005" w:rsidRDefault="00904647" w:rsidP="00CF454B">
      <w:pPr>
        <w:spacing w:line="288" w:lineRule="auto"/>
        <w:ind w:firstLine="709"/>
        <w:jc w:val="both"/>
        <w:rPr>
          <w:szCs w:val="28"/>
        </w:rPr>
      </w:pPr>
    </w:p>
    <w:p w:rsidR="008C6D74" w:rsidRPr="00F10005" w:rsidRDefault="008C6D74" w:rsidP="00391869">
      <w:pPr>
        <w:spacing w:line="288" w:lineRule="auto"/>
        <w:ind w:firstLine="709"/>
        <w:jc w:val="both"/>
        <w:rPr>
          <w:bCs/>
          <w:szCs w:val="28"/>
        </w:rPr>
      </w:pPr>
      <w:r w:rsidRPr="00F10005">
        <w:rPr>
          <w:szCs w:val="28"/>
        </w:rPr>
        <w:t xml:space="preserve">В настоящее время на территории </w:t>
      </w:r>
      <w:r w:rsidR="008B2186" w:rsidRPr="00F10005">
        <w:t>Дубровского</w:t>
      </w:r>
      <w:r w:rsidR="007A7B78" w:rsidRPr="00F10005">
        <w:t xml:space="preserve"> </w:t>
      </w:r>
      <w:r w:rsidR="00F53305" w:rsidRPr="00F10005">
        <w:t>района</w:t>
      </w:r>
      <w:r w:rsidR="00640FC6" w:rsidRPr="00F10005">
        <w:rPr>
          <w:szCs w:val="28"/>
        </w:rPr>
        <w:t xml:space="preserve"> </w:t>
      </w:r>
      <w:r w:rsidRPr="00F10005">
        <w:rPr>
          <w:szCs w:val="28"/>
        </w:rPr>
        <w:t xml:space="preserve">часть территории жилой застройки </w:t>
      </w:r>
      <w:r w:rsidR="00CA2002" w:rsidRPr="00F10005">
        <w:rPr>
          <w:szCs w:val="28"/>
        </w:rPr>
        <w:t>населенных пунктов</w:t>
      </w:r>
      <w:r w:rsidRPr="00F10005">
        <w:rPr>
          <w:szCs w:val="28"/>
        </w:rPr>
        <w:t xml:space="preserve"> находится в СЗЗ, что недопустимо в соответствии с требованиями </w:t>
      </w:r>
      <w:r w:rsidRPr="00F10005">
        <w:rPr>
          <w:bCs/>
          <w:szCs w:val="28"/>
        </w:rPr>
        <w:t>СанПиН 2.2.1/2.1.1.1200-03</w:t>
      </w:r>
      <w:r w:rsidRPr="00F10005">
        <w:rPr>
          <w:b/>
          <w:bCs/>
          <w:szCs w:val="28"/>
        </w:rPr>
        <w:t xml:space="preserve"> «</w:t>
      </w:r>
      <w:r w:rsidRPr="00F10005">
        <w:rPr>
          <w:bCs/>
          <w:szCs w:val="28"/>
        </w:rPr>
        <w:t xml:space="preserve">Санитарно-защитные зоны и санитарная классификация предприятий, сооружений и иных объектов», новая редакция. </w:t>
      </w:r>
    </w:p>
    <w:p w:rsidR="00D57BEE" w:rsidRPr="00F10005" w:rsidRDefault="008C6D74" w:rsidP="00391869">
      <w:pPr>
        <w:spacing w:line="288" w:lineRule="auto"/>
        <w:ind w:firstLine="709"/>
        <w:jc w:val="both"/>
        <w:rPr>
          <w:szCs w:val="28"/>
        </w:rPr>
      </w:pPr>
      <w:r w:rsidRPr="00F10005">
        <w:rPr>
          <w:szCs w:val="28"/>
        </w:rPr>
        <w:t>Учитывая вышесказанное, пр</w:t>
      </w:r>
      <w:r w:rsidR="00F53305" w:rsidRPr="00F10005">
        <w:rPr>
          <w:szCs w:val="28"/>
        </w:rPr>
        <w:t>и разработке проектных решений СТП</w:t>
      </w:r>
      <w:r w:rsidRPr="00F10005">
        <w:rPr>
          <w:szCs w:val="28"/>
        </w:rPr>
        <w:t xml:space="preserve"> </w:t>
      </w:r>
      <w:r w:rsidR="008B2186" w:rsidRPr="00F10005">
        <w:t>Дубровского</w:t>
      </w:r>
      <w:r w:rsidR="007A7B78" w:rsidRPr="00F10005">
        <w:t xml:space="preserve"> </w:t>
      </w:r>
      <w:r w:rsidR="00F53305" w:rsidRPr="00F10005">
        <w:t>района</w:t>
      </w:r>
      <w:r w:rsidR="00640FC6" w:rsidRPr="00F10005">
        <w:rPr>
          <w:szCs w:val="28"/>
        </w:rPr>
        <w:t xml:space="preserve"> </w:t>
      </w:r>
      <w:r w:rsidRPr="00F10005">
        <w:rPr>
          <w:szCs w:val="28"/>
        </w:rPr>
        <w:t xml:space="preserve">необходимо предусмотреть мероприятия по снижению уровня негативного воздействия объектов на окружающую среду для </w:t>
      </w:r>
      <w:r w:rsidR="00B71A7B" w:rsidRPr="00F10005">
        <w:rPr>
          <w:szCs w:val="28"/>
        </w:rPr>
        <w:t>сокращения</w:t>
      </w:r>
      <w:r w:rsidRPr="00F10005">
        <w:rPr>
          <w:szCs w:val="28"/>
        </w:rPr>
        <w:t xml:space="preserve"> размеров СЗЗ, а также мероприятия по расселению жилых домов, находящихся в СЗЗ.</w:t>
      </w:r>
    </w:p>
    <w:p w:rsidR="00657745" w:rsidRPr="00F10005" w:rsidRDefault="00F93839" w:rsidP="00F93839">
      <w:pPr>
        <w:pStyle w:val="3"/>
        <w:spacing w:line="360" w:lineRule="auto"/>
        <w:jc w:val="center"/>
        <w:rPr>
          <w:szCs w:val="28"/>
        </w:rPr>
      </w:pPr>
      <w:bookmarkStart w:id="136" w:name="_Toc254012465"/>
      <w:bookmarkStart w:id="137" w:name="_Toc340071562"/>
      <w:bookmarkStart w:id="138" w:name="_Toc120705213"/>
      <w:bookmarkStart w:id="139" w:name="_Toc263342127"/>
      <w:bookmarkStart w:id="140" w:name="_Toc265159102"/>
      <w:bookmarkStart w:id="141" w:name="_Toc286309989"/>
      <w:bookmarkStart w:id="142" w:name="_Toc286310140"/>
      <w:bookmarkStart w:id="143" w:name="_Toc286309988"/>
      <w:bookmarkStart w:id="144" w:name="_Toc286310139"/>
      <w:r w:rsidRPr="00F10005">
        <w:rPr>
          <w:szCs w:val="28"/>
        </w:rPr>
        <w:t>4.1.4</w:t>
      </w:r>
      <w:r w:rsidR="00657745" w:rsidRPr="00F10005">
        <w:rPr>
          <w:szCs w:val="28"/>
        </w:rPr>
        <w:t>. Охранные зоны объектов инженерной и транспортной инфраструктуры</w:t>
      </w:r>
      <w:bookmarkEnd w:id="136"/>
      <w:bookmarkEnd w:id="137"/>
      <w:bookmarkEnd w:id="138"/>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Охранная зона – территория с особыми условиями использования, которая устанавливается в порядке, определенном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xml:space="preserve">На территории </w:t>
      </w:r>
      <w:r w:rsidR="00B82D70" w:rsidRPr="00B82D70">
        <w:rPr>
          <w:rFonts w:ascii="Times New Roman" w:hAnsi="Times New Roman"/>
          <w:sz w:val="24"/>
        </w:rPr>
        <w:t>Дубровского</w:t>
      </w:r>
      <w:r w:rsidRPr="00F10005">
        <w:rPr>
          <w:rFonts w:ascii="Times New Roman" w:hAnsi="Times New Roman"/>
          <w:sz w:val="24"/>
        </w:rPr>
        <w:t xml:space="preserve"> муниципального района выделяются охранные зоны: </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электрических сетей;</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линий и сооружений связи;</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систем газоснабжения;</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xml:space="preserve">- магистральных трубопроводов; </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транспортных магистралей.</w:t>
      </w:r>
    </w:p>
    <w:p w:rsidR="00657745" w:rsidRPr="00F10005" w:rsidRDefault="00657745" w:rsidP="00657745">
      <w:pPr>
        <w:pStyle w:val="OTCHET00"/>
        <w:spacing w:line="288" w:lineRule="auto"/>
        <w:ind w:firstLine="709"/>
        <w:rPr>
          <w:i/>
          <w:iCs/>
        </w:rPr>
      </w:pPr>
      <w:r w:rsidRPr="00F10005">
        <w:rPr>
          <w:b/>
          <w:iCs/>
        </w:rPr>
        <w:t>Охранные зоны электрических сетей.</w:t>
      </w:r>
      <w:r w:rsidRPr="00F10005">
        <w:rPr>
          <w:b/>
          <w:i/>
          <w:iCs/>
        </w:rPr>
        <w:t xml:space="preserve"> </w:t>
      </w:r>
      <w:r w:rsidRPr="00F10005">
        <w:t>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кВ/м.</w:t>
      </w:r>
    </w:p>
    <w:p w:rsidR="00657745" w:rsidRPr="00F10005" w:rsidRDefault="00657745" w:rsidP="00657745">
      <w:pPr>
        <w:pStyle w:val="af6"/>
        <w:tabs>
          <w:tab w:val="left" w:pos="0"/>
        </w:tabs>
        <w:spacing w:line="288" w:lineRule="auto"/>
        <w:ind w:firstLine="709"/>
      </w:pPr>
      <w:r w:rsidRPr="00F10005">
        <w:t>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rsidR="00657745" w:rsidRPr="00F10005" w:rsidRDefault="00657745" w:rsidP="008428A2">
      <w:pPr>
        <w:pStyle w:val="af6"/>
        <w:numPr>
          <w:ilvl w:val="0"/>
          <w:numId w:val="28"/>
        </w:numPr>
        <w:tabs>
          <w:tab w:val="left" w:pos="360"/>
          <w:tab w:val="left" w:pos="993"/>
        </w:tabs>
        <w:spacing w:line="288" w:lineRule="auto"/>
        <w:ind w:left="0" w:firstLine="709"/>
      </w:pPr>
      <w:smartTag w:uri="urn:schemas-microsoft-com:office:smarttags" w:element="metricconverter">
        <w:smartTagPr>
          <w:attr w:name="ProductID" w:val="20 м"/>
        </w:smartTagPr>
        <w:r w:rsidRPr="00F10005">
          <w:t>20 м</w:t>
        </w:r>
      </w:smartTag>
      <w:r w:rsidRPr="00F10005">
        <w:t xml:space="preserve"> – для ВЛ напряжением 330 кВт;</w:t>
      </w:r>
    </w:p>
    <w:p w:rsidR="00657745" w:rsidRPr="00F10005" w:rsidRDefault="00657745" w:rsidP="008428A2">
      <w:pPr>
        <w:pStyle w:val="af6"/>
        <w:numPr>
          <w:ilvl w:val="0"/>
          <w:numId w:val="28"/>
        </w:numPr>
        <w:tabs>
          <w:tab w:val="left" w:pos="360"/>
          <w:tab w:val="left" w:pos="993"/>
        </w:tabs>
        <w:spacing w:line="288" w:lineRule="auto"/>
        <w:ind w:left="0" w:firstLine="709"/>
      </w:pPr>
      <w:smartTag w:uri="urn:schemas-microsoft-com:office:smarttags" w:element="metricconverter">
        <w:smartTagPr>
          <w:attr w:name="ProductID" w:val="30 м"/>
        </w:smartTagPr>
        <w:r w:rsidRPr="00F10005">
          <w:t>30 м</w:t>
        </w:r>
      </w:smartTag>
      <w:r w:rsidRPr="00F10005">
        <w:t xml:space="preserve"> – для ВЛ напряжением 500 кВт;</w:t>
      </w:r>
    </w:p>
    <w:p w:rsidR="00657745" w:rsidRPr="00F10005" w:rsidRDefault="00657745" w:rsidP="008428A2">
      <w:pPr>
        <w:pStyle w:val="af6"/>
        <w:numPr>
          <w:ilvl w:val="0"/>
          <w:numId w:val="28"/>
        </w:numPr>
        <w:tabs>
          <w:tab w:val="left" w:pos="360"/>
          <w:tab w:val="left" w:pos="993"/>
        </w:tabs>
        <w:spacing w:line="288" w:lineRule="auto"/>
        <w:ind w:left="0" w:firstLine="709"/>
      </w:pPr>
      <w:smartTag w:uri="urn:schemas-microsoft-com:office:smarttags" w:element="metricconverter">
        <w:smartTagPr>
          <w:attr w:name="ProductID" w:val="40 м"/>
        </w:smartTagPr>
        <w:r w:rsidRPr="00F10005">
          <w:t>40 м</w:t>
        </w:r>
      </w:smartTag>
      <w:r w:rsidRPr="00F10005">
        <w:t xml:space="preserve"> – для ВЛ напряжением 750 кВт.</w:t>
      </w:r>
    </w:p>
    <w:p w:rsidR="00332D16" w:rsidRDefault="00332D16" w:rsidP="00657745">
      <w:pPr>
        <w:pStyle w:val="ConsNormal"/>
        <w:spacing w:line="288" w:lineRule="auto"/>
        <w:ind w:right="0" w:firstLine="709"/>
        <w:jc w:val="both"/>
        <w:rPr>
          <w:rFonts w:ascii="Times New Roman" w:hAnsi="Times New Roman"/>
          <w:b/>
          <w:iCs/>
          <w:sz w:val="24"/>
        </w:rPr>
      </w:pP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b/>
          <w:iCs/>
          <w:sz w:val="24"/>
        </w:rPr>
        <w:t>Охранные зоны линий и сооружений и связи.</w:t>
      </w:r>
      <w:r w:rsidRPr="00F10005">
        <w:rPr>
          <w:rFonts w:ascii="Times New Roman" w:hAnsi="Times New Roman"/>
          <w:sz w:val="24"/>
        </w:rPr>
        <w:t xml:space="preserve">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 Размеры </w:t>
      </w:r>
      <w:r w:rsidRPr="00F10005">
        <w:rPr>
          <w:rFonts w:ascii="Times New Roman" w:hAnsi="Times New Roman"/>
          <w:sz w:val="24"/>
          <w:szCs w:val="28"/>
        </w:rPr>
        <w:t>охранных зон сетей связи и сооружений связи в устанавливаются в соответствии с федеральным законом от 7 июля 2003 года № 126-ФЗ «О связи»,</w:t>
      </w:r>
      <w:r w:rsidRPr="00F10005">
        <w:rPr>
          <w:rFonts w:ascii="Times New Roman" w:hAnsi="Times New Roman"/>
          <w:sz w:val="24"/>
        </w:rPr>
        <w:t xml:space="preserve"> а также «Правилами охраны линий и сооружений связи РФ», утвержденных постановлением Правительства РФ от 09.06.95 № 578.</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b/>
          <w:iCs/>
          <w:sz w:val="24"/>
        </w:rPr>
        <w:t>Охранные зоны систем газоснабжения.</w:t>
      </w:r>
      <w:r w:rsidRPr="00F10005">
        <w:rPr>
          <w:rFonts w:ascii="Times New Roman" w:hAnsi="Times New Roman"/>
          <w:b/>
          <w:sz w:val="24"/>
        </w:rPr>
        <w:t xml:space="preserve"> </w:t>
      </w:r>
      <w:r w:rsidRPr="00F10005">
        <w:rPr>
          <w:rFonts w:ascii="Times New Roman" w:hAnsi="Times New Roman"/>
          <w:sz w:val="24"/>
        </w:rPr>
        <w:t xml:space="preserve">Для обеспечения сохранности, создания нормальных условий эксплуатации систем газоснабжения устанавливаются охранные зоны. Для наружных газопроводов – </w:t>
      </w:r>
      <w:smartTag w:uri="urn:schemas-microsoft-com:office:smarttags" w:element="metricconverter">
        <w:smartTagPr>
          <w:attr w:name="ProductID" w:val="15 м"/>
        </w:smartTagPr>
        <w:r w:rsidRPr="00F10005">
          <w:rPr>
            <w:rFonts w:ascii="Times New Roman" w:hAnsi="Times New Roman"/>
            <w:sz w:val="24"/>
          </w:rPr>
          <w:t>15 м</w:t>
        </w:r>
      </w:smartTag>
      <w:r w:rsidRPr="00F10005">
        <w:rPr>
          <w:rFonts w:ascii="Times New Roman" w:hAnsi="Times New Roman"/>
          <w:sz w:val="24"/>
        </w:rPr>
        <w:t xml:space="preserve"> от осей крайних ниток, для подводных переходов – 100м, для газонаполнительных станций – </w:t>
      </w:r>
      <w:smartTag w:uri="urn:schemas-microsoft-com:office:smarttags" w:element="metricconverter">
        <w:smartTagPr>
          <w:attr w:name="ProductID" w:val="50 м"/>
        </w:smartTagPr>
        <w:r w:rsidRPr="00F10005">
          <w:rPr>
            <w:rFonts w:ascii="Times New Roman" w:hAnsi="Times New Roman"/>
            <w:sz w:val="24"/>
          </w:rPr>
          <w:t>50 м</w:t>
        </w:r>
      </w:smartTag>
      <w:r w:rsidRPr="00F10005">
        <w:rPr>
          <w:rFonts w:ascii="Times New Roman" w:hAnsi="Times New Roman"/>
          <w:sz w:val="24"/>
        </w:rPr>
        <w:t xml:space="preserve"> до лесных массивов хвойных пород, </w:t>
      </w:r>
      <w:smartTag w:uri="urn:schemas-microsoft-com:office:smarttags" w:element="metricconverter">
        <w:smartTagPr>
          <w:attr w:name="ProductID" w:val="20 м"/>
        </w:smartTagPr>
        <w:r w:rsidRPr="00F10005">
          <w:rPr>
            <w:rFonts w:ascii="Times New Roman" w:hAnsi="Times New Roman"/>
            <w:sz w:val="24"/>
          </w:rPr>
          <w:t>20 м</w:t>
        </w:r>
      </w:smartTag>
      <w:r w:rsidRPr="00F10005">
        <w:rPr>
          <w:rFonts w:ascii="Times New Roman" w:hAnsi="Times New Roman"/>
          <w:sz w:val="24"/>
        </w:rPr>
        <w:t xml:space="preserve"> – лиственных пород.</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b/>
          <w:iCs/>
          <w:sz w:val="24"/>
        </w:rPr>
        <w:t>Охранные зоны транспорта.</w:t>
      </w:r>
      <w:r w:rsidRPr="00F10005">
        <w:rPr>
          <w:rFonts w:ascii="Times New Roman" w:hAnsi="Times New Roman"/>
          <w:sz w:val="24"/>
        </w:rPr>
        <w:t xml:space="preserve"> К охранным зонам транспорта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w:t>
      </w:r>
      <w:r w:rsidRPr="00F10005">
        <w:rPr>
          <w:rFonts w:ascii="Times New Roman" w:hAnsi="Times New Roman"/>
        </w:rPr>
        <w:t xml:space="preserve"> </w:t>
      </w:r>
      <w:r w:rsidRPr="00F10005">
        <w:rPr>
          <w:rFonts w:ascii="Times New Roman" w:hAnsi="Times New Roman"/>
          <w:sz w:val="24"/>
        </w:rPr>
        <w:t>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657745" w:rsidRPr="00F10005" w:rsidRDefault="00657745" w:rsidP="00657745">
      <w:pPr>
        <w:pStyle w:val="OTCHET00"/>
        <w:spacing w:line="288" w:lineRule="auto"/>
        <w:ind w:firstLine="709"/>
      </w:pPr>
      <w:r w:rsidRPr="00F10005">
        <w:t xml:space="preserve">Границы охранных зон железных дорог устанавливаются в соответствии с федеральным законом от 10 января 2003 года № 17-ФЗ «О железнодорожном транспорте в Российской Федерации». К охранным зонам железных дорог вне населенных пунктов относятся полосы естественных лесов, прилегающих к земляному полотну, шириной </w:t>
      </w:r>
      <w:smartTag w:uri="urn:schemas-microsoft-com:office:smarttags" w:element="metricconverter">
        <w:smartTagPr>
          <w:attr w:name="ProductID" w:val="500 м"/>
        </w:smartTagPr>
        <w:r w:rsidRPr="00F10005">
          <w:t>500 м</w:t>
        </w:r>
      </w:smartTag>
      <w:r w:rsidRPr="00F10005">
        <w:t xml:space="preserve"> в каждую сторону от оси железнодорожного пути, площади лесов в поймах рек и вдоль берегов озер и водохранилищ.</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szCs w:val="28"/>
        </w:rPr>
        <w:t>Границы придорожных полос автомобильных дорог устанавливаются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F10005">
        <w:rPr>
          <w:rFonts w:ascii="Times New Roman" w:hAnsi="Times New Roman"/>
          <w:sz w:val="28"/>
          <w:szCs w:val="28"/>
        </w:rPr>
        <w:t xml:space="preserve"> </w:t>
      </w:r>
      <w:r w:rsidRPr="00F10005">
        <w:rPr>
          <w:rFonts w:ascii="Times New Roman" w:hAnsi="Times New Roman"/>
          <w:sz w:val="24"/>
          <w:szCs w:val="24"/>
        </w:rPr>
        <w:t>Охранные зоны являются ограничением для размещения объектов капитального строительства, на этой территории запрещается размещение жилых и общественных зданий, складов нефти и нефтепродуктов.</w:t>
      </w:r>
      <w:r w:rsidRPr="00F10005">
        <w:rPr>
          <w:rFonts w:ascii="Times New Roman" w:hAnsi="Times New Roman"/>
          <w:sz w:val="24"/>
        </w:rPr>
        <w:t xml:space="preserve"> </w:t>
      </w:r>
    </w:p>
    <w:p w:rsidR="00657745" w:rsidRPr="00F10005" w:rsidRDefault="00657745" w:rsidP="00657745">
      <w:pPr>
        <w:spacing w:line="288" w:lineRule="auto"/>
        <w:ind w:firstLine="709"/>
        <w:jc w:val="both"/>
        <w:rPr>
          <w:szCs w:val="28"/>
        </w:rPr>
      </w:pPr>
      <w:r w:rsidRPr="00F10005">
        <w:rPr>
          <w:bCs/>
          <w:szCs w:val="28"/>
        </w:rPr>
        <w:t>Размеры придорожных полос автомагистралей устанавливаются в зависимости от их технической категории:</w:t>
      </w:r>
    </w:p>
    <w:p w:rsidR="00657745" w:rsidRPr="00F10005" w:rsidRDefault="00657745" w:rsidP="00657745">
      <w:pPr>
        <w:spacing w:line="288" w:lineRule="auto"/>
        <w:ind w:firstLine="709"/>
        <w:jc w:val="both"/>
        <w:rPr>
          <w:szCs w:val="28"/>
        </w:rPr>
      </w:pPr>
      <w:r w:rsidRPr="00F10005">
        <w:rPr>
          <w:szCs w:val="28"/>
        </w:rPr>
        <w:t xml:space="preserve">- вдоль автомагистрали </w:t>
      </w:r>
      <w:r w:rsidRPr="00F10005">
        <w:rPr>
          <w:szCs w:val="28"/>
          <w:lang w:val="en-US"/>
        </w:rPr>
        <w:t>I</w:t>
      </w:r>
      <w:r w:rsidRPr="00F10005">
        <w:rPr>
          <w:szCs w:val="28"/>
        </w:rPr>
        <w:t>-</w:t>
      </w:r>
      <w:r w:rsidRPr="00F10005">
        <w:rPr>
          <w:szCs w:val="28"/>
          <w:lang w:val="en-US"/>
        </w:rPr>
        <w:t>II</w:t>
      </w:r>
      <w:r w:rsidRPr="00F10005">
        <w:rPr>
          <w:szCs w:val="28"/>
        </w:rPr>
        <w:t xml:space="preserve"> категории устанавливается придорожная полоса размером 75м;</w:t>
      </w:r>
    </w:p>
    <w:p w:rsidR="00657745" w:rsidRPr="00F10005" w:rsidRDefault="00657745" w:rsidP="00657745">
      <w:pPr>
        <w:spacing w:line="288" w:lineRule="auto"/>
        <w:ind w:firstLine="709"/>
        <w:jc w:val="both"/>
        <w:rPr>
          <w:szCs w:val="28"/>
        </w:rPr>
      </w:pPr>
      <w:r w:rsidRPr="00F10005">
        <w:rPr>
          <w:szCs w:val="28"/>
        </w:rPr>
        <w:t xml:space="preserve">- вдоль автомагистрали </w:t>
      </w:r>
      <w:r w:rsidRPr="00F10005">
        <w:rPr>
          <w:szCs w:val="28"/>
          <w:lang w:val="en-US"/>
        </w:rPr>
        <w:t>III</w:t>
      </w:r>
      <w:r w:rsidRPr="00F10005">
        <w:rPr>
          <w:szCs w:val="28"/>
        </w:rPr>
        <w:t>-</w:t>
      </w:r>
      <w:r w:rsidRPr="00F10005">
        <w:rPr>
          <w:szCs w:val="28"/>
          <w:lang w:val="en-US"/>
        </w:rPr>
        <w:t>IV</w:t>
      </w:r>
      <w:r w:rsidRPr="00F10005">
        <w:rPr>
          <w:szCs w:val="28"/>
        </w:rPr>
        <w:t xml:space="preserve"> категории -  </w:t>
      </w:r>
      <w:smartTag w:uri="urn:schemas-microsoft-com:office:smarttags" w:element="metricconverter">
        <w:smartTagPr>
          <w:attr w:name="ProductID" w:val="50 м"/>
        </w:smartTagPr>
        <w:r w:rsidRPr="00F10005">
          <w:rPr>
            <w:szCs w:val="28"/>
          </w:rPr>
          <w:t>50 м</w:t>
        </w:r>
      </w:smartTag>
      <w:r w:rsidRPr="00F10005">
        <w:rPr>
          <w:szCs w:val="28"/>
        </w:rPr>
        <w:t>;</w:t>
      </w:r>
    </w:p>
    <w:p w:rsidR="00657745" w:rsidRPr="00F10005" w:rsidRDefault="00657745" w:rsidP="00657745">
      <w:pPr>
        <w:spacing w:line="288" w:lineRule="auto"/>
        <w:ind w:firstLine="709"/>
        <w:jc w:val="both"/>
        <w:rPr>
          <w:szCs w:val="28"/>
        </w:rPr>
      </w:pPr>
      <w:r w:rsidRPr="00F10005">
        <w:rPr>
          <w:szCs w:val="28"/>
        </w:rPr>
        <w:t xml:space="preserve">- вдоль автомагистрали </w:t>
      </w:r>
      <w:r w:rsidRPr="00F10005">
        <w:rPr>
          <w:szCs w:val="28"/>
          <w:lang w:val="en-US"/>
        </w:rPr>
        <w:t>V</w:t>
      </w:r>
      <w:r w:rsidRPr="00F10005">
        <w:rPr>
          <w:szCs w:val="28"/>
        </w:rPr>
        <w:t xml:space="preserve"> категории - </w:t>
      </w:r>
      <w:smartTag w:uri="urn:schemas-microsoft-com:office:smarttags" w:element="metricconverter">
        <w:smartTagPr>
          <w:attr w:name="ProductID" w:val="25 м"/>
        </w:smartTagPr>
        <w:r w:rsidRPr="00F10005">
          <w:rPr>
            <w:szCs w:val="28"/>
          </w:rPr>
          <w:t>25 м</w:t>
        </w:r>
      </w:smartTag>
      <w:r w:rsidRPr="00F10005">
        <w:rPr>
          <w:szCs w:val="28"/>
        </w:rPr>
        <w:t>.</w:t>
      </w:r>
    </w:p>
    <w:p w:rsidR="00657745" w:rsidRPr="00F10005" w:rsidRDefault="00657745" w:rsidP="00657745">
      <w:pPr>
        <w:spacing w:line="288" w:lineRule="auto"/>
        <w:ind w:firstLine="709"/>
        <w:jc w:val="both"/>
        <w:rPr>
          <w:szCs w:val="28"/>
        </w:rPr>
      </w:pPr>
      <w:r w:rsidRPr="00F10005">
        <w:rPr>
          <w:szCs w:val="28"/>
        </w:rPr>
        <w:t>Согласно ст.3 № 257-ФЗ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657745" w:rsidRPr="00F10005" w:rsidRDefault="00657745" w:rsidP="00657745">
      <w:pPr>
        <w:pStyle w:val="ConsNormal"/>
        <w:spacing w:line="288" w:lineRule="auto"/>
        <w:ind w:right="0" w:firstLine="709"/>
        <w:jc w:val="both"/>
        <w:rPr>
          <w:rFonts w:ascii="Times New Roman" w:hAnsi="Times New Roman"/>
          <w:sz w:val="24"/>
        </w:rPr>
      </w:pPr>
      <w:r w:rsidRPr="00F10005">
        <w:rPr>
          <w:rFonts w:ascii="Times New Roman" w:hAnsi="Times New Roman"/>
          <w:sz w:val="24"/>
        </w:rPr>
        <w:t xml:space="preserve">В </w:t>
      </w:r>
      <w:r w:rsidR="008B2186" w:rsidRPr="00F10005">
        <w:rPr>
          <w:rFonts w:ascii="Times New Roman" w:hAnsi="Times New Roman"/>
          <w:sz w:val="24"/>
        </w:rPr>
        <w:t>Дубровском</w:t>
      </w:r>
      <w:r w:rsidRPr="00F10005">
        <w:rPr>
          <w:rFonts w:ascii="Times New Roman" w:hAnsi="Times New Roman"/>
          <w:sz w:val="24"/>
        </w:rPr>
        <w:t xml:space="preserve"> муниципальном районе имеются автомобильные дороги </w:t>
      </w:r>
      <w:r w:rsidRPr="00F10005">
        <w:rPr>
          <w:rFonts w:ascii="Times New Roman" w:hAnsi="Times New Roman"/>
          <w:sz w:val="24"/>
          <w:lang w:val="en-US"/>
        </w:rPr>
        <w:t>III</w:t>
      </w:r>
      <w:r w:rsidRPr="00F10005">
        <w:rPr>
          <w:rFonts w:ascii="Times New Roman" w:hAnsi="Times New Roman"/>
          <w:sz w:val="24"/>
        </w:rPr>
        <w:t xml:space="preserve">, IV, V технических категорий, вдоль которых устанавливаются придорожные полосы соответственно 50 и </w:t>
      </w:r>
      <w:smartTag w:uri="urn:schemas-microsoft-com:office:smarttags" w:element="metricconverter">
        <w:smartTagPr>
          <w:attr w:name="ProductID" w:val="25 м"/>
        </w:smartTagPr>
        <w:r w:rsidRPr="00F10005">
          <w:rPr>
            <w:rFonts w:ascii="Times New Roman" w:hAnsi="Times New Roman"/>
            <w:sz w:val="24"/>
          </w:rPr>
          <w:t>25 м</w:t>
        </w:r>
      </w:smartTag>
      <w:r w:rsidRPr="00F10005">
        <w:rPr>
          <w:rFonts w:ascii="Times New Roman" w:hAnsi="Times New Roman"/>
          <w:sz w:val="24"/>
        </w:rPr>
        <w:t>.</w:t>
      </w:r>
    </w:p>
    <w:p w:rsidR="008B6121" w:rsidRPr="00941CE9" w:rsidRDefault="00F93839" w:rsidP="008B6121">
      <w:pPr>
        <w:pStyle w:val="3"/>
        <w:spacing w:line="360" w:lineRule="auto"/>
        <w:jc w:val="center"/>
        <w:rPr>
          <w:szCs w:val="28"/>
        </w:rPr>
      </w:pPr>
      <w:bookmarkStart w:id="145" w:name="_Toc120705214"/>
      <w:r w:rsidRPr="00941CE9">
        <w:rPr>
          <w:szCs w:val="28"/>
        </w:rPr>
        <w:t>4.1.5</w:t>
      </w:r>
      <w:r w:rsidR="008B6121" w:rsidRPr="00941CE9">
        <w:rPr>
          <w:szCs w:val="28"/>
        </w:rPr>
        <w:t>. Особо охраняемые природные территории и режим хозяйственной деятельности</w:t>
      </w:r>
      <w:bookmarkEnd w:id="145"/>
    </w:p>
    <w:p w:rsidR="008B6121" w:rsidRPr="00941CE9" w:rsidRDefault="008B6121" w:rsidP="008B6121">
      <w:pPr>
        <w:spacing w:line="288" w:lineRule="auto"/>
        <w:ind w:firstLine="708"/>
        <w:jc w:val="both"/>
      </w:pPr>
      <w:r w:rsidRPr="00941CE9">
        <w:t>Особо охраняемые природные территории (ООПТ) – места размещения природных комплексов и объектов, имеющих особое природоохранное, научное, культурное, эстетическое, рекреационное и оздоровительное значение, полностью или частично изъятые из хозяйственного использования и подчиняющиеся особому режиму природопользования.</w:t>
      </w:r>
    </w:p>
    <w:p w:rsidR="00941CE9" w:rsidRPr="00941CE9" w:rsidRDefault="00941CE9" w:rsidP="00941CE9">
      <w:pPr>
        <w:spacing w:line="288" w:lineRule="auto"/>
        <w:ind w:firstLine="709"/>
        <w:jc w:val="both"/>
      </w:pPr>
      <w:r w:rsidRPr="00941CE9">
        <w:t xml:space="preserve">Особо охраняемые природные территории в границах района отсутствуют. </w:t>
      </w:r>
    </w:p>
    <w:p w:rsidR="00941CE9" w:rsidRDefault="00941CE9" w:rsidP="008B6121">
      <w:pPr>
        <w:spacing w:line="288" w:lineRule="auto"/>
        <w:ind w:firstLine="708"/>
        <w:jc w:val="both"/>
        <w:rPr>
          <w:color w:val="FF0000"/>
        </w:rPr>
      </w:pPr>
    </w:p>
    <w:p w:rsidR="00B75DD2" w:rsidRPr="008B2186" w:rsidRDefault="00B75DD2">
      <w:pPr>
        <w:rPr>
          <w:b/>
          <w:color w:val="FF0000"/>
          <w:sz w:val="26"/>
          <w:szCs w:val="26"/>
        </w:rPr>
      </w:pPr>
      <w:r w:rsidRPr="008B2186">
        <w:rPr>
          <w:b/>
          <w:color w:val="FF0000"/>
          <w:sz w:val="26"/>
          <w:szCs w:val="26"/>
        </w:rPr>
        <w:br w:type="page"/>
      </w:r>
    </w:p>
    <w:p w:rsidR="00657745" w:rsidRPr="00941CE9" w:rsidRDefault="008B6121" w:rsidP="00657745">
      <w:pPr>
        <w:jc w:val="center"/>
        <w:outlineLvl w:val="0"/>
        <w:rPr>
          <w:b/>
          <w:sz w:val="26"/>
          <w:szCs w:val="26"/>
        </w:rPr>
      </w:pPr>
      <w:bookmarkStart w:id="146" w:name="_Toc120705215"/>
      <w:bookmarkEnd w:id="139"/>
      <w:bookmarkEnd w:id="140"/>
      <w:r w:rsidRPr="00941CE9">
        <w:rPr>
          <w:b/>
          <w:sz w:val="26"/>
          <w:szCs w:val="26"/>
        </w:rPr>
        <w:t>5</w:t>
      </w:r>
      <w:r w:rsidR="00657745" w:rsidRPr="00941CE9">
        <w:rPr>
          <w:b/>
          <w:sz w:val="26"/>
          <w:szCs w:val="26"/>
        </w:rPr>
        <w:t>. </w:t>
      </w:r>
      <w:r w:rsidRPr="00941CE9">
        <w:rPr>
          <w:b/>
          <w:sz w:val="26"/>
          <w:szCs w:val="26"/>
        </w:rPr>
        <w:t>ОБОСНОВАНИЯ ПРЕДЛОЖЕНИЙ ПО ТЕРРИТОРИАЛЬНОМУ ПЛАНИРОВАНИЮ</w:t>
      </w:r>
      <w:bookmarkEnd w:id="146"/>
    </w:p>
    <w:p w:rsidR="008B6121" w:rsidRPr="00941CE9" w:rsidRDefault="008B6121" w:rsidP="008B6121">
      <w:pPr>
        <w:pStyle w:val="2"/>
        <w:spacing w:before="240" w:after="60"/>
        <w:ind w:left="810"/>
        <w:jc w:val="left"/>
        <w:rPr>
          <w:color w:val="auto"/>
          <w:sz w:val="24"/>
          <w:szCs w:val="28"/>
        </w:rPr>
      </w:pPr>
      <w:bookmarkStart w:id="147" w:name="_Toc251832699"/>
      <w:bookmarkStart w:id="148" w:name="_Toc251844419"/>
      <w:bookmarkStart w:id="149" w:name="_Toc254012472"/>
      <w:bookmarkStart w:id="150" w:name="_Toc340071569"/>
      <w:bookmarkStart w:id="151" w:name="_Toc120705216"/>
      <w:bookmarkStart w:id="152" w:name="_Toc265159103"/>
      <w:bookmarkStart w:id="153" w:name="_Toc286309990"/>
      <w:bookmarkStart w:id="154" w:name="_Toc286310141"/>
      <w:bookmarkEnd w:id="141"/>
      <w:bookmarkEnd w:id="142"/>
      <w:r w:rsidRPr="00941CE9">
        <w:rPr>
          <w:color w:val="auto"/>
          <w:sz w:val="24"/>
          <w:szCs w:val="28"/>
        </w:rPr>
        <w:t>5.1. Обоснования вариантов решения задач территориального планирования</w:t>
      </w:r>
      <w:bookmarkEnd w:id="147"/>
      <w:bookmarkEnd w:id="148"/>
      <w:bookmarkEnd w:id="149"/>
      <w:bookmarkEnd w:id="150"/>
      <w:bookmarkEnd w:id="151"/>
    </w:p>
    <w:p w:rsidR="008B6121" w:rsidRPr="00941CE9" w:rsidRDefault="008B6121" w:rsidP="008B6121">
      <w:pPr>
        <w:spacing w:line="288" w:lineRule="auto"/>
        <w:ind w:firstLine="709"/>
        <w:jc w:val="both"/>
      </w:pPr>
      <w:r w:rsidRPr="00941CE9">
        <w:t>Целесообразность вариантного подхода к обоснованию отдельных мероприятий по территориальному планированию зависит от полноты, степени обоснованности документов по развитию и размещению объектов капитального строительства. В связи с этим ряд мероприятий на данной стадии градостроительных обоснований не требует рассмотрения других вариантов размещения объектов - например, в случае включения объектов в адресную инвестиционную программу, стратегические планы и целевые программы.</w:t>
      </w:r>
    </w:p>
    <w:p w:rsidR="008B6121" w:rsidRPr="00941CE9" w:rsidRDefault="008B6121" w:rsidP="008B6121">
      <w:pPr>
        <w:spacing w:line="288" w:lineRule="auto"/>
        <w:ind w:firstLine="709"/>
        <w:jc w:val="both"/>
      </w:pPr>
      <w:r w:rsidRPr="00941CE9">
        <w:t>В других случаях необходимы: последовательный анализ комплекса предпосылок и условий и разработка вариантов (возможно сценариев) их реализации на основе апробированных в градостроительной практике методов и подходов.</w:t>
      </w:r>
    </w:p>
    <w:p w:rsidR="008B6121" w:rsidRPr="00941CE9" w:rsidRDefault="008B6121" w:rsidP="008B6121">
      <w:pPr>
        <w:spacing w:line="288" w:lineRule="auto"/>
        <w:ind w:firstLine="709"/>
        <w:jc w:val="both"/>
      </w:pPr>
      <w:r w:rsidRPr="00941CE9">
        <w:t>Ниже коротко изложены принципиальные подходы и последовательность обоснования отдельных мероприятий на вариантной основе.</w:t>
      </w:r>
    </w:p>
    <w:p w:rsidR="008B6121" w:rsidRPr="00941CE9" w:rsidRDefault="008B6121" w:rsidP="008B6121">
      <w:pPr>
        <w:spacing w:line="288" w:lineRule="auto"/>
        <w:ind w:firstLine="709"/>
        <w:jc w:val="both"/>
      </w:pPr>
      <w:r w:rsidRPr="00941CE9">
        <w:rPr>
          <w:b/>
          <w:bCs/>
        </w:rPr>
        <w:t>Обоснование зон планируемого размещения объектов капитального строительства</w:t>
      </w:r>
      <w:r w:rsidRPr="00941CE9">
        <w:t xml:space="preserve"> предполагает последовательный анализ и отбор наиболее предпочтительных вариантов на основе:</w:t>
      </w:r>
    </w:p>
    <w:p w:rsidR="008B6121" w:rsidRPr="00941CE9" w:rsidRDefault="008B6121" w:rsidP="008428A2">
      <w:pPr>
        <w:numPr>
          <w:ilvl w:val="0"/>
          <w:numId w:val="29"/>
        </w:numPr>
        <w:tabs>
          <w:tab w:val="clear" w:pos="1275"/>
          <w:tab w:val="num" w:pos="709"/>
        </w:tabs>
        <w:spacing w:line="288" w:lineRule="auto"/>
        <w:ind w:left="0" w:firstLine="709"/>
        <w:jc w:val="both"/>
      </w:pPr>
      <w:r w:rsidRPr="00941CE9">
        <w:t>Анализа современного состояния, проблем и тенденций развития и размещения на территории отраслей экономики и социальной сферы.</w:t>
      </w:r>
    </w:p>
    <w:p w:rsidR="008B6121" w:rsidRPr="00941CE9" w:rsidRDefault="008B6121" w:rsidP="008428A2">
      <w:pPr>
        <w:numPr>
          <w:ilvl w:val="0"/>
          <w:numId w:val="29"/>
        </w:numPr>
        <w:tabs>
          <w:tab w:val="clear" w:pos="1275"/>
          <w:tab w:val="num" w:pos="709"/>
        </w:tabs>
        <w:spacing w:line="288" w:lineRule="auto"/>
        <w:ind w:left="0" w:firstLine="709"/>
        <w:jc w:val="both"/>
      </w:pPr>
      <w:r w:rsidRPr="00941CE9">
        <w:t>Учёта стратегических задач социально-экономического развития, сценариев их достижения, возможных зон и точек активного экономического развития при обосновании мероприятий по территориальному планированию.</w:t>
      </w:r>
    </w:p>
    <w:p w:rsidR="008B6121" w:rsidRPr="00941CE9" w:rsidRDefault="008B6121" w:rsidP="008428A2">
      <w:pPr>
        <w:numPr>
          <w:ilvl w:val="0"/>
          <w:numId w:val="29"/>
        </w:numPr>
        <w:tabs>
          <w:tab w:val="clear" w:pos="1275"/>
          <w:tab w:val="num" w:pos="709"/>
        </w:tabs>
        <w:spacing w:line="288" w:lineRule="auto"/>
        <w:ind w:left="0" w:firstLine="709"/>
        <w:jc w:val="both"/>
      </w:pPr>
      <w:r w:rsidRPr="00941CE9">
        <w:t>Обоснования оптимальной модели планировочной и функциональной организации территории и систем расселения с учётом результатов исследования на предыдущем этапе. При этом оцениваются варианты функционального зонирования на основе комплексной оценки территории и планировочного каркаса системы расселения.</w:t>
      </w:r>
    </w:p>
    <w:p w:rsidR="008B6121" w:rsidRPr="00941CE9" w:rsidRDefault="008B6121" w:rsidP="008428A2">
      <w:pPr>
        <w:numPr>
          <w:ilvl w:val="0"/>
          <w:numId w:val="29"/>
        </w:numPr>
        <w:tabs>
          <w:tab w:val="clear" w:pos="1275"/>
          <w:tab w:val="num" w:pos="709"/>
        </w:tabs>
        <w:spacing w:line="288" w:lineRule="auto"/>
        <w:ind w:left="0" w:firstLine="709"/>
        <w:jc w:val="both"/>
      </w:pPr>
      <w:r w:rsidRPr="00941CE9">
        <w:t>Анализа потенциала территории, ограничений её использования. Отбор наиболее благоприятных частей территории (зон) по комплексу условий, факторов, предпосылок:</w:t>
      </w:r>
    </w:p>
    <w:p w:rsidR="008B6121" w:rsidRPr="00941CE9" w:rsidRDefault="008B6121" w:rsidP="00517FCD">
      <w:pPr>
        <w:tabs>
          <w:tab w:val="num" w:pos="709"/>
        </w:tabs>
        <w:spacing w:line="288" w:lineRule="auto"/>
        <w:ind w:firstLine="709"/>
        <w:jc w:val="both"/>
      </w:pPr>
      <w:r w:rsidRPr="00941CE9">
        <w:t>- экономической целесообразности, социальной значимости размещения объекта;</w:t>
      </w:r>
    </w:p>
    <w:p w:rsidR="008B6121" w:rsidRPr="00941CE9" w:rsidRDefault="008B6121" w:rsidP="00517FCD">
      <w:pPr>
        <w:tabs>
          <w:tab w:val="num" w:pos="709"/>
        </w:tabs>
        <w:spacing w:line="288" w:lineRule="auto"/>
        <w:ind w:firstLine="709"/>
        <w:jc w:val="both"/>
      </w:pPr>
      <w:r w:rsidRPr="00941CE9">
        <w:t>- градостроительных предпосылок его размещения;</w:t>
      </w:r>
    </w:p>
    <w:p w:rsidR="008B6121" w:rsidRPr="00941CE9" w:rsidRDefault="008B6121" w:rsidP="00517FCD">
      <w:pPr>
        <w:tabs>
          <w:tab w:val="num" w:pos="709"/>
        </w:tabs>
        <w:spacing w:line="288" w:lineRule="auto"/>
        <w:ind w:firstLine="709"/>
        <w:jc w:val="both"/>
      </w:pPr>
      <w:r w:rsidRPr="00941CE9">
        <w:t>- результатов инженерных изысканий, влияющих на обоснование размещения объекта по выбранному варианту.</w:t>
      </w:r>
    </w:p>
    <w:p w:rsidR="008B6121" w:rsidRPr="00941CE9" w:rsidRDefault="008B6121" w:rsidP="008B6121">
      <w:pPr>
        <w:spacing w:line="288" w:lineRule="auto"/>
        <w:ind w:firstLine="709"/>
        <w:jc w:val="both"/>
        <w:rPr>
          <w:b/>
          <w:bCs/>
        </w:rPr>
      </w:pPr>
    </w:p>
    <w:p w:rsidR="008B6121" w:rsidRPr="00941CE9" w:rsidRDefault="008B6121" w:rsidP="008B6121">
      <w:pPr>
        <w:spacing w:line="288" w:lineRule="auto"/>
        <w:ind w:firstLine="709"/>
        <w:jc w:val="both"/>
        <w:rPr>
          <w:b/>
          <w:bCs/>
        </w:rPr>
      </w:pPr>
      <w:r w:rsidRPr="00941CE9">
        <w:rPr>
          <w:b/>
          <w:bCs/>
        </w:rPr>
        <w:t>Варианты решения задач территориального планирования</w:t>
      </w:r>
    </w:p>
    <w:p w:rsidR="008B6121" w:rsidRPr="00941CE9" w:rsidRDefault="008B6121" w:rsidP="008B6121">
      <w:pPr>
        <w:spacing w:line="288" w:lineRule="auto"/>
        <w:ind w:firstLine="709"/>
        <w:jc w:val="both"/>
      </w:pPr>
      <w:r w:rsidRPr="00941CE9">
        <w:t xml:space="preserve">В соответствии с требованиями ст. 19 Градостроительного кодекса РФ Схема территориального планирования </w:t>
      </w:r>
      <w:r w:rsidR="008B2186" w:rsidRPr="00941CE9">
        <w:t>Дубровского</w:t>
      </w:r>
      <w:r w:rsidRPr="00941CE9">
        <w:t xml:space="preserve"> муниципального </w:t>
      </w:r>
      <w:r w:rsidR="002647A2" w:rsidRPr="00941CE9">
        <w:t>района должна</w:t>
      </w:r>
      <w:r w:rsidRPr="00941CE9">
        <w:t xml:space="preserve"> определить зоны планируемого размещения объектов капитального строительства местного значения, в том числе:</w:t>
      </w:r>
    </w:p>
    <w:p w:rsidR="008B6121" w:rsidRPr="00941CE9" w:rsidRDefault="008B6121" w:rsidP="008B6121">
      <w:pPr>
        <w:spacing w:line="288" w:lineRule="auto"/>
        <w:ind w:firstLine="709"/>
        <w:jc w:val="both"/>
      </w:pPr>
      <w:r w:rsidRPr="00941CE9">
        <w:t>1) объектов электро- и газоснабжения в границах муниципального района;</w:t>
      </w:r>
    </w:p>
    <w:p w:rsidR="008B6121" w:rsidRPr="00941CE9" w:rsidRDefault="008B6121" w:rsidP="008B6121">
      <w:pPr>
        <w:spacing w:line="288" w:lineRule="auto"/>
        <w:ind w:firstLine="709"/>
        <w:jc w:val="both"/>
      </w:pPr>
      <w:r w:rsidRPr="00941CE9">
        <w:t>2) автомобильных дорог общего пользования между населенными пунктами, мостов и иных транспортных инженерных сооружений вне границ населенных пунктов в границах муниципального района;</w:t>
      </w:r>
    </w:p>
    <w:p w:rsidR="008B6121" w:rsidRPr="00941CE9" w:rsidRDefault="008B6121" w:rsidP="008B6121">
      <w:pPr>
        <w:spacing w:line="288" w:lineRule="auto"/>
        <w:ind w:firstLine="709"/>
        <w:jc w:val="both"/>
      </w:pPr>
      <w:r w:rsidRPr="00941CE9">
        <w:t>3) иных объектов, размещение которых необходимо для осуществления полномочий органов местного самоуправления муниципального района, в том числе объектов:</w:t>
      </w:r>
    </w:p>
    <w:p w:rsidR="008B6121" w:rsidRPr="00941CE9" w:rsidRDefault="008B6121" w:rsidP="008B6121">
      <w:pPr>
        <w:spacing w:line="288" w:lineRule="auto"/>
        <w:ind w:firstLine="709"/>
        <w:jc w:val="both"/>
      </w:pPr>
      <w:r w:rsidRPr="00941CE9">
        <w:t>- образования;</w:t>
      </w:r>
    </w:p>
    <w:p w:rsidR="008B6121" w:rsidRPr="00941CE9" w:rsidRDefault="008B6121" w:rsidP="008B6121">
      <w:pPr>
        <w:spacing w:line="288" w:lineRule="auto"/>
        <w:ind w:firstLine="709"/>
        <w:jc w:val="both"/>
      </w:pPr>
      <w:r w:rsidRPr="00941CE9">
        <w:t>- здравоохранения;</w:t>
      </w:r>
    </w:p>
    <w:p w:rsidR="008B6121" w:rsidRPr="00941CE9" w:rsidRDefault="008B6121" w:rsidP="008B6121">
      <w:pPr>
        <w:spacing w:line="288" w:lineRule="auto"/>
        <w:ind w:firstLine="709"/>
        <w:jc w:val="both"/>
      </w:pPr>
      <w:r w:rsidRPr="00941CE9">
        <w:t>- физической культуры и массового спорта;</w:t>
      </w:r>
    </w:p>
    <w:p w:rsidR="008B6121" w:rsidRPr="00941CE9" w:rsidRDefault="008B6121" w:rsidP="008B6121">
      <w:pPr>
        <w:spacing w:line="288" w:lineRule="auto"/>
        <w:ind w:firstLine="709"/>
        <w:jc w:val="both"/>
      </w:pPr>
      <w:r w:rsidRPr="00941CE9">
        <w:t>- утилизация и переработки бытовых и промышленных отходов;</w:t>
      </w:r>
    </w:p>
    <w:p w:rsidR="008B6121" w:rsidRPr="00941CE9" w:rsidRDefault="008B6121" w:rsidP="008B6121">
      <w:pPr>
        <w:spacing w:line="288" w:lineRule="auto"/>
        <w:ind w:firstLine="709"/>
        <w:jc w:val="both"/>
      </w:pPr>
      <w:r w:rsidRPr="00941CE9">
        <w:t>- иных областей в связи с решением вопросов местного значения муниципального района.</w:t>
      </w:r>
    </w:p>
    <w:p w:rsidR="008B6121" w:rsidRPr="00941CE9" w:rsidRDefault="008B6121" w:rsidP="008B6121">
      <w:pPr>
        <w:spacing w:line="288" w:lineRule="auto"/>
        <w:ind w:firstLine="709"/>
        <w:jc w:val="both"/>
      </w:pPr>
      <w:r w:rsidRPr="00941CE9">
        <w:t xml:space="preserve">Кроме того, в Схеме территориального планирования </w:t>
      </w:r>
      <w:r w:rsidR="008B2186" w:rsidRPr="00941CE9">
        <w:t>Дубровского</w:t>
      </w:r>
      <w:r w:rsidRPr="00941CE9">
        <w:t xml:space="preserve"> муниципального района устанавливаются границы зон планируемого размещения новых производственных, коммунально-складских, транспортно-логистических, рекреационных объектов, расположенных вне границ населенных пунктов. Зоны планируемого размещения указанных объектов определяются путем анализа факторов, влияющих на инвестиционную привлекательность территорий, с учётом выбора наиболее рационального вида использования территории.</w:t>
      </w:r>
    </w:p>
    <w:p w:rsidR="00B36EAC" w:rsidRPr="00941CE9" w:rsidRDefault="00B36EAC" w:rsidP="0019633D">
      <w:pPr>
        <w:pStyle w:val="2"/>
        <w:spacing w:before="240" w:after="60"/>
        <w:rPr>
          <w:i/>
          <w:color w:val="auto"/>
        </w:rPr>
      </w:pPr>
      <w:bookmarkStart w:id="155" w:name="_Toc254012473"/>
      <w:bookmarkStart w:id="156" w:name="_Toc340071570"/>
      <w:bookmarkStart w:id="157" w:name="_Toc120705217"/>
      <w:r w:rsidRPr="00941CE9">
        <w:rPr>
          <w:color w:val="auto"/>
          <w:sz w:val="24"/>
          <w:szCs w:val="28"/>
        </w:rPr>
        <w:t>5.2. Предложения по развитию и преобразованию функционально-планировочной структуры</w:t>
      </w:r>
      <w:bookmarkEnd w:id="155"/>
      <w:bookmarkEnd w:id="156"/>
      <w:bookmarkEnd w:id="157"/>
    </w:p>
    <w:p w:rsidR="00B36EAC" w:rsidRPr="00941CE9" w:rsidRDefault="00B36EAC" w:rsidP="0019633D">
      <w:pPr>
        <w:pStyle w:val="3"/>
        <w:spacing w:before="120" w:line="360" w:lineRule="auto"/>
        <w:ind w:firstLine="720"/>
        <w:jc w:val="center"/>
        <w:rPr>
          <w:szCs w:val="24"/>
        </w:rPr>
      </w:pPr>
      <w:bookmarkStart w:id="158" w:name="_Toc254012474"/>
      <w:bookmarkStart w:id="159" w:name="_Toc340071571"/>
      <w:bookmarkStart w:id="160" w:name="_Toc120705218"/>
      <w:r w:rsidRPr="00941CE9">
        <w:rPr>
          <w:szCs w:val="24"/>
        </w:rPr>
        <w:t>5.2.1. Планировочная организация территории и расселение</w:t>
      </w:r>
      <w:bookmarkEnd w:id="158"/>
      <w:bookmarkEnd w:id="159"/>
      <w:bookmarkEnd w:id="160"/>
    </w:p>
    <w:p w:rsidR="002647A2" w:rsidRPr="00941CE9" w:rsidRDefault="002647A2" w:rsidP="00582129">
      <w:pPr>
        <w:pStyle w:val="af0"/>
        <w:spacing w:line="288" w:lineRule="auto"/>
        <w:ind w:firstLine="709"/>
      </w:pPr>
      <w:r w:rsidRPr="00941CE9">
        <w:t xml:space="preserve">Одним из основных вопросов Схемы территориального планирования является разработка направлений развития системы расселения района, основанных на современной </w:t>
      </w:r>
      <w:r w:rsidR="00582129" w:rsidRPr="00941CE9">
        <w:t>расселенческой теории</w:t>
      </w:r>
      <w:r w:rsidRPr="00941CE9">
        <w:t xml:space="preserve"> и практике, с учетом специфики рассматриваемой территории.</w:t>
      </w:r>
    </w:p>
    <w:p w:rsidR="002647A2" w:rsidRPr="00941CE9" w:rsidRDefault="002647A2" w:rsidP="0019633D">
      <w:pPr>
        <w:pStyle w:val="af0"/>
        <w:spacing w:line="288" w:lineRule="auto"/>
        <w:ind w:firstLine="709"/>
      </w:pPr>
      <w:r w:rsidRPr="00941CE9">
        <w:t xml:space="preserve">Существующая групповая система населенных мест </w:t>
      </w:r>
      <w:r w:rsidR="008B2186" w:rsidRPr="00941CE9">
        <w:t>Дубровского</w:t>
      </w:r>
      <w:r w:rsidRPr="00941CE9">
        <w:t xml:space="preserve"> района представлена </w:t>
      </w:r>
      <w:r w:rsidR="008E7015">
        <w:t>7</w:t>
      </w:r>
      <w:r w:rsidRPr="00941CE9">
        <w:t xml:space="preserve"> сельскими поселениями (администрациями).</w:t>
      </w:r>
    </w:p>
    <w:p w:rsidR="002647A2" w:rsidRPr="00941CE9" w:rsidRDefault="002647A2" w:rsidP="00D347B8">
      <w:pPr>
        <w:spacing w:line="288" w:lineRule="auto"/>
        <w:ind w:firstLine="709"/>
        <w:jc w:val="both"/>
      </w:pPr>
      <w:r w:rsidRPr="00941CE9">
        <w:t xml:space="preserve">Административным центром </w:t>
      </w:r>
      <w:r w:rsidR="008B2186" w:rsidRPr="00941CE9">
        <w:t>Дубровского</w:t>
      </w:r>
      <w:r w:rsidRPr="00941CE9">
        <w:t xml:space="preserve"> района является </w:t>
      </w:r>
      <w:r w:rsidR="00D347B8">
        <w:t>п. Дубровка</w:t>
      </w:r>
      <w:r w:rsidRPr="00941CE9">
        <w:t xml:space="preserve"> – промышленный, транспортный, административно-хозяйственный, межрайонный культурный центр.</w:t>
      </w:r>
    </w:p>
    <w:p w:rsidR="002647A2" w:rsidRPr="00941CE9" w:rsidRDefault="002647A2" w:rsidP="002647A2">
      <w:pPr>
        <w:pStyle w:val="af0"/>
        <w:spacing w:line="288" w:lineRule="auto"/>
        <w:ind w:firstLine="709"/>
      </w:pPr>
      <w:r w:rsidRPr="00941CE9">
        <w:t xml:space="preserve">Район относится к агропромышленной зоне, расположенной западнее центральной части территории области, отличающейся развитым сельскохозяйственным производством. </w:t>
      </w:r>
    </w:p>
    <w:p w:rsidR="002647A2" w:rsidRPr="00941CE9" w:rsidRDefault="002647A2" w:rsidP="002647A2">
      <w:pPr>
        <w:pStyle w:val="af0"/>
        <w:spacing w:line="288" w:lineRule="auto"/>
        <w:ind w:firstLine="709"/>
      </w:pPr>
      <w:r w:rsidRPr="00941CE9">
        <w:t>Дальнейшее развитие и совершенствование планировочной структуры расселения базируется на повышении эффективности промышленного производства, сельского хозяйства, транспортно-логистической инфраструктуры, рационально-пространственной организации городского и сельского расселения, размещения рекреации. Основными проблемами, которые необходимо решить в перспективе, являются:</w:t>
      </w:r>
    </w:p>
    <w:tbl>
      <w:tblPr>
        <w:tblW w:w="0" w:type="auto"/>
        <w:tblLook w:val="01E0" w:firstRow="1" w:lastRow="1" w:firstColumn="1" w:lastColumn="1" w:noHBand="0" w:noVBand="0"/>
      </w:tblPr>
      <w:tblGrid>
        <w:gridCol w:w="456"/>
        <w:gridCol w:w="9398"/>
      </w:tblGrid>
      <w:tr w:rsidR="008B2186" w:rsidRPr="00941CE9" w:rsidTr="00AC413C">
        <w:tc>
          <w:tcPr>
            <w:tcW w:w="468" w:type="dxa"/>
          </w:tcPr>
          <w:p w:rsidR="002647A2" w:rsidRPr="00941CE9" w:rsidRDefault="002647A2" w:rsidP="002647A2">
            <w:pPr>
              <w:pStyle w:val="af0"/>
              <w:spacing w:line="288" w:lineRule="auto"/>
              <w:ind w:firstLine="709"/>
            </w:pPr>
            <w:r w:rsidRPr="00941CE9">
              <w:t>-</w:t>
            </w:r>
          </w:p>
        </w:tc>
        <w:tc>
          <w:tcPr>
            <w:tcW w:w="9900" w:type="dxa"/>
          </w:tcPr>
          <w:p w:rsidR="002647A2" w:rsidRPr="00941CE9" w:rsidRDefault="002647A2" w:rsidP="002647A2">
            <w:pPr>
              <w:pStyle w:val="af0"/>
              <w:tabs>
                <w:tab w:val="left" w:pos="666"/>
                <w:tab w:val="left" w:pos="849"/>
              </w:tabs>
              <w:spacing w:line="288" w:lineRule="auto"/>
              <w:ind w:firstLine="400"/>
            </w:pPr>
            <w:r w:rsidRPr="00941CE9">
              <w:t>-</w:t>
            </w:r>
            <w:r w:rsidRPr="00941CE9">
              <w:tab/>
              <w:t>формирование каркаса опорных центров, обеспечивающих устойчивость системы расселения и оказывающих влияние на развитие тяготеющих к ним территорий;</w:t>
            </w:r>
          </w:p>
        </w:tc>
      </w:tr>
      <w:tr w:rsidR="008B2186" w:rsidRPr="00941CE9" w:rsidTr="00AC413C">
        <w:tc>
          <w:tcPr>
            <w:tcW w:w="468" w:type="dxa"/>
          </w:tcPr>
          <w:p w:rsidR="002647A2" w:rsidRPr="00941CE9" w:rsidRDefault="002647A2" w:rsidP="002647A2">
            <w:pPr>
              <w:pStyle w:val="af0"/>
              <w:spacing w:line="288" w:lineRule="auto"/>
              <w:ind w:firstLine="709"/>
            </w:pPr>
            <w:r w:rsidRPr="00941CE9">
              <w:t>-</w:t>
            </w:r>
          </w:p>
        </w:tc>
        <w:tc>
          <w:tcPr>
            <w:tcW w:w="9900" w:type="dxa"/>
          </w:tcPr>
          <w:p w:rsidR="002647A2" w:rsidRPr="00941CE9" w:rsidRDefault="002647A2" w:rsidP="002647A2">
            <w:pPr>
              <w:pStyle w:val="af0"/>
              <w:tabs>
                <w:tab w:val="left" w:pos="525"/>
                <w:tab w:val="left" w:pos="836"/>
              </w:tabs>
              <w:spacing w:line="288" w:lineRule="auto"/>
              <w:ind w:firstLine="400"/>
            </w:pPr>
            <w:r w:rsidRPr="00941CE9">
              <w:t>-</w:t>
            </w:r>
            <w:r w:rsidRPr="00941CE9">
              <w:tab/>
              <w:t>повышение качества автодорожной сети;</w:t>
            </w:r>
          </w:p>
        </w:tc>
      </w:tr>
      <w:tr w:rsidR="008B2186" w:rsidRPr="00941CE9" w:rsidTr="00AC413C">
        <w:tc>
          <w:tcPr>
            <w:tcW w:w="468" w:type="dxa"/>
          </w:tcPr>
          <w:p w:rsidR="002647A2" w:rsidRPr="00941CE9" w:rsidRDefault="002647A2" w:rsidP="002647A2">
            <w:pPr>
              <w:pStyle w:val="af0"/>
              <w:spacing w:line="288" w:lineRule="auto"/>
              <w:ind w:firstLine="709"/>
            </w:pPr>
            <w:r w:rsidRPr="00941CE9">
              <w:t>-</w:t>
            </w:r>
          </w:p>
        </w:tc>
        <w:tc>
          <w:tcPr>
            <w:tcW w:w="9900" w:type="dxa"/>
          </w:tcPr>
          <w:p w:rsidR="002647A2" w:rsidRPr="00941CE9" w:rsidRDefault="002647A2" w:rsidP="002647A2">
            <w:pPr>
              <w:pStyle w:val="af0"/>
              <w:tabs>
                <w:tab w:val="left" w:pos="836"/>
              </w:tabs>
              <w:spacing w:line="288" w:lineRule="auto"/>
              <w:ind w:firstLine="400"/>
            </w:pPr>
            <w:r w:rsidRPr="00941CE9">
              <w:t>-</w:t>
            </w:r>
            <w:r w:rsidRPr="00941CE9">
              <w:tab/>
              <w:t>формирование туристической инфраструктуры в сельских поселениях, представляющих интерес для развития туризма и рекреации;</w:t>
            </w:r>
          </w:p>
        </w:tc>
      </w:tr>
      <w:tr w:rsidR="008B2186" w:rsidRPr="00941CE9" w:rsidTr="00AC413C">
        <w:tc>
          <w:tcPr>
            <w:tcW w:w="468" w:type="dxa"/>
          </w:tcPr>
          <w:p w:rsidR="002647A2" w:rsidRPr="00941CE9" w:rsidRDefault="002647A2" w:rsidP="002647A2">
            <w:pPr>
              <w:pStyle w:val="af0"/>
              <w:spacing w:line="288" w:lineRule="auto"/>
              <w:ind w:firstLine="709"/>
            </w:pPr>
            <w:r w:rsidRPr="00941CE9">
              <w:t>-</w:t>
            </w:r>
          </w:p>
        </w:tc>
        <w:tc>
          <w:tcPr>
            <w:tcW w:w="9900" w:type="dxa"/>
          </w:tcPr>
          <w:p w:rsidR="002647A2" w:rsidRPr="00941CE9" w:rsidRDefault="002647A2" w:rsidP="002647A2">
            <w:pPr>
              <w:pStyle w:val="af0"/>
              <w:tabs>
                <w:tab w:val="left" w:pos="836"/>
              </w:tabs>
              <w:spacing w:line="288" w:lineRule="auto"/>
              <w:ind w:firstLine="400"/>
            </w:pPr>
            <w:r w:rsidRPr="00941CE9">
              <w:t>-</w:t>
            </w:r>
            <w:r w:rsidRPr="00941CE9">
              <w:tab/>
              <w:t>развитие сети предприятий транспортного, агросервисного, культурно-бытового обслуживания сельских товаропроизводителей и жителей сел.</w:t>
            </w:r>
          </w:p>
        </w:tc>
      </w:tr>
    </w:tbl>
    <w:p w:rsidR="002647A2" w:rsidRPr="00941CE9" w:rsidRDefault="002647A2" w:rsidP="002647A2">
      <w:pPr>
        <w:pStyle w:val="S3"/>
        <w:spacing w:line="288" w:lineRule="auto"/>
        <w:ind w:left="0"/>
        <w:rPr>
          <w:color w:val="auto"/>
        </w:rPr>
      </w:pPr>
      <w:r w:rsidRPr="00941CE9">
        <w:rPr>
          <w:color w:val="auto"/>
        </w:rPr>
        <w:t xml:space="preserve">Выделенные выше зоны, определенные в «Схеме» должны обеспечить оптимальный режим использования отдельных частей территории </w:t>
      </w:r>
      <w:r w:rsidR="008B2186" w:rsidRPr="00941CE9">
        <w:rPr>
          <w:color w:val="auto"/>
        </w:rPr>
        <w:t>Дубровского</w:t>
      </w:r>
      <w:r w:rsidRPr="00941CE9">
        <w:rPr>
          <w:color w:val="auto"/>
        </w:rPr>
        <w:t xml:space="preserve"> района, взаимного размещения различных видов хозяйственной деятельности, сохранения и восстановления ценных природных ресурсов.</w:t>
      </w:r>
    </w:p>
    <w:p w:rsidR="002647A2" w:rsidRPr="00941CE9" w:rsidRDefault="002647A2" w:rsidP="002647A2">
      <w:pPr>
        <w:pStyle w:val="S3"/>
        <w:spacing w:line="288" w:lineRule="auto"/>
        <w:ind w:left="0"/>
        <w:rPr>
          <w:color w:val="auto"/>
        </w:rPr>
      </w:pPr>
      <w:r w:rsidRPr="00941CE9">
        <w:rPr>
          <w:color w:val="auto"/>
        </w:rPr>
        <w:t xml:space="preserve">Для существующей </w:t>
      </w:r>
      <w:r w:rsidR="00582129" w:rsidRPr="00941CE9">
        <w:rPr>
          <w:color w:val="auto"/>
        </w:rPr>
        <w:t>численности населения</w:t>
      </w:r>
      <w:r w:rsidRPr="00941CE9">
        <w:rPr>
          <w:color w:val="auto"/>
        </w:rPr>
        <w:t>, с учетом динамики ее изменения за последний период времени, а также в соответствии с уровнем развития социальной и производственной сфер, каждому населенному пункту присвоен статус по отношению к градостроительному развитию территории (Схема 13 материалов по обоснованию):</w:t>
      </w:r>
    </w:p>
    <w:p w:rsidR="002647A2" w:rsidRPr="00941CE9" w:rsidRDefault="002647A2" w:rsidP="008428A2">
      <w:pPr>
        <w:pStyle w:val="S3"/>
        <w:numPr>
          <w:ilvl w:val="0"/>
          <w:numId w:val="39"/>
        </w:numPr>
        <w:spacing w:line="288" w:lineRule="auto"/>
        <w:ind w:left="0" w:firstLine="993"/>
        <w:rPr>
          <w:color w:val="auto"/>
        </w:rPr>
      </w:pPr>
      <w:r w:rsidRPr="00941CE9">
        <w:rPr>
          <w:color w:val="auto"/>
        </w:rPr>
        <w:t>исключаемые из закона (расселяемые) – населенные пункты с отсутствующей производственной и социальной сферами (население которых будет переселено в близлежащие населенные пункты, либо в административный центр поселения, к которому принадлежит данный населенный пункт);</w:t>
      </w:r>
    </w:p>
    <w:p w:rsidR="002647A2" w:rsidRPr="00941CE9" w:rsidRDefault="002647A2" w:rsidP="008428A2">
      <w:pPr>
        <w:pStyle w:val="S3"/>
        <w:numPr>
          <w:ilvl w:val="0"/>
          <w:numId w:val="39"/>
        </w:numPr>
        <w:spacing w:line="288" w:lineRule="auto"/>
        <w:ind w:left="0" w:firstLine="993"/>
        <w:rPr>
          <w:color w:val="auto"/>
        </w:rPr>
      </w:pPr>
      <w:r w:rsidRPr="00941CE9">
        <w:rPr>
          <w:color w:val="auto"/>
        </w:rPr>
        <w:t>без градостроительного развития – населенные пункты с неразвитой производственной и социальной сферами;</w:t>
      </w:r>
    </w:p>
    <w:p w:rsidR="002647A2" w:rsidRPr="00941CE9" w:rsidRDefault="002647A2" w:rsidP="008428A2">
      <w:pPr>
        <w:pStyle w:val="S3"/>
        <w:numPr>
          <w:ilvl w:val="0"/>
          <w:numId w:val="39"/>
        </w:numPr>
        <w:spacing w:line="288" w:lineRule="auto"/>
        <w:ind w:left="0" w:firstLine="993"/>
        <w:rPr>
          <w:color w:val="auto"/>
        </w:rPr>
      </w:pPr>
      <w:r w:rsidRPr="00941CE9">
        <w:rPr>
          <w:color w:val="auto"/>
        </w:rPr>
        <w:t>слабого градостроительного развития – населенные пункты со слабовыраженной системой социально-бытового обслуживания населения и слаборазвитым производством;</w:t>
      </w:r>
    </w:p>
    <w:p w:rsidR="002647A2" w:rsidRPr="00941CE9" w:rsidRDefault="002647A2" w:rsidP="008428A2">
      <w:pPr>
        <w:pStyle w:val="S3"/>
        <w:numPr>
          <w:ilvl w:val="0"/>
          <w:numId w:val="39"/>
        </w:numPr>
        <w:spacing w:line="288" w:lineRule="auto"/>
        <w:ind w:left="0" w:firstLine="993"/>
        <w:rPr>
          <w:color w:val="auto"/>
        </w:rPr>
      </w:pPr>
      <w:r w:rsidRPr="00941CE9">
        <w:rPr>
          <w:color w:val="auto"/>
        </w:rPr>
        <w:t xml:space="preserve">умеренного градостроительного развития – населенные пункты с достаточно развитой системой социально-бытового обслуживания населения и производственными мощностями; </w:t>
      </w:r>
    </w:p>
    <w:p w:rsidR="002647A2" w:rsidRPr="00941CE9" w:rsidRDefault="002647A2" w:rsidP="008428A2">
      <w:pPr>
        <w:pStyle w:val="S3"/>
        <w:numPr>
          <w:ilvl w:val="0"/>
          <w:numId w:val="39"/>
        </w:numPr>
        <w:spacing w:line="288" w:lineRule="auto"/>
        <w:ind w:left="0" w:firstLine="993"/>
        <w:rPr>
          <w:color w:val="auto"/>
        </w:rPr>
      </w:pPr>
      <w:r w:rsidRPr="00941CE9">
        <w:rPr>
          <w:color w:val="auto"/>
        </w:rPr>
        <w:t>активного градостроительного развития – населенные пункты с развитыми сферами деятельности всех направлений, которые обеспечивают комфортное проживание населения.</w:t>
      </w:r>
    </w:p>
    <w:p w:rsidR="00B36EAC" w:rsidRPr="00941CE9" w:rsidRDefault="00B36EAC" w:rsidP="00B36EAC">
      <w:pPr>
        <w:spacing w:line="360" w:lineRule="auto"/>
        <w:jc w:val="both"/>
      </w:pPr>
      <w:r w:rsidRPr="00941CE9">
        <w:tab/>
      </w:r>
    </w:p>
    <w:p w:rsidR="00B36EAC" w:rsidRPr="00941CE9" w:rsidRDefault="00B36EAC" w:rsidP="00B36EAC">
      <w:pPr>
        <w:jc w:val="center"/>
        <w:outlineLvl w:val="1"/>
        <w:rPr>
          <w:b/>
        </w:rPr>
      </w:pPr>
      <w:bookmarkStart w:id="161" w:name="_Toc340071572"/>
      <w:bookmarkStart w:id="162" w:name="_Toc120705219"/>
      <w:r w:rsidRPr="00941CE9">
        <w:rPr>
          <w:b/>
        </w:rPr>
        <w:t>5.2.2. Предложения по различному функциональному назначению территорий</w:t>
      </w:r>
      <w:bookmarkEnd w:id="161"/>
      <w:bookmarkEnd w:id="162"/>
    </w:p>
    <w:p w:rsidR="00C37EEB" w:rsidRPr="00941CE9" w:rsidRDefault="00C37EEB" w:rsidP="00C37EEB">
      <w:pPr>
        <w:pStyle w:val="2d"/>
        <w:spacing w:line="288" w:lineRule="auto"/>
        <w:rPr>
          <w:szCs w:val="24"/>
        </w:rPr>
      </w:pPr>
    </w:p>
    <w:p w:rsidR="00B36EAC" w:rsidRPr="00941CE9" w:rsidRDefault="00B36EAC" w:rsidP="00C37EEB">
      <w:pPr>
        <w:pStyle w:val="2d"/>
        <w:spacing w:line="288" w:lineRule="auto"/>
        <w:rPr>
          <w:szCs w:val="24"/>
        </w:rPr>
      </w:pPr>
      <w:r w:rsidRPr="00941CE9">
        <w:rPr>
          <w:szCs w:val="24"/>
        </w:rPr>
        <w:t xml:space="preserve">Предложения по различному функциональному назначению территорий </w:t>
      </w:r>
      <w:r w:rsidR="008B2186" w:rsidRPr="00941CE9">
        <w:rPr>
          <w:szCs w:val="24"/>
        </w:rPr>
        <w:t>Дубровского</w:t>
      </w:r>
      <w:r w:rsidRPr="00941CE9">
        <w:rPr>
          <w:szCs w:val="24"/>
        </w:rPr>
        <w:t xml:space="preserve"> муниципального района базируются на анализе современного хозяйственного использования территории, наличии природно-ресурсного потенциала, имеющихся территориально-отраслевых прогнозов, ранее разработанной и разрабатываемой в настоящее время  градостроительной документации.</w:t>
      </w:r>
    </w:p>
    <w:p w:rsidR="00B36EAC" w:rsidRPr="00941CE9" w:rsidRDefault="00B36EAC" w:rsidP="00C37EEB">
      <w:pPr>
        <w:pStyle w:val="2d"/>
        <w:spacing w:line="288" w:lineRule="auto"/>
        <w:rPr>
          <w:szCs w:val="24"/>
        </w:rPr>
      </w:pPr>
      <w:r w:rsidRPr="00941CE9">
        <w:rPr>
          <w:szCs w:val="24"/>
        </w:rPr>
        <w:t>Размещение границ категорий земель, а также территорий различного  функционального назначения, их конфигурация определены на основе перспективной планировочной структуры района в соответствии с конкретным размещением основных планировочных элементов - главных и второстепенных планировочных центров и осей.</w:t>
      </w:r>
    </w:p>
    <w:p w:rsidR="00B36EAC" w:rsidRPr="00941CE9" w:rsidRDefault="00B36EAC" w:rsidP="00C37EEB">
      <w:pPr>
        <w:spacing w:line="288" w:lineRule="auto"/>
        <w:ind w:firstLine="709"/>
        <w:jc w:val="both"/>
        <w:rPr>
          <w:szCs w:val="28"/>
        </w:rPr>
      </w:pPr>
      <w:r w:rsidRPr="00941CE9">
        <w:t>В территориальном планировании были учтены предложения по развитию территории, представленные в проектах генеральных планов поселений, разрабатываемых в настоящее время</w:t>
      </w:r>
      <w:r w:rsidRPr="00941CE9">
        <w:rPr>
          <w:szCs w:val="28"/>
        </w:rPr>
        <w:t>.</w:t>
      </w:r>
    </w:p>
    <w:p w:rsidR="00B36EAC" w:rsidRPr="00941CE9" w:rsidRDefault="00B36EAC" w:rsidP="00C37EEB">
      <w:pPr>
        <w:pStyle w:val="aff7"/>
        <w:spacing w:before="0" w:beforeAutospacing="0" w:after="0" w:afterAutospacing="0" w:line="288" w:lineRule="auto"/>
        <w:ind w:firstLine="709"/>
        <w:jc w:val="both"/>
      </w:pPr>
      <w:r w:rsidRPr="00941CE9">
        <w:t xml:space="preserve">В пределах </w:t>
      </w:r>
      <w:r w:rsidR="008B2186" w:rsidRPr="00941CE9">
        <w:t>Дубровского</w:t>
      </w:r>
      <w:r w:rsidRPr="00941CE9">
        <w:t xml:space="preserve"> муниципального района в проекте в соответствии с Земельным кодексом Российской Федерации выделены границы следующих категорий земель:</w:t>
      </w:r>
    </w:p>
    <w:p w:rsidR="00B36EAC" w:rsidRPr="00941CE9" w:rsidRDefault="00B36EAC" w:rsidP="00C37EEB">
      <w:pPr>
        <w:pStyle w:val="aff7"/>
        <w:spacing w:before="0" w:beforeAutospacing="0" w:after="0" w:afterAutospacing="0" w:line="288" w:lineRule="auto"/>
        <w:ind w:firstLine="709"/>
        <w:jc w:val="both"/>
        <w:rPr>
          <w:b/>
          <w:u w:val="single"/>
        </w:rPr>
      </w:pPr>
      <w:r w:rsidRPr="00941CE9">
        <w:rPr>
          <w:b/>
          <w:u w:val="single"/>
        </w:rPr>
        <w:t>- земли населенных пунктов</w:t>
      </w:r>
    </w:p>
    <w:p w:rsidR="00B36EAC" w:rsidRPr="00941CE9" w:rsidRDefault="00B36EAC" w:rsidP="00C37EEB">
      <w:pPr>
        <w:pStyle w:val="aff7"/>
        <w:spacing w:before="0" w:beforeAutospacing="0" w:after="0" w:afterAutospacing="0" w:line="288" w:lineRule="auto"/>
        <w:ind w:firstLine="709"/>
        <w:contextualSpacing/>
        <w:jc w:val="both"/>
      </w:pPr>
      <w:r w:rsidRPr="00941CE9">
        <w:t>Землями населенных пунктов признаются земли, используемые и предназначенные для застройки и развития населенных пунктов. Границы городских, сельских населенных пунктов отделяют земли населенных пунктов от земель иных категорий.</w:t>
      </w:r>
    </w:p>
    <w:p w:rsidR="00B36EAC" w:rsidRPr="00941CE9" w:rsidRDefault="00B36EAC" w:rsidP="00C37EEB">
      <w:pPr>
        <w:pStyle w:val="aff7"/>
        <w:spacing w:before="0" w:beforeAutospacing="0" w:after="0" w:afterAutospacing="0" w:line="288" w:lineRule="auto"/>
        <w:ind w:firstLine="709"/>
        <w:contextualSpacing/>
        <w:jc w:val="both"/>
      </w:pPr>
      <w:r w:rsidRPr="00941CE9">
        <w:t xml:space="preserve">Здесь предполагается развитие </w:t>
      </w:r>
      <w:r w:rsidRPr="00941CE9">
        <w:rPr>
          <w:bCs/>
        </w:rPr>
        <w:t xml:space="preserve">хозяйственного и градостроительного освоения </w:t>
      </w:r>
      <w:r w:rsidRPr="00941CE9">
        <w:t>с размещением гражданского строительства, производственного использования, инженерно-транспортной инфраструктуры;</w:t>
      </w:r>
    </w:p>
    <w:p w:rsidR="00B36EAC" w:rsidRPr="00941CE9" w:rsidRDefault="00B36EAC" w:rsidP="00C37EEB">
      <w:pPr>
        <w:pStyle w:val="aff7"/>
        <w:spacing w:before="0" w:beforeAutospacing="0" w:after="0" w:afterAutospacing="0" w:line="288" w:lineRule="auto"/>
        <w:ind w:firstLine="709"/>
        <w:jc w:val="both"/>
      </w:pPr>
      <w:r w:rsidRPr="00941CE9">
        <w:rPr>
          <w:b/>
          <w:u w:val="single"/>
        </w:rPr>
        <w:t>- земли сельскохозяйственного назначения</w:t>
      </w:r>
      <w:r w:rsidRPr="00941CE9">
        <w:t>, в т.ч.:</w:t>
      </w:r>
    </w:p>
    <w:p w:rsidR="00B36EAC" w:rsidRPr="00941CE9" w:rsidRDefault="00B36EAC" w:rsidP="00C37EEB">
      <w:pPr>
        <w:pStyle w:val="aff7"/>
        <w:spacing w:before="0" w:beforeAutospacing="0" w:after="0" w:afterAutospacing="0" w:line="288" w:lineRule="auto"/>
        <w:ind w:firstLine="709"/>
        <w:jc w:val="both"/>
        <w:rPr>
          <w:i/>
        </w:rPr>
      </w:pPr>
      <w:r w:rsidRPr="00941CE9">
        <w:rPr>
          <w:i/>
        </w:rPr>
        <w:t xml:space="preserve">- сельскохозяйственные угодья </w:t>
      </w:r>
    </w:p>
    <w:p w:rsidR="00B36EAC" w:rsidRPr="00941CE9" w:rsidRDefault="00B36EAC" w:rsidP="00C37EEB">
      <w:pPr>
        <w:pStyle w:val="aff7"/>
        <w:spacing w:before="0" w:beforeAutospacing="0" w:after="0" w:afterAutospacing="0" w:line="288" w:lineRule="auto"/>
        <w:ind w:firstLine="709"/>
        <w:jc w:val="both"/>
        <w:rPr>
          <w:i/>
        </w:rPr>
      </w:pPr>
      <w:r w:rsidRPr="00941CE9">
        <w:rPr>
          <w:i/>
        </w:rPr>
        <w:t>-  сельскохозяйственные предприятия.</w:t>
      </w:r>
    </w:p>
    <w:p w:rsidR="00B36EAC" w:rsidRPr="00941CE9" w:rsidRDefault="00B36EAC" w:rsidP="00C37EEB">
      <w:pPr>
        <w:pStyle w:val="ConsPlusNormal"/>
        <w:spacing w:line="288" w:lineRule="auto"/>
        <w:ind w:firstLine="709"/>
        <w:jc w:val="both"/>
        <w:rPr>
          <w:rFonts w:ascii="Times New Roman" w:hAnsi="Times New Roman" w:cs="Times New Roman"/>
          <w:sz w:val="24"/>
          <w:szCs w:val="24"/>
        </w:rPr>
      </w:pPr>
      <w:r w:rsidRPr="00941CE9">
        <w:rPr>
          <w:rFonts w:ascii="Times New Roman" w:hAnsi="Times New Roman" w:cs="Times New Roman"/>
          <w:sz w:val="24"/>
          <w:szCs w:val="24"/>
        </w:rPr>
        <w:t>Землями сельскохозяйственного назначения признаются земли, находящиеся за границами населенных пунктов и предоставленные для нужд сельского хозяйства, а также предназначенные для этих целей.</w:t>
      </w:r>
    </w:p>
    <w:p w:rsidR="00B36EAC" w:rsidRPr="00941CE9" w:rsidRDefault="00B36EAC" w:rsidP="00C37EEB">
      <w:pPr>
        <w:pStyle w:val="ConsPlusNormal"/>
        <w:spacing w:line="288" w:lineRule="auto"/>
        <w:ind w:firstLine="709"/>
        <w:jc w:val="both"/>
        <w:rPr>
          <w:rFonts w:ascii="Times New Roman" w:hAnsi="Times New Roman" w:cs="Times New Roman"/>
          <w:sz w:val="24"/>
          <w:szCs w:val="24"/>
        </w:rPr>
      </w:pPr>
      <w:r w:rsidRPr="00941CE9">
        <w:rPr>
          <w:rFonts w:ascii="Times New Roman" w:hAnsi="Times New Roman" w:cs="Times New Roman"/>
          <w:sz w:val="24"/>
          <w:szCs w:val="24"/>
        </w:rPr>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B36EAC" w:rsidRPr="00941CE9" w:rsidRDefault="00B36EAC" w:rsidP="00C37EEB">
      <w:pPr>
        <w:pStyle w:val="aff7"/>
        <w:spacing w:before="0" w:beforeAutospacing="0" w:after="0" w:afterAutospacing="0" w:line="288" w:lineRule="auto"/>
        <w:ind w:firstLine="709"/>
        <w:jc w:val="both"/>
        <w:rPr>
          <w:u w:val="single"/>
        </w:rPr>
      </w:pPr>
      <w:r w:rsidRPr="00941CE9">
        <w:rPr>
          <w:b/>
        </w:rPr>
        <w:t xml:space="preserve">- </w:t>
      </w:r>
      <w:r w:rsidRPr="00941CE9">
        <w:rPr>
          <w:b/>
          <w:u w:val="single"/>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41CE9">
        <w:rPr>
          <w:u w:val="single"/>
        </w:rPr>
        <w:t>:</w:t>
      </w:r>
    </w:p>
    <w:p w:rsidR="00B36EAC" w:rsidRPr="00941CE9" w:rsidRDefault="00B36EAC" w:rsidP="00C37EEB">
      <w:pPr>
        <w:pStyle w:val="aff7"/>
        <w:spacing w:before="0" w:beforeAutospacing="0" w:after="0" w:afterAutospacing="0" w:line="288" w:lineRule="auto"/>
        <w:ind w:firstLine="709"/>
        <w:jc w:val="both"/>
        <w:rPr>
          <w:i/>
        </w:rPr>
      </w:pPr>
      <w:r w:rsidRPr="00941CE9">
        <w:rPr>
          <w:i/>
        </w:rPr>
        <w:t>- кладбища;</w:t>
      </w:r>
    </w:p>
    <w:p w:rsidR="00B36EAC" w:rsidRPr="00941CE9" w:rsidRDefault="00B36EAC" w:rsidP="00C37EEB">
      <w:pPr>
        <w:pStyle w:val="aff7"/>
        <w:spacing w:before="0" w:beforeAutospacing="0" w:after="0" w:afterAutospacing="0" w:line="288" w:lineRule="auto"/>
        <w:ind w:firstLine="709"/>
        <w:jc w:val="both"/>
        <w:rPr>
          <w:i/>
        </w:rPr>
      </w:pPr>
      <w:r w:rsidRPr="00941CE9">
        <w:rPr>
          <w:i/>
        </w:rPr>
        <w:t>- земли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B36EAC" w:rsidRPr="00941CE9" w:rsidRDefault="00B36EAC" w:rsidP="00C37EEB">
      <w:pPr>
        <w:pStyle w:val="aff7"/>
        <w:spacing w:before="0" w:beforeAutospacing="0" w:after="0" w:afterAutospacing="0" w:line="288" w:lineRule="auto"/>
        <w:ind w:firstLine="709"/>
        <w:jc w:val="both"/>
      </w:pPr>
      <w:r w:rsidRPr="00941CE9">
        <w:rPr>
          <w:i/>
        </w:rPr>
        <w:t>-  земли промышленности</w:t>
      </w:r>
      <w:r w:rsidRPr="00941CE9">
        <w:t>.</w:t>
      </w:r>
    </w:p>
    <w:p w:rsidR="00B36EAC" w:rsidRPr="00941CE9" w:rsidRDefault="00B36EAC" w:rsidP="00C37EEB">
      <w:pPr>
        <w:pStyle w:val="aff7"/>
        <w:spacing w:before="0" w:beforeAutospacing="0" w:after="0" w:afterAutospacing="0" w:line="288" w:lineRule="auto"/>
        <w:ind w:firstLine="709"/>
        <w:jc w:val="both"/>
      </w:pPr>
      <w:r w:rsidRPr="00941CE9">
        <w:t>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Земельным кодексом РФ, федеральными законами и законами субъектов Российской Федерации.</w:t>
      </w:r>
    </w:p>
    <w:p w:rsidR="00B36EAC" w:rsidRPr="00941CE9" w:rsidRDefault="00B36EAC" w:rsidP="00C37EEB">
      <w:pPr>
        <w:pStyle w:val="aff7"/>
        <w:spacing w:before="0" w:beforeAutospacing="0" w:after="0" w:afterAutospacing="0" w:line="288" w:lineRule="auto"/>
        <w:ind w:firstLine="709"/>
        <w:jc w:val="both"/>
        <w:rPr>
          <w:u w:val="single"/>
        </w:rPr>
      </w:pPr>
      <w:r w:rsidRPr="00941CE9">
        <w:rPr>
          <w:b/>
        </w:rPr>
        <w:t xml:space="preserve">- </w:t>
      </w:r>
      <w:r w:rsidRPr="00941CE9">
        <w:rPr>
          <w:b/>
          <w:u w:val="single"/>
        </w:rPr>
        <w:t>земли особо охраняемых территорий и объектов,</w:t>
      </w:r>
      <w:r w:rsidRPr="00941CE9">
        <w:t xml:space="preserve"> в т.ч.:</w:t>
      </w:r>
    </w:p>
    <w:p w:rsidR="00B36EAC" w:rsidRPr="00941CE9" w:rsidRDefault="00B36EAC" w:rsidP="00C37EEB">
      <w:pPr>
        <w:pStyle w:val="aff7"/>
        <w:spacing w:before="0" w:beforeAutospacing="0" w:after="0" w:afterAutospacing="0" w:line="288" w:lineRule="auto"/>
        <w:ind w:firstLine="709"/>
        <w:jc w:val="both"/>
        <w:rPr>
          <w:i/>
        </w:rPr>
      </w:pPr>
      <w:r w:rsidRPr="00941CE9">
        <w:rPr>
          <w:i/>
        </w:rPr>
        <w:t>- Земли особо охраняемых природных территорий</w:t>
      </w:r>
    </w:p>
    <w:p w:rsidR="00B36EAC" w:rsidRPr="00941CE9" w:rsidRDefault="00B36EAC" w:rsidP="00C37EEB">
      <w:pPr>
        <w:pStyle w:val="aff7"/>
        <w:spacing w:before="0" w:beforeAutospacing="0" w:after="0" w:afterAutospacing="0" w:line="288" w:lineRule="auto"/>
        <w:ind w:firstLine="709"/>
        <w:jc w:val="both"/>
      </w:pPr>
      <w:r w:rsidRPr="00941CE9">
        <w:t>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Земли рекреационного назначения</w:t>
      </w:r>
    </w:p>
    <w:p w:rsidR="00B36EAC" w:rsidRPr="00941CE9" w:rsidRDefault="00B36EAC" w:rsidP="00C37EEB">
      <w:pPr>
        <w:pStyle w:val="aff7"/>
        <w:spacing w:before="0" w:beforeAutospacing="0" w:after="0" w:afterAutospacing="0" w:line="288" w:lineRule="auto"/>
        <w:ind w:firstLine="709"/>
        <w:contextualSpacing/>
        <w:jc w:val="both"/>
      </w:pPr>
      <w:r w:rsidRPr="00941CE9">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B36EAC" w:rsidRPr="00941CE9" w:rsidRDefault="00B36EAC" w:rsidP="00C37EEB">
      <w:pPr>
        <w:pStyle w:val="aff7"/>
        <w:spacing w:before="0" w:beforeAutospacing="0" w:after="0" w:afterAutospacing="0" w:line="288" w:lineRule="auto"/>
        <w:ind w:firstLine="709"/>
        <w:contextualSpacing/>
        <w:jc w:val="both"/>
      </w:pPr>
      <w:r w:rsidRPr="00941CE9">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B36EAC" w:rsidRPr="00941CE9" w:rsidRDefault="00B36EAC" w:rsidP="00C37EEB">
      <w:pPr>
        <w:pStyle w:val="aff7"/>
        <w:spacing w:before="0" w:beforeAutospacing="0" w:after="0" w:afterAutospacing="0" w:line="288" w:lineRule="auto"/>
        <w:ind w:firstLine="709"/>
        <w:jc w:val="both"/>
        <w:rPr>
          <w:b/>
          <w:u w:val="single"/>
        </w:rPr>
      </w:pPr>
      <w:r w:rsidRPr="00941CE9">
        <w:rPr>
          <w:b/>
        </w:rPr>
        <w:t xml:space="preserve">- </w:t>
      </w:r>
      <w:r w:rsidRPr="00941CE9">
        <w:rPr>
          <w:b/>
          <w:u w:val="single"/>
        </w:rPr>
        <w:t xml:space="preserve">земли лесного фонда, </w:t>
      </w:r>
      <w:r w:rsidRPr="00941CE9">
        <w:t>в т.ч.:</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Запретные полосы лесов, расположенные вдоль водных объектов;</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Российской федерации;</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Леса, имеющие научное или историческое значение;</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Леса, расположенные в пустынных, полупустынных, лесостепных, лесотундровых зонах;</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Нерестоохранные полосы лесов;</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Эксплуатационные леса;</w:t>
      </w:r>
    </w:p>
    <w:p w:rsidR="00B36EAC" w:rsidRPr="00941CE9" w:rsidRDefault="00B36EAC" w:rsidP="00C37EEB">
      <w:pPr>
        <w:pStyle w:val="aff7"/>
        <w:spacing w:before="0" w:beforeAutospacing="0" w:after="0" w:afterAutospacing="0" w:line="288" w:lineRule="auto"/>
        <w:ind w:firstLine="709"/>
        <w:contextualSpacing/>
        <w:jc w:val="both"/>
        <w:rPr>
          <w:i/>
        </w:rPr>
      </w:pPr>
      <w:r w:rsidRPr="00941CE9">
        <w:rPr>
          <w:i/>
        </w:rPr>
        <w:t>- Зона отвода железной дороги.</w:t>
      </w:r>
    </w:p>
    <w:p w:rsidR="00B36EAC" w:rsidRPr="00941CE9" w:rsidRDefault="00B36EAC" w:rsidP="00C37EEB">
      <w:pPr>
        <w:pStyle w:val="aff7"/>
        <w:spacing w:before="0" w:beforeAutospacing="0" w:after="0" w:afterAutospacing="0" w:line="288" w:lineRule="auto"/>
        <w:ind w:firstLine="709"/>
        <w:contextualSpacing/>
        <w:jc w:val="both"/>
        <w:rPr>
          <w:u w:val="single"/>
        </w:rPr>
      </w:pPr>
      <w:r w:rsidRPr="00941CE9">
        <w:t>Зонирование земель лесного фонда по целевому назначению выполнено в соответствии с Лесохозяйственным регламентом ГУ «</w:t>
      </w:r>
      <w:r w:rsidR="006A3CEF" w:rsidRPr="00941CE9">
        <w:t>Клинцовское</w:t>
      </w:r>
      <w:r w:rsidRPr="00941CE9">
        <w:t xml:space="preserve"> лесничество». </w:t>
      </w:r>
    </w:p>
    <w:p w:rsidR="00B36EAC" w:rsidRPr="00941CE9" w:rsidRDefault="00B36EAC" w:rsidP="00C37EEB">
      <w:pPr>
        <w:pStyle w:val="aff7"/>
        <w:spacing w:before="0" w:beforeAutospacing="0" w:after="0" w:afterAutospacing="0" w:line="288" w:lineRule="auto"/>
        <w:ind w:firstLine="709"/>
        <w:jc w:val="both"/>
      </w:pPr>
      <w:r w:rsidRPr="00941CE9">
        <w:rPr>
          <w:szCs w:val="20"/>
        </w:rPr>
        <w:t>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B36EAC" w:rsidRPr="00941CE9" w:rsidRDefault="00B36EAC" w:rsidP="00C37EEB">
      <w:pPr>
        <w:pStyle w:val="aff7"/>
        <w:spacing w:before="0" w:beforeAutospacing="0" w:after="0" w:afterAutospacing="0" w:line="288" w:lineRule="auto"/>
        <w:ind w:firstLine="709"/>
        <w:jc w:val="both"/>
      </w:pPr>
      <w:r w:rsidRPr="00941CE9">
        <w:t xml:space="preserve">Порядок использования и охраны земель лесного фонда регулируется </w:t>
      </w:r>
      <w:r w:rsidR="00C37EEB" w:rsidRPr="00941CE9">
        <w:t>Земельным кодексом</w:t>
      </w:r>
      <w:r w:rsidRPr="00941CE9">
        <w:t xml:space="preserve"> РФ, лесным законодательством, а также Лес</w:t>
      </w:r>
      <w:r w:rsidR="00C37EEB" w:rsidRPr="00941CE9">
        <w:t xml:space="preserve">охозяйственным регламентом ГУ «Гагаринское </w:t>
      </w:r>
      <w:r w:rsidRPr="00941CE9">
        <w:t>лесничество».</w:t>
      </w:r>
    </w:p>
    <w:p w:rsidR="00B36EAC" w:rsidRPr="00941CE9" w:rsidRDefault="00B36EAC" w:rsidP="00C37EEB">
      <w:pPr>
        <w:pStyle w:val="aff7"/>
        <w:spacing w:before="0" w:beforeAutospacing="0" w:after="0" w:afterAutospacing="0" w:line="288" w:lineRule="auto"/>
        <w:ind w:firstLine="709"/>
        <w:jc w:val="both"/>
        <w:rPr>
          <w:u w:val="single"/>
        </w:rPr>
      </w:pPr>
      <w:r w:rsidRPr="00941CE9">
        <w:rPr>
          <w:b/>
        </w:rPr>
        <w:t xml:space="preserve">- </w:t>
      </w:r>
      <w:r w:rsidRPr="00941CE9">
        <w:rPr>
          <w:b/>
          <w:u w:val="single"/>
        </w:rPr>
        <w:t>земли водного фонда</w:t>
      </w:r>
      <w:r w:rsidRPr="00941CE9">
        <w:rPr>
          <w:u w:val="single"/>
        </w:rPr>
        <w:t>;</w:t>
      </w:r>
    </w:p>
    <w:p w:rsidR="00B36EAC" w:rsidRPr="00941CE9" w:rsidRDefault="00B36EAC" w:rsidP="00C37EEB">
      <w:pPr>
        <w:pStyle w:val="ConsPlusNormal"/>
        <w:spacing w:line="288" w:lineRule="auto"/>
        <w:ind w:firstLine="709"/>
        <w:jc w:val="both"/>
        <w:rPr>
          <w:rFonts w:ascii="Times New Roman" w:hAnsi="Times New Roman" w:cs="Times New Roman"/>
          <w:sz w:val="24"/>
        </w:rPr>
      </w:pPr>
      <w:r w:rsidRPr="00941CE9">
        <w:rPr>
          <w:rFonts w:ascii="Times New Roman" w:hAnsi="Times New Roman" w:cs="Times New Roman"/>
          <w:sz w:val="24"/>
        </w:rPr>
        <w:t>К землям водного фонда относятся земли, покрытые поверхностными водами, сосредоточенными в водных объектах, занятые гидротехническими и иными сооружениями, расположенными на водных объектах.</w:t>
      </w:r>
    </w:p>
    <w:p w:rsidR="00B36EAC" w:rsidRPr="00941CE9" w:rsidRDefault="00B36EAC" w:rsidP="00C37EEB">
      <w:pPr>
        <w:pStyle w:val="aff7"/>
        <w:spacing w:before="0" w:beforeAutospacing="0" w:after="0" w:afterAutospacing="0" w:line="288" w:lineRule="auto"/>
        <w:ind w:firstLine="709"/>
        <w:jc w:val="both"/>
        <w:rPr>
          <w:szCs w:val="28"/>
        </w:rPr>
      </w:pPr>
      <w:r w:rsidRPr="00941CE9">
        <w:rPr>
          <w:szCs w:val="28"/>
        </w:rPr>
        <w:t>Состав и порядок использования земель различных категорий определены Земельным кодексом Российской Федерации (№ 136-ФЗ</w:t>
      </w:r>
      <w:r w:rsidRPr="00941CE9">
        <w:t xml:space="preserve"> от 25.10.2001г.) </w:t>
      </w:r>
      <w:r w:rsidRPr="00941CE9">
        <w:rPr>
          <w:szCs w:val="28"/>
        </w:rPr>
        <w:t>и иным действующим законодательством Российской Федерации.</w:t>
      </w:r>
    </w:p>
    <w:p w:rsidR="008B6121" w:rsidRPr="00941CE9" w:rsidRDefault="008B6121" w:rsidP="008B6121">
      <w:pPr>
        <w:spacing w:line="288" w:lineRule="auto"/>
        <w:ind w:firstLine="709"/>
        <w:jc w:val="both"/>
      </w:pPr>
    </w:p>
    <w:p w:rsidR="00C37EEB" w:rsidRPr="00965F3E" w:rsidRDefault="00C37EEB" w:rsidP="00C37EEB">
      <w:pPr>
        <w:jc w:val="center"/>
        <w:outlineLvl w:val="1"/>
        <w:rPr>
          <w:b/>
        </w:rPr>
      </w:pPr>
      <w:bookmarkStart w:id="163" w:name="_Toc340071573"/>
      <w:bookmarkStart w:id="164" w:name="_Toc120705220"/>
      <w:r w:rsidRPr="00965F3E">
        <w:rPr>
          <w:b/>
        </w:rPr>
        <w:t xml:space="preserve">5.2.3. Основные </w:t>
      </w:r>
      <w:r w:rsidRPr="00965F3E">
        <w:rPr>
          <w:b/>
          <w:bCs/>
        </w:rPr>
        <w:t xml:space="preserve">направления экономического развития </w:t>
      </w:r>
      <w:r w:rsidR="008B2186" w:rsidRPr="00965F3E">
        <w:rPr>
          <w:b/>
        </w:rPr>
        <w:t>Дубровского</w:t>
      </w:r>
      <w:r w:rsidRPr="00965F3E">
        <w:rPr>
          <w:b/>
        </w:rPr>
        <w:t xml:space="preserve"> мунципального района</w:t>
      </w:r>
      <w:bookmarkEnd w:id="163"/>
      <w:bookmarkEnd w:id="164"/>
    </w:p>
    <w:p w:rsidR="00C37EEB" w:rsidRPr="00965F3E" w:rsidRDefault="00C37EEB" w:rsidP="006A3CEF">
      <w:pPr>
        <w:widowControl w:val="0"/>
        <w:spacing w:line="288" w:lineRule="auto"/>
        <w:ind w:firstLine="709"/>
        <w:jc w:val="both"/>
      </w:pPr>
      <w:r w:rsidRPr="00965F3E">
        <w:t xml:space="preserve">В соответствии со «Стратегией социально-экономического развития </w:t>
      </w:r>
      <w:r w:rsidR="008B2186" w:rsidRPr="00965F3E">
        <w:t>Дубровского</w:t>
      </w:r>
      <w:r w:rsidRPr="00965F3E">
        <w:t xml:space="preserve"> района </w:t>
      </w:r>
      <w:r w:rsidR="00941797" w:rsidRPr="00965F3E">
        <w:t>Брянской</w:t>
      </w:r>
      <w:r w:rsidRPr="00965F3E">
        <w:t xml:space="preserve"> области до 20</w:t>
      </w:r>
      <w:r w:rsidR="002647A2" w:rsidRPr="00965F3E">
        <w:t>30</w:t>
      </w:r>
      <w:r w:rsidRPr="00965F3E">
        <w:t xml:space="preserve"> года» экономическое развитие района предполагается </w:t>
      </w:r>
      <w:r w:rsidR="002647A2" w:rsidRPr="00965F3E">
        <w:t>решение следующих задач по направлениям</w:t>
      </w:r>
      <w:r w:rsidRPr="00965F3E">
        <w:t>:</w:t>
      </w:r>
    </w:p>
    <w:p w:rsidR="002647A2" w:rsidRPr="00965F3E" w:rsidRDefault="002647A2" w:rsidP="006A3CEF">
      <w:pPr>
        <w:spacing w:line="288" w:lineRule="auto"/>
        <w:ind w:firstLine="709"/>
        <w:jc w:val="both"/>
      </w:pPr>
      <w:r w:rsidRPr="00965F3E">
        <w:t>"ЧЕЛОВЕЧЕСКИЙ КАПИТАЛ И СОЦИАЛЬНАЯ СФЕРА"</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Формирование конкурентоспособного образовательного комплекса.</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Формирование современной системы медицинского обслуживания.</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Сбалансированная демографическая и социальная политика.</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Развитие спортивной инфраструктуры, поддержка талантов.</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Сохранение культурного наследия, вовлечение граждан в культурную жизнь района.</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Обеспечение потребностей рынка труда в оптимально сбалансированных по количеству и качеству кадрах.</w:t>
      </w:r>
    </w:p>
    <w:p w:rsidR="002647A2" w:rsidRPr="00965F3E" w:rsidRDefault="002647A2" w:rsidP="008428A2">
      <w:pPr>
        <w:pStyle w:val="a9"/>
        <w:widowControl w:val="0"/>
        <w:numPr>
          <w:ilvl w:val="0"/>
          <w:numId w:val="40"/>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Повышение обеспеченности населения жильем.</w:t>
      </w:r>
    </w:p>
    <w:p w:rsidR="002647A2" w:rsidRPr="00965F3E" w:rsidRDefault="002647A2" w:rsidP="006A3CEF">
      <w:pPr>
        <w:spacing w:line="288" w:lineRule="auto"/>
        <w:ind w:firstLine="709"/>
        <w:jc w:val="both"/>
      </w:pPr>
      <w:r w:rsidRPr="00965F3E">
        <w:t>"ПРОМЫШЛЕННОСТЬ И ИННОВАЦИИ"</w:t>
      </w:r>
    </w:p>
    <w:p w:rsidR="002647A2" w:rsidRPr="00965F3E" w:rsidRDefault="002647A2" w:rsidP="008428A2">
      <w:pPr>
        <w:pStyle w:val="a9"/>
        <w:widowControl w:val="0"/>
        <w:numPr>
          <w:ilvl w:val="0"/>
          <w:numId w:val="41"/>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Стимулирование предпринимательской инициативы, разработка и внедрение современных мер поддержки малого и среднего предпринимательства.</w:t>
      </w:r>
    </w:p>
    <w:p w:rsidR="002647A2" w:rsidRPr="00965F3E" w:rsidRDefault="002647A2" w:rsidP="008428A2">
      <w:pPr>
        <w:pStyle w:val="a9"/>
        <w:widowControl w:val="0"/>
        <w:numPr>
          <w:ilvl w:val="0"/>
          <w:numId w:val="41"/>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Развитие современных форматов торговли, обеспечения доступа в удаленные и малочисленные населенные пункты.</w:t>
      </w:r>
    </w:p>
    <w:p w:rsidR="002647A2" w:rsidRPr="00965F3E" w:rsidRDefault="002647A2" w:rsidP="008428A2">
      <w:pPr>
        <w:pStyle w:val="a9"/>
        <w:widowControl w:val="0"/>
        <w:numPr>
          <w:ilvl w:val="0"/>
          <w:numId w:val="41"/>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Обеспечение потребностей рынка труда в оптимально сбалансированных по количеству и качеству кадрах, прогноз рынка труда до 2030 года.</w:t>
      </w:r>
    </w:p>
    <w:p w:rsidR="002647A2" w:rsidRPr="00965F3E" w:rsidRDefault="002647A2" w:rsidP="006A3CEF">
      <w:pPr>
        <w:spacing w:line="288" w:lineRule="auto"/>
        <w:ind w:firstLine="709"/>
        <w:jc w:val="both"/>
      </w:pPr>
      <w:r w:rsidRPr="00965F3E">
        <w:t>"АГРОПРОМЫШЛЕННЫЙ КОМПЛЕКС"</w:t>
      </w:r>
    </w:p>
    <w:p w:rsidR="002647A2" w:rsidRPr="00965F3E" w:rsidRDefault="002647A2" w:rsidP="008428A2">
      <w:pPr>
        <w:pStyle w:val="a9"/>
        <w:widowControl w:val="0"/>
        <w:numPr>
          <w:ilvl w:val="0"/>
          <w:numId w:val="42"/>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Развитие агропромышленного кластера, увеличение доли сельскохозяйственной продукции, перерабатываемой на территории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w:t>
      </w:r>
    </w:p>
    <w:p w:rsidR="002647A2" w:rsidRPr="00965F3E" w:rsidRDefault="002647A2" w:rsidP="008428A2">
      <w:pPr>
        <w:pStyle w:val="a9"/>
        <w:widowControl w:val="0"/>
        <w:numPr>
          <w:ilvl w:val="0"/>
          <w:numId w:val="42"/>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Стимулирование роста производства основных видов сельскохозяйственной продукции и производства пищевых продуктов, направленное на импортозамещение.</w:t>
      </w:r>
    </w:p>
    <w:p w:rsidR="002647A2" w:rsidRPr="00965F3E" w:rsidRDefault="002647A2" w:rsidP="008428A2">
      <w:pPr>
        <w:pStyle w:val="a9"/>
        <w:widowControl w:val="0"/>
        <w:numPr>
          <w:ilvl w:val="0"/>
          <w:numId w:val="42"/>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Повышение продуктивности и качества продукции АПК, развитие экологически чистых и инновационных направлений (пищевые и агробиотехнологии)</w:t>
      </w:r>
    </w:p>
    <w:p w:rsidR="002647A2" w:rsidRPr="00965F3E" w:rsidRDefault="002647A2" w:rsidP="008428A2">
      <w:pPr>
        <w:pStyle w:val="a9"/>
        <w:widowControl w:val="0"/>
        <w:numPr>
          <w:ilvl w:val="0"/>
          <w:numId w:val="42"/>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Поддержка малых форм хозяйствования, повышение уровня рентабельности.</w:t>
      </w:r>
    </w:p>
    <w:p w:rsidR="002647A2" w:rsidRPr="00965F3E" w:rsidRDefault="002647A2" w:rsidP="008428A2">
      <w:pPr>
        <w:pStyle w:val="a9"/>
        <w:widowControl w:val="0"/>
        <w:numPr>
          <w:ilvl w:val="0"/>
          <w:numId w:val="42"/>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Вовлечение в оборот земель сельскохозяйственного назначения. </w:t>
      </w:r>
    </w:p>
    <w:p w:rsidR="002647A2" w:rsidRPr="00965F3E" w:rsidRDefault="002647A2" w:rsidP="006A3CEF">
      <w:pPr>
        <w:spacing w:line="288" w:lineRule="auto"/>
        <w:ind w:firstLine="709"/>
        <w:jc w:val="both"/>
      </w:pPr>
      <w:r w:rsidRPr="00965F3E">
        <w:t>"ПРОСТРАНСТВЕННОЕ РАЗВИТИЕ"</w:t>
      </w:r>
    </w:p>
    <w:p w:rsidR="002647A2" w:rsidRPr="00965F3E" w:rsidRDefault="002647A2" w:rsidP="008428A2">
      <w:pPr>
        <w:pStyle w:val="a9"/>
        <w:widowControl w:val="0"/>
        <w:numPr>
          <w:ilvl w:val="0"/>
          <w:numId w:val="43"/>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Увеличение транспортной связанности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w:t>
      </w:r>
    </w:p>
    <w:p w:rsidR="002647A2" w:rsidRPr="00965F3E" w:rsidRDefault="002647A2" w:rsidP="008428A2">
      <w:pPr>
        <w:pStyle w:val="a9"/>
        <w:widowControl w:val="0"/>
        <w:numPr>
          <w:ilvl w:val="0"/>
          <w:numId w:val="43"/>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.Обеспечение безопасности на транспорте, внедрение принципов нулевой терпимости к дорожно-транспортным происшествиям.</w:t>
      </w:r>
    </w:p>
    <w:p w:rsidR="002647A2" w:rsidRPr="00965F3E" w:rsidRDefault="002647A2" w:rsidP="008428A2">
      <w:pPr>
        <w:pStyle w:val="a9"/>
        <w:widowControl w:val="0"/>
        <w:numPr>
          <w:ilvl w:val="0"/>
          <w:numId w:val="43"/>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Комфортная среда.</w:t>
      </w:r>
    </w:p>
    <w:p w:rsidR="002647A2" w:rsidRPr="00965F3E" w:rsidRDefault="002647A2" w:rsidP="008428A2">
      <w:pPr>
        <w:pStyle w:val="a9"/>
        <w:widowControl w:val="0"/>
        <w:numPr>
          <w:ilvl w:val="0"/>
          <w:numId w:val="43"/>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Жилищная политика.</w:t>
      </w:r>
    </w:p>
    <w:p w:rsidR="002647A2" w:rsidRPr="00965F3E" w:rsidRDefault="002647A2" w:rsidP="006A3CEF">
      <w:pPr>
        <w:spacing w:line="288" w:lineRule="auto"/>
        <w:ind w:firstLine="709"/>
        <w:jc w:val="both"/>
      </w:pPr>
      <w:r w:rsidRPr="00965F3E">
        <w:t>"ЗЕЛЕНЫЙ РЕГИОН"</w:t>
      </w:r>
    </w:p>
    <w:p w:rsidR="002647A2" w:rsidRPr="00965F3E" w:rsidRDefault="002647A2" w:rsidP="008428A2">
      <w:pPr>
        <w:pStyle w:val="a9"/>
        <w:widowControl w:val="0"/>
        <w:numPr>
          <w:ilvl w:val="0"/>
          <w:numId w:val="44"/>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Обеспечение устойчивого лесопользования, защита природных лесных экосистем, развитие лесного хозяйства.</w:t>
      </w:r>
    </w:p>
    <w:p w:rsidR="002647A2" w:rsidRPr="00965F3E" w:rsidRDefault="002647A2" w:rsidP="008428A2">
      <w:pPr>
        <w:pStyle w:val="a9"/>
        <w:widowControl w:val="0"/>
        <w:numPr>
          <w:ilvl w:val="0"/>
          <w:numId w:val="44"/>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Повышение качества питьевой воды в населенных пунктах, реализация программы "Чистая вода".</w:t>
      </w:r>
    </w:p>
    <w:p w:rsidR="002647A2" w:rsidRPr="00965F3E" w:rsidRDefault="002647A2" w:rsidP="008428A2">
      <w:pPr>
        <w:pStyle w:val="a9"/>
        <w:widowControl w:val="0"/>
        <w:numPr>
          <w:ilvl w:val="0"/>
          <w:numId w:val="44"/>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Предупреждение потенциального экологического вреда, внедрение принципов безотходного производства и потребления.</w:t>
      </w:r>
    </w:p>
    <w:p w:rsidR="002647A2" w:rsidRPr="00965F3E" w:rsidRDefault="002647A2" w:rsidP="008428A2">
      <w:pPr>
        <w:pStyle w:val="a9"/>
        <w:widowControl w:val="0"/>
        <w:numPr>
          <w:ilvl w:val="0"/>
          <w:numId w:val="44"/>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Улучшение экологической обстановки в населенных пунктах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w:t>
      </w:r>
    </w:p>
    <w:p w:rsidR="002647A2" w:rsidRPr="00965F3E" w:rsidRDefault="002647A2" w:rsidP="008428A2">
      <w:pPr>
        <w:pStyle w:val="a9"/>
        <w:widowControl w:val="0"/>
        <w:numPr>
          <w:ilvl w:val="0"/>
          <w:numId w:val="44"/>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Устойчивое развитие жилищно-коммунального комплекса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 обеспечение газификации, развитие энергетики.</w:t>
      </w:r>
    </w:p>
    <w:p w:rsidR="002647A2" w:rsidRPr="00965F3E" w:rsidRDefault="002647A2" w:rsidP="006A3CEF">
      <w:pPr>
        <w:spacing w:line="288" w:lineRule="auto"/>
        <w:ind w:firstLine="709"/>
        <w:jc w:val="both"/>
      </w:pPr>
      <w:r w:rsidRPr="00965F3E">
        <w:t>"СОВРЕМЕННОЕ УПРАВЛЕНИЕ"</w:t>
      </w:r>
    </w:p>
    <w:p w:rsidR="002647A2" w:rsidRPr="00965F3E" w:rsidRDefault="002647A2" w:rsidP="008428A2">
      <w:pPr>
        <w:pStyle w:val="a9"/>
        <w:widowControl w:val="0"/>
        <w:numPr>
          <w:ilvl w:val="0"/>
          <w:numId w:val="45"/>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Выход с инициативами на региональный и федеральный уровень, для вхождения в инвестиционные проекты субъекта и федеральные.</w:t>
      </w:r>
    </w:p>
    <w:p w:rsidR="002647A2" w:rsidRPr="00965F3E" w:rsidRDefault="002647A2" w:rsidP="008428A2">
      <w:pPr>
        <w:pStyle w:val="a9"/>
        <w:widowControl w:val="0"/>
        <w:numPr>
          <w:ilvl w:val="0"/>
          <w:numId w:val="45"/>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Создание инфраструктуры цифрового (умного) муниципалитета, постепенное вовлечение жителей района в процессы решения повседневных и долгосрочных задач с использованием инфраструктуры умного муниципалитета.</w:t>
      </w:r>
    </w:p>
    <w:p w:rsidR="002647A2" w:rsidRPr="00965F3E" w:rsidRDefault="002647A2" w:rsidP="008428A2">
      <w:pPr>
        <w:pStyle w:val="a9"/>
        <w:widowControl w:val="0"/>
        <w:numPr>
          <w:ilvl w:val="0"/>
          <w:numId w:val="45"/>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Внедрение технологий бережливого производства в практике управления муниципальными фондами, управленческом аппарате района и подведомственных организаций.</w:t>
      </w:r>
    </w:p>
    <w:p w:rsidR="002647A2" w:rsidRPr="00965F3E" w:rsidRDefault="002647A2" w:rsidP="008428A2">
      <w:pPr>
        <w:pStyle w:val="a9"/>
        <w:widowControl w:val="0"/>
        <w:numPr>
          <w:ilvl w:val="0"/>
          <w:numId w:val="45"/>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Внедрение механизмов прямой демократии, учет мнения населения при принятии решений, вовлечение граждан в процессы развития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w:t>
      </w:r>
    </w:p>
    <w:p w:rsidR="002647A2" w:rsidRPr="00965F3E" w:rsidRDefault="002647A2" w:rsidP="008428A2">
      <w:pPr>
        <w:pStyle w:val="a9"/>
        <w:widowControl w:val="0"/>
        <w:numPr>
          <w:ilvl w:val="0"/>
          <w:numId w:val="45"/>
        </w:numPr>
        <w:tabs>
          <w:tab w:val="left" w:pos="851"/>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Проведение сбалансированной бюджетно-налоговой политики, отвечающей задачам социально-экономического развития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 обеспечение эффективного управления муниципальным имуществом.</w:t>
      </w:r>
    </w:p>
    <w:p w:rsidR="002647A2" w:rsidRPr="00965F3E" w:rsidRDefault="002647A2" w:rsidP="006A3CEF">
      <w:pPr>
        <w:spacing w:line="288" w:lineRule="auto"/>
        <w:ind w:firstLine="709"/>
        <w:jc w:val="both"/>
      </w:pPr>
      <w:r w:rsidRPr="00965F3E">
        <w:t xml:space="preserve">"ИНВЕСТИЦИИ" </w:t>
      </w:r>
    </w:p>
    <w:p w:rsidR="002647A2" w:rsidRPr="00965F3E" w:rsidRDefault="002647A2" w:rsidP="008428A2">
      <w:pPr>
        <w:pStyle w:val="a9"/>
        <w:widowControl w:val="0"/>
        <w:numPr>
          <w:ilvl w:val="0"/>
          <w:numId w:val="46"/>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Улучшение инвестиционного климата, снижение административных барьеров, повышение качества деловой среды.</w:t>
      </w:r>
    </w:p>
    <w:p w:rsidR="002647A2" w:rsidRPr="00965F3E" w:rsidRDefault="002647A2" w:rsidP="008428A2">
      <w:pPr>
        <w:pStyle w:val="a9"/>
        <w:widowControl w:val="0"/>
        <w:numPr>
          <w:ilvl w:val="0"/>
          <w:numId w:val="46"/>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Создание и развитие социальной, инженерной и транспортной инфраструктуры для реализации инвестиционных проектов, привлечения квалифицированных кадров.</w:t>
      </w:r>
    </w:p>
    <w:p w:rsidR="002647A2" w:rsidRPr="00965F3E" w:rsidRDefault="002647A2" w:rsidP="008428A2">
      <w:pPr>
        <w:pStyle w:val="a9"/>
        <w:widowControl w:val="0"/>
        <w:numPr>
          <w:ilvl w:val="0"/>
          <w:numId w:val="46"/>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Создание единой системы поддержки инвестиционных проектов, включая финансовую, консультационную, а также инфраструктуру в области поддержки инновационного и высокотехнологичного бизнеса.</w:t>
      </w:r>
    </w:p>
    <w:p w:rsidR="002647A2" w:rsidRPr="00965F3E" w:rsidRDefault="002647A2" w:rsidP="008428A2">
      <w:pPr>
        <w:pStyle w:val="a9"/>
        <w:widowControl w:val="0"/>
        <w:numPr>
          <w:ilvl w:val="0"/>
          <w:numId w:val="46"/>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Развитие института государственно-частного и муниципально-частного партнерства.</w:t>
      </w:r>
    </w:p>
    <w:p w:rsidR="00C37EEB" w:rsidRPr="00965F3E" w:rsidRDefault="00C37EEB" w:rsidP="006A3CEF">
      <w:pPr>
        <w:spacing w:line="288" w:lineRule="auto"/>
        <w:ind w:firstLine="709"/>
        <w:jc w:val="both"/>
      </w:pPr>
    </w:p>
    <w:p w:rsidR="002647A2" w:rsidRPr="00965F3E" w:rsidRDefault="002647A2" w:rsidP="006A3CEF">
      <w:pPr>
        <w:spacing w:line="288" w:lineRule="auto"/>
        <w:ind w:firstLine="709"/>
        <w:jc w:val="both"/>
        <w:rPr>
          <w:b/>
          <w:i/>
        </w:rPr>
      </w:pPr>
      <w:r w:rsidRPr="00965F3E">
        <w:rPr>
          <w:b/>
          <w:i/>
        </w:rPr>
        <w:t>Основные приоритетные направления Стратегии:</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формирование условий для всестороннего развития и самореализации человека, обеспечение потребностей в области образования, здравоохранения, культуры, спорта и социальной поддержки;</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создание современных высокотехнологичных производств, обеспечение развития традиционных отраслей промышленности и услуг, развитие предпринимательства, внедрение новейших технологий, обеспечение потребностей рынка труда;</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сформировать муниципалитет прогрессивного развития АПК с экспортным потенциалом, основанный на развитии и применении высокоэффективных и инновационных технологий, производстве продукции с высокой добавленной стоимостью; </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внедрить модель устойчивого эколого-ориентированного развития, которая предполагает сохранение и преумножение уникального природного капитала для будущих поколений;</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создание современной системы управления социально-экономическим развитием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 на основе лучших отечественных и зарубежных практик, включая реализацию концепций умного, открытого, бережливого и цифрового района, внедрение проектного управления и др.;</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создание наилучших условий для развития экспортной деятельности, включение предприятий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 в межрегиональные и международные производственные цепочки;</w:t>
      </w:r>
    </w:p>
    <w:p w:rsidR="002647A2" w:rsidRPr="00965F3E" w:rsidRDefault="002647A2" w:rsidP="008428A2">
      <w:pPr>
        <w:pStyle w:val="a9"/>
        <w:widowControl w:val="0"/>
        <w:numPr>
          <w:ilvl w:val="0"/>
          <w:numId w:val="47"/>
        </w:numPr>
        <w:tabs>
          <w:tab w:val="left" w:pos="851"/>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создание условий для становления </w:t>
      </w:r>
      <w:r w:rsidR="008B2186" w:rsidRPr="00965F3E">
        <w:rPr>
          <w:rFonts w:ascii="Times New Roman" w:hAnsi="Times New Roman"/>
          <w:sz w:val="24"/>
          <w:szCs w:val="24"/>
        </w:rPr>
        <w:t>Дубровского</w:t>
      </w:r>
      <w:r w:rsidRPr="00965F3E">
        <w:rPr>
          <w:rFonts w:ascii="Times New Roman" w:hAnsi="Times New Roman"/>
          <w:sz w:val="24"/>
          <w:szCs w:val="24"/>
        </w:rPr>
        <w:t xml:space="preserve"> района как муниципалитета, привлекательного для инвестиций, обладающего существенными конкурентными преимуществами по сравнению с соседними районами, включая уникальный человеческий капитал, инфраструктуру поддержки инвестиций и инженерную инфраструктуру.</w:t>
      </w:r>
    </w:p>
    <w:p w:rsidR="002647A2" w:rsidRPr="00965F3E" w:rsidRDefault="002647A2" w:rsidP="006A3CEF">
      <w:pPr>
        <w:spacing w:line="288" w:lineRule="auto"/>
        <w:ind w:firstLine="709"/>
        <w:jc w:val="both"/>
      </w:pPr>
    </w:p>
    <w:p w:rsidR="002647A2" w:rsidRPr="00965F3E" w:rsidRDefault="002647A2" w:rsidP="006A3CEF">
      <w:pPr>
        <w:spacing w:line="288" w:lineRule="auto"/>
        <w:ind w:firstLine="709"/>
        <w:jc w:val="both"/>
        <w:rPr>
          <w:b/>
          <w:i/>
        </w:rPr>
      </w:pPr>
      <w:r w:rsidRPr="00965F3E">
        <w:rPr>
          <w:b/>
          <w:i/>
        </w:rPr>
        <w:t>Основные задачи Стратегии:</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содействие реализации инвестиционных проектов, формирование инвестиционных площадок;</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внедрение различных мер поддержки малого и среднего предпринимательства;</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реализация дорожной карты внедрения стандарта деятельности по обеспечению благоприятного инвестиционного климата;</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содействие участию сельскохозяйственных предприятий в программах поддержки Минсельхоза России, Минпромторга России;</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 xml:space="preserve">содействие сельскохозяйственным предприятиям в участии в выставочно-ярмарочной деятельности; </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участие в реализации государственных программ в сфере образования, культуры, здравоохранения, ЖКХ;</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ликвидация и предупреждение потенциального экологического вреда;</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реализация мер по поддержке качества жизни населения района;</w:t>
      </w:r>
    </w:p>
    <w:p w:rsidR="002647A2" w:rsidRPr="00965F3E" w:rsidRDefault="002647A2" w:rsidP="008428A2">
      <w:pPr>
        <w:pStyle w:val="a9"/>
        <w:widowControl w:val="0"/>
        <w:numPr>
          <w:ilvl w:val="0"/>
          <w:numId w:val="48"/>
        </w:numPr>
        <w:tabs>
          <w:tab w:val="left" w:pos="993"/>
        </w:tabs>
        <w:spacing w:after="0" w:line="288" w:lineRule="auto"/>
        <w:ind w:left="0" w:firstLine="709"/>
        <w:jc w:val="both"/>
        <w:rPr>
          <w:rFonts w:ascii="Times New Roman" w:hAnsi="Times New Roman"/>
          <w:sz w:val="24"/>
          <w:szCs w:val="24"/>
        </w:rPr>
      </w:pPr>
      <w:r w:rsidRPr="00965F3E">
        <w:rPr>
          <w:rFonts w:ascii="Times New Roman" w:hAnsi="Times New Roman"/>
          <w:sz w:val="24"/>
          <w:szCs w:val="24"/>
        </w:rPr>
        <w:t>вовлечение наибольшего числа граждан к занятию спортом.</w:t>
      </w:r>
    </w:p>
    <w:p w:rsidR="002647A2" w:rsidRPr="008B2186" w:rsidRDefault="002647A2" w:rsidP="002647A2">
      <w:pPr>
        <w:spacing w:line="288" w:lineRule="auto"/>
        <w:ind w:firstLine="709"/>
        <w:jc w:val="both"/>
        <w:rPr>
          <w:color w:val="FF0000"/>
        </w:rPr>
      </w:pPr>
    </w:p>
    <w:p w:rsidR="001B162F" w:rsidRPr="00A646A2" w:rsidRDefault="001B162F" w:rsidP="001B162F">
      <w:pPr>
        <w:pStyle w:val="2"/>
        <w:spacing w:before="240" w:after="60" w:line="360" w:lineRule="auto"/>
        <w:rPr>
          <w:color w:val="auto"/>
          <w:sz w:val="24"/>
        </w:rPr>
      </w:pPr>
      <w:bookmarkStart w:id="165" w:name="_Toc98218960"/>
      <w:bookmarkStart w:id="166" w:name="_Toc120705221"/>
      <w:r w:rsidRPr="00A646A2">
        <w:rPr>
          <w:color w:val="auto"/>
          <w:sz w:val="24"/>
        </w:rPr>
        <w:t>5.3. Социально-экономическое развитие</w:t>
      </w:r>
      <w:bookmarkEnd w:id="165"/>
      <w:bookmarkEnd w:id="166"/>
    </w:p>
    <w:p w:rsidR="001B162F" w:rsidRPr="00A646A2" w:rsidRDefault="001B162F" w:rsidP="001B162F">
      <w:pPr>
        <w:spacing w:line="360" w:lineRule="auto"/>
        <w:jc w:val="center"/>
        <w:outlineLvl w:val="2"/>
        <w:rPr>
          <w:rStyle w:val="affd"/>
          <w:rFonts w:ascii="Times New Roman" w:hAnsi="Times New Roman" w:cs="Times New Roman"/>
          <w:b w:val="0"/>
          <w:bCs/>
          <w:color w:val="auto"/>
          <w:sz w:val="24"/>
        </w:rPr>
      </w:pPr>
      <w:bookmarkStart w:id="167" w:name="_Toc98218961"/>
      <w:bookmarkStart w:id="168" w:name="_Toc120705222"/>
      <w:r w:rsidRPr="00A646A2">
        <w:rPr>
          <w:b/>
          <w:bCs/>
          <w:snapToGrid w:val="0"/>
        </w:rPr>
        <w:t>5.3.1. Обоснование вариантов изменения численности населения</w:t>
      </w:r>
      <w:bookmarkEnd w:id="167"/>
      <w:bookmarkEnd w:id="168"/>
    </w:p>
    <w:p w:rsidR="006261B0" w:rsidRPr="00A646A2" w:rsidRDefault="006261B0" w:rsidP="006261B0">
      <w:pPr>
        <w:spacing w:line="288" w:lineRule="auto"/>
        <w:ind w:firstLine="709"/>
        <w:jc w:val="both"/>
      </w:pPr>
      <w:r w:rsidRPr="00A646A2">
        <w:rPr>
          <w:szCs w:val="28"/>
        </w:rPr>
        <w:t xml:space="preserve">Прогноз изменения численности населения </w:t>
      </w:r>
      <w:r w:rsidR="008B2186" w:rsidRPr="00A646A2">
        <w:rPr>
          <w:szCs w:val="28"/>
        </w:rPr>
        <w:t>Дубровского</w:t>
      </w:r>
      <w:r w:rsidRPr="00A646A2">
        <w:rPr>
          <w:szCs w:val="28"/>
        </w:rPr>
        <w:t xml:space="preserve"> </w:t>
      </w:r>
      <w:r w:rsidR="00F53305" w:rsidRPr="00A646A2">
        <w:t>района</w:t>
      </w:r>
      <w:r w:rsidRPr="00A646A2">
        <w:rPr>
          <w:szCs w:val="28"/>
        </w:rPr>
        <w:t xml:space="preserve"> основан на анализе существующей демографической ситуации, а также перспективном развитии. </w:t>
      </w:r>
      <w:r w:rsidRPr="00A646A2">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сельск</w:t>
      </w:r>
      <w:r w:rsidR="00F53305" w:rsidRPr="00A646A2">
        <w:t>их</w:t>
      </w:r>
      <w:r w:rsidRPr="00A646A2">
        <w:t xml:space="preserve"> поселени</w:t>
      </w:r>
      <w:r w:rsidR="00F53305" w:rsidRPr="00A646A2">
        <w:t>й</w:t>
      </w:r>
      <w:r w:rsidRPr="00A646A2">
        <w:t xml:space="preserve"> для решения демографических проблем в развитии федеральных программ.</w:t>
      </w:r>
    </w:p>
    <w:p w:rsidR="006261B0" w:rsidRPr="00A646A2" w:rsidRDefault="006261B0" w:rsidP="006261B0">
      <w:pPr>
        <w:spacing w:line="288" w:lineRule="auto"/>
        <w:ind w:firstLine="720"/>
        <w:jc w:val="both"/>
        <w:rPr>
          <w:szCs w:val="28"/>
        </w:rPr>
      </w:pPr>
      <w:r w:rsidRPr="00A646A2">
        <w:rPr>
          <w:szCs w:val="28"/>
        </w:rPr>
        <w:t>Численность населения, как основная из составляющих для развития территории, положена в основу сценариев развития.</w:t>
      </w:r>
    </w:p>
    <w:p w:rsidR="006261B0" w:rsidRPr="00A646A2" w:rsidRDefault="006261B0" w:rsidP="006261B0">
      <w:pPr>
        <w:spacing w:line="288" w:lineRule="auto"/>
        <w:ind w:firstLine="720"/>
        <w:jc w:val="both"/>
        <w:rPr>
          <w:szCs w:val="28"/>
        </w:rPr>
      </w:pPr>
      <w:r w:rsidRPr="00A646A2">
        <w:rPr>
          <w:szCs w:val="28"/>
        </w:rPr>
        <w:t>В проекте рассмотрены два сценария изменения численности населения, которые отражены ниже.</w:t>
      </w:r>
    </w:p>
    <w:p w:rsidR="006261B0" w:rsidRPr="00A646A2" w:rsidRDefault="006261B0" w:rsidP="006261B0">
      <w:pPr>
        <w:spacing w:line="288" w:lineRule="auto"/>
        <w:ind w:firstLine="720"/>
        <w:jc w:val="both"/>
        <w:rPr>
          <w:b/>
          <w:szCs w:val="28"/>
        </w:rPr>
      </w:pPr>
      <w:r w:rsidRPr="00A646A2">
        <w:rPr>
          <w:b/>
          <w:szCs w:val="28"/>
        </w:rPr>
        <w:t>Сценарий 1. Инерционный</w:t>
      </w:r>
    </w:p>
    <w:p w:rsidR="006261B0" w:rsidRPr="00A646A2" w:rsidRDefault="006261B0" w:rsidP="006261B0">
      <w:pPr>
        <w:spacing w:line="288" w:lineRule="auto"/>
        <w:ind w:firstLine="720"/>
        <w:jc w:val="both"/>
      </w:pPr>
      <w:r w:rsidRPr="00A646A2">
        <w:rPr>
          <w:szCs w:val="28"/>
        </w:rPr>
        <w:t>Инерционный сценарий предполагает, что социально-экономическое развитие будет происходить без целенаправленных управленческих действий и выделения приоритетов развития, будет продолжаться дальнейший отток молодого и трудоспособного населения, старение населения и дальнейшее ухудшение качества социального капитала и с</w:t>
      </w:r>
      <w:r w:rsidRPr="00A646A2">
        <w:t>охранится современный темп убыли населения – более 1% в год.</w:t>
      </w:r>
    </w:p>
    <w:p w:rsidR="006261B0" w:rsidRPr="00A646A2" w:rsidRDefault="006261B0" w:rsidP="006261B0">
      <w:pPr>
        <w:spacing w:line="288" w:lineRule="auto"/>
        <w:ind w:firstLine="720"/>
        <w:jc w:val="both"/>
        <w:rPr>
          <w:szCs w:val="28"/>
        </w:rPr>
      </w:pPr>
      <w:r w:rsidRPr="00A646A2">
        <w:rPr>
          <w:szCs w:val="28"/>
        </w:rPr>
        <w:t xml:space="preserve">По данному сценарию развития предполагается снижение численности населения к расчетному сроку до уровня </w:t>
      </w:r>
      <w:r w:rsidR="00A646A2">
        <w:rPr>
          <w:szCs w:val="28"/>
        </w:rPr>
        <w:t>12,5</w:t>
      </w:r>
      <w:r w:rsidRPr="00A646A2">
        <w:rPr>
          <w:szCs w:val="28"/>
        </w:rPr>
        <w:t xml:space="preserve"> тыс. человек.</w:t>
      </w:r>
    </w:p>
    <w:p w:rsidR="006261B0" w:rsidRPr="00A646A2" w:rsidRDefault="006261B0" w:rsidP="006261B0">
      <w:pPr>
        <w:spacing w:line="288" w:lineRule="auto"/>
        <w:ind w:firstLine="720"/>
        <w:jc w:val="both"/>
        <w:rPr>
          <w:szCs w:val="28"/>
        </w:rPr>
      </w:pPr>
      <w:r w:rsidRPr="00A646A2">
        <w:rPr>
          <w:szCs w:val="28"/>
        </w:rPr>
        <w:t>Изменение численности населения по Сценарию 1 представлено в таблице ниже.</w:t>
      </w:r>
    </w:p>
    <w:p w:rsidR="006261B0" w:rsidRPr="00A646A2" w:rsidRDefault="006261B0" w:rsidP="006261B0">
      <w:pPr>
        <w:spacing w:line="288" w:lineRule="auto"/>
        <w:ind w:right="565" w:firstLine="567"/>
        <w:jc w:val="right"/>
      </w:pPr>
      <w:r w:rsidRPr="00A646A2">
        <w:rPr>
          <w:i/>
          <w:iCs/>
          <w:szCs w:val="28"/>
        </w:rPr>
        <w:t xml:space="preserve">Таблица </w:t>
      </w:r>
      <w:r w:rsidR="0062217E">
        <w:rPr>
          <w:i/>
          <w:iCs/>
          <w:szCs w:val="28"/>
        </w:rPr>
        <w:t>19</w:t>
      </w:r>
    </w:p>
    <w:p w:rsidR="006261B0" w:rsidRPr="00A646A2" w:rsidRDefault="006261B0" w:rsidP="006261B0">
      <w:pPr>
        <w:spacing w:line="288" w:lineRule="auto"/>
        <w:jc w:val="center"/>
        <w:rPr>
          <w:b/>
          <w:i/>
          <w:szCs w:val="28"/>
        </w:rPr>
      </w:pPr>
      <w:r w:rsidRPr="00A646A2">
        <w:rPr>
          <w:b/>
          <w:i/>
          <w:szCs w:val="28"/>
        </w:rPr>
        <w:t>Численность населения согласно Сценарию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1892"/>
        <w:gridCol w:w="1413"/>
        <w:gridCol w:w="1413"/>
      </w:tblGrid>
      <w:tr w:rsidR="008B2186" w:rsidRPr="00A646A2" w:rsidTr="00164F33">
        <w:trPr>
          <w:trHeight w:val="377"/>
          <w:jc w:val="center"/>
        </w:trPr>
        <w:tc>
          <w:tcPr>
            <w:tcW w:w="4035" w:type="dxa"/>
            <w:shd w:val="clear" w:color="auto" w:fill="CCFFCC"/>
            <w:vAlign w:val="center"/>
          </w:tcPr>
          <w:p w:rsidR="006261B0" w:rsidRPr="00A646A2" w:rsidRDefault="006261B0" w:rsidP="00164F33">
            <w:pPr>
              <w:jc w:val="center"/>
              <w:rPr>
                <w:bCs/>
              </w:rPr>
            </w:pPr>
            <w:r w:rsidRPr="00A646A2">
              <w:rPr>
                <w:bCs/>
              </w:rPr>
              <w:t>Показатели</w:t>
            </w:r>
          </w:p>
        </w:tc>
        <w:tc>
          <w:tcPr>
            <w:tcW w:w="1892" w:type="dxa"/>
            <w:shd w:val="clear" w:color="auto" w:fill="CCFFCC"/>
            <w:vAlign w:val="center"/>
          </w:tcPr>
          <w:p w:rsidR="006261B0" w:rsidRPr="00A646A2" w:rsidRDefault="006261B0" w:rsidP="00164F33">
            <w:pPr>
              <w:pStyle w:val="xl77"/>
              <w:pBdr>
                <w:left w:val="none" w:sz="0" w:space="0" w:color="auto"/>
                <w:bottom w:val="none" w:sz="0" w:space="0" w:color="auto"/>
                <w:right w:val="none" w:sz="0" w:space="0" w:color="auto"/>
              </w:pBdr>
              <w:spacing w:before="0" w:beforeAutospacing="0" w:after="0" w:afterAutospacing="0"/>
              <w:rPr>
                <w:b w:val="0"/>
              </w:rPr>
            </w:pPr>
            <w:r w:rsidRPr="00A646A2">
              <w:rPr>
                <w:b w:val="0"/>
              </w:rPr>
              <w:t>Существующее положение</w:t>
            </w:r>
          </w:p>
        </w:tc>
        <w:tc>
          <w:tcPr>
            <w:tcW w:w="1413" w:type="dxa"/>
            <w:shd w:val="clear" w:color="auto" w:fill="CCFFCC"/>
          </w:tcPr>
          <w:p w:rsidR="006261B0" w:rsidRPr="00A646A2" w:rsidRDefault="006261B0" w:rsidP="00164F33">
            <w:pPr>
              <w:jc w:val="center"/>
              <w:rPr>
                <w:bCs/>
              </w:rPr>
            </w:pPr>
            <w:r w:rsidRPr="00A646A2">
              <w:rPr>
                <w:bCs/>
              </w:rPr>
              <w:t>Первая очередь</w:t>
            </w:r>
          </w:p>
        </w:tc>
        <w:tc>
          <w:tcPr>
            <w:tcW w:w="1413" w:type="dxa"/>
            <w:shd w:val="clear" w:color="auto" w:fill="CCFFCC"/>
            <w:vAlign w:val="center"/>
          </w:tcPr>
          <w:p w:rsidR="006261B0" w:rsidRPr="00A646A2" w:rsidRDefault="006261B0" w:rsidP="00164F33">
            <w:pPr>
              <w:jc w:val="center"/>
              <w:rPr>
                <w:bCs/>
              </w:rPr>
            </w:pPr>
            <w:r w:rsidRPr="00A646A2">
              <w:rPr>
                <w:bCs/>
              </w:rPr>
              <w:t>Расчетный срок</w:t>
            </w:r>
          </w:p>
        </w:tc>
      </w:tr>
      <w:tr w:rsidR="008B2186" w:rsidRPr="00A646A2" w:rsidTr="00164F33">
        <w:trPr>
          <w:trHeight w:val="366"/>
          <w:jc w:val="center"/>
        </w:trPr>
        <w:tc>
          <w:tcPr>
            <w:tcW w:w="4035" w:type="dxa"/>
            <w:vAlign w:val="center"/>
          </w:tcPr>
          <w:p w:rsidR="006261B0" w:rsidRPr="00A646A2" w:rsidRDefault="006261B0" w:rsidP="00164F33">
            <w:pPr>
              <w:rPr>
                <w:bCs/>
              </w:rPr>
            </w:pPr>
            <w:r w:rsidRPr="00A646A2">
              <w:rPr>
                <w:bCs/>
              </w:rPr>
              <w:t>Численность постоянного населения, тыс. чел.</w:t>
            </w:r>
          </w:p>
        </w:tc>
        <w:tc>
          <w:tcPr>
            <w:tcW w:w="1892" w:type="dxa"/>
            <w:vAlign w:val="center"/>
          </w:tcPr>
          <w:p w:rsidR="006261B0" w:rsidRPr="00A646A2" w:rsidRDefault="000D3297" w:rsidP="006261B0">
            <w:pPr>
              <w:jc w:val="center"/>
              <w:rPr>
                <w:bCs/>
              </w:rPr>
            </w:pPr>
            <w:r w:rsidRPr="00A646A2">
              <w:rPr>
                <w:bCs/>
              </w:rPr>
              <w:t>14,4</w:t>
            </w:r>
            <w:r w:rsidR="00723969" w:rsidRPr="00A646A2">
              <w:rPr>
                <w:bCs/>
              </w:rPr>
              <w:t>3</w:t>
            </w:r>
          </w:p>
        </w:tc>
        <w:tc>
          <w:tcPr>
            <w:tcW w:w="1413" w:type="dxa"/>
            <w:vAlign w:val="center"/>
          </w:tcPr>
          <w:p w:rsidR="006261B0" w:rsidRPr="00A646A2" w:rsidRDefault="00A646A2" w:rsidP="00164F33">
            <w:pPr>
              <w:jc w:val="center"/>
              <w:rPr>
                <w:bCs/>
              </w:rPr>
            </w:pPr>
            <w:r>
              <w:rPr>
                <w:bCs/>
              </w:rPr>
              <w:t>13,7</w:t>
            </w:r>
          </w:p>
        </w:tc>
        <w:tc>
          <w:tcPr>
            <w:tcW w:w="1413" w:type="dxa"/>
            <w:vAlign w:val="center"/>
          </w:tcPr>
          <w:p w:rsidR="006261B0" w:rsidRPr="00A646A2" w:rsidRDefault="00A646A2" w:rsidP="00164F33">
            <w:pPr>
              <w:jc w:val="center"/>
              <w:rPr>
                <w:bCs/>
              </w:rPr>
            </w:pPr>
            <w:r>
              <w:rPr>
                <w:bCs/>
              </w:rPr>
              <w:t>12,5</w:t>
            </w:r>
          </w:p>
        </w:tc>
      </w:tr>
    </w:tbl>
    <w:p w:rsidR="006261B0" w:rsidRPr="008B2186" w:rsidRDefault="006261B0" w:rsidP="006261B0">
      <w:pPr>
        <w:ind w:firstLine="720"/>
        <w:jc w:val="both"/>
        <w:rPr>
          <w:b/>
          <w:color w:val="FF0000"/>
          <w:highlight w:val="green"/>
        </w:rPr>
      </w:pPr>
    </w:p>
    <w:p w:rsidR="006261B0" w:rsidRPr="00A646A2" w:rsidRDefault="006261B0" w:rsidP="006261B0">
      <w:pPr>
        <w:spacing w:line="288" w:lineRule="auto"/>
        <w:ind w:firstLine="720"/>
        <w:jc w:val="both"/>
        <w:rPr>
          <w:b/>
          <w:szCs w:val="28"/>
        </w:rPr>
      </w:pPr>
      <w:r w:rsidRPr="00A646A2">
        <w:rPr>
          <w:b/>
          <w:szCs w:val="28"/>
        </w:rPr>
        <w:t>Сценарий 2. Основной</w:t>
      </w:r>
    </w:p>
    <w:p w:rsidR="006261B0" w:rsidRPr="00A646A2" w:rsidRDefault="006261B0" w:rsidP="006261B0">
      <w:pPr>
        <w:spacing w:line="288" w:lineRule="auto"/>
        <w:ind w:firstLine="720"/>
        <w:jc w:val="both"/>
        <w:rPr>
          <w:szCs w:val="28"/>
        </w:rPr>
      </w:pPr>
      <w:r w:rsidRPr="00A646A2">
        <w:rPr>
          <w:szCs w:val="28"/>
        </w:rPr>
        <w:t>Основной сценарий предполагает значительные изменения в социально-экономическом и инфраструктурном развитии территории, а также в ее пространственной организации. Реализация такого сценария развития возможна лишь при условии качественных изменений управленческих технологий, улучшении инвестиционного климата, повышении конкурентоспособности местных производителей. Данный сценарий предусматривает активизацию государственных и частных инвестиций.</w:t>
      </w:r>
    </w:p>
    <w:p w:rsidR="006261B0" w:rsidRPr="00A646A2" w:rsidRDefault="006261B0" w:rsidP="006261B0">
      <w:pPr>
        <w:spacing w:line="288" w:lineRule="auto"/>
        <w:ind w:firstLine="720"/>
        <w:jc w:val="both"/>
        <w:rPr>
          <w:szCs w:val="28"/>
        </w:rPr>
      </w:pPr>
      <w:r w:rsidRPr="00A646A2">
        <w:rPr>
          <w:szCs w:val="28"/>
        </w:rPr>
        <w:t xml:space="preserve">Основными характеристиками данного сценария являются </w:t>
      </w:r>
    </w:p>
    <w:p w:rsidR="006261B0" w:rsidRPr="00A646A2" w:rsidRDefault="006261B0" w:rsidP="008428A2">
      <w:pPr>
        <w:numPr>
          <w:ilvl w:val="0"/>
          <w:numId w:val="25"/>
        </w:numPr>
        <w:spacing w:line="288" w:lineRule="auto"/>
        <w:jc w:val="both"/>
        <w:rPr>
          <w:i/>
          <w:iCs/>
          <w:szCs w:val="28"/>
        </w:rPr>
      </w:pPr>
      <w:r w:rsidRPr="00A646A2">
        <w:rPr>
          <w:i/>
          <w:iCs/>
          <w:szCs w:val="28"/>
        </w:rPr>
        <w:t>В социально-демографической сфере:</w:t>
      </w:r>
    </w:p>
    <w:p w:rsidR="006261B0" w:rsidRPr="00A646A2" w:rsidRDefault="006261B0" w:rsidP="006261B0">
      <w:pPr>
        <w:spacing w:line="288" w:lineRule="auto"/>
        <w:jc w:val="both"/>
        <w:rPr>
          <w:szCs w:val="28"/>
        </w:rPr>
      </w:pPr>
      <w:r w:rsidRPr="00A646A2">
        <w:rPr>
          <w:szCs w:val="28"/>
        </w:rPr>
        <w:t>- стабилизация численности населения как за счет миграционного прироста, так вследствие расширения естественного воспроизводства;</w:t>
      </w:r>
    </w:p>
    <w:p w:rsidR="006261B0" w:rsidRPr="00A646A2" w:rsidRDefault="006261B0" w:rsidP="006261B0">
      <w:pPr>
        <w:spacing w:line="288" w:lineRule="auto"/>
        <w:jc w:val="both"/>
        <w:rPr>
          <w:szCs w:val="28"/>
        </w:rPr>
      </w:pPr>
      <w:r w:rsidRPr="00A646A2">
        <w:rPr>
          <w:szCs w:val="28"/>
        </w:rPr>
        <w:t>- замедление оттока трудоспособного населения;</w:t>
      </w:r>
    </w:p>
    <w:p w:rsidR="006261B0" w:rsidRPr="00A646A2" w:rsidRDefault="006261B0" w:rsidP="006261B0">
      <w:pPr>
        <w:spacing w:line="288" w:lineRule="auto"/>
        <w:jc w:val="both"/>
        <w:rPr>
          <w:szCs w:val="28"/>
        </w:rPr>
      </w:pPr>
      <w:r w:rsidRPr="00A646A2">
        <w:rPr>
          <w:szCs w:val="28"/>
        </w:rPr>
        <w:t>- увеличения численности трудоспособного населения и населения младших возрастов;</w:t>
      </w:r>
    </w:p>
    <w:p w:rsidR="006261B0" w:rsidRPr="00A646A2" w:rsidRDefault="006261B0" w:rsidP="006261B0">
      <w:pPr>
        <w:spacing w:line="288" w:lineRule="auto"/>
        <w:jc w:val="both"/>
        <w:rPr>
          <w:szCs w:val="28"/>
        </w:rPr>
      </w:pPr>
      <w:r w:rsidRPr="00A646A2">
        <w:rPr>
          <w:szCs w:val="28"/>
        </w:rPr>
        <w:t>- улучшение жилищно-бытовых условий (как в количественном, так и в качественном измерении) населения;</w:t>
      </w:r>
    </w:p>
    <w:p w:rsidR="006261B0" w:rsidRPr="00A646A2" w:rsidRDefault="006261B0" w:rsidP="006261B0">
      <w:pPr>
        <w:spacing w:line="288" w:lineRule="auto"/>
        <w:jc w:val="both"/>
        <w:rPr>
          <w:szCs w:val="28"/>
        </w:rPr>
      </w:pPr>
      <w:r w:rsidRPr="00A646A2">
        <w:rPr>
          <w:szCs w:val="28"/>
        </w:rPr>
        <w:t>- совершенствование системы социального обслуживания населения;</w:t>
      </w:r>
    </w:p>
    <w:p w:rsidR="006261B0" w:rsidRPr="00A646A2" w:rsidRDefault="006261B0" w:rsidP="006261B0">
      <w:pPr>
        <w:spacing w:line="288" w:lineRule="auto"/>
        <w:jc w:val="both"/>
        <w:rPr>
          <w:szCs w:val="28"/>
        </w:rPr>
      </w:pPr>
      <w:r w:rsidRPr="00A646A2">
        <w:rPr>
          <w:szCs w:val="28"/>
        </w:rPr>
        <w:t xml:space="preserve">- приток квалифицированных кадров, в том числе в сферу социального обслуживания и сельское хозяйство. </w:t>
      </w:r>
    </w:p>
    <w:p w:rsidR="006261B0" w:rsidRPr="00A646A2" w:rsidRDefault="006261B0" w:rsidP="006261B0">
      <w:pPr>
        <w:spacing w:line="288" w:lineRule="auto"/>
        <w:ind w:firstLine="720"/>
        <w:jc w:val="both"/>
        <w:rPr>
          <w:i/>
          <w:iCs/>
          <w:szCs w:val="28"/>
        </w:rPr>
      </w:pPr>
      <w:r w:rsidRPr="00A646A2">
        <w:rPr>
          <w:i/>
          <w:iCs/>
          <w:szCs w:val="28"/>
        </w:rPr>
        <w:t>2. В сфере экономики:</w:t>
      </w:r>
    </w:p>
    <w:p w:rsidR="006261B0" w:rsidRPr="00A646A2" w:rsidRDefault="006261B0" w:rsidP="006261B0">
      <w:pPr>
        <w:spacing w:line="288" w:lineRule="auto"/>
        <w:jc w:val="both"/>
        <w:rPr>
          <w:szCs w:val="28"/>
        </w:rPr>
      </w:pPr>
      <w:r w:rsidRPr="00A646A2">
        <w:rPr>
          <w:szCs w:val="28"/>
        </w:rPr>
        <w:t xml:space="preserve">- рост объема сельскохозяйственного производства; </w:t>
      </w:r>
    </w:p>
    <w:p w:rsidR="006261B0" w:rsidRPr="00A646A2" w:rsidRDefault="006261B0" w:rsidP="006261B0">
      <w:pPr>
        <w:spacing w:line="288" w:lineRule="auto"/>
        <w:jc w:val="both"/>
        <w:rPr>
          <w:szCs w:val="28"/>
        </w:rPr>
      </w:pPr>
      <w:r w:rsidRPr="00A646A2">
        <w:rPr>
          <w:szCs w:val="28"/>
        </w:rPr>
        <w:t>- увеличение инвестиций в основной капитал;</w:t>
      </w:r>
    </w:p>
    <w:p w:rsidR="006261B0" w:rsidRPr="00A646A2" w:rsidRDefault="006261B0" w:rsidP="006261B0">
      <w:pPr>
        <w:spacing w:line="288" w:lineRule="auto"/>
        <w:jc w:val="both"/>
        <w:rPr>
          <w:szCs w:val="28"/>
        </w:rPr>
      </w:pPr>
      <w:r w:rsidRPr="00A646A2">
        <w:rPr>
          <w:szCs w:val="28"/>
        </w:rPr>
        <w:t>- обновление основных фондов и увеличение их стоимости;</w:t>
      </w:r>
    </w:p>
    <w:p w:rsidR="006261B0" w:rsidRPr="00A646A2" w:rsidRDefault="006261B0" w:rsidP="006261B0">
      <w:pPr>
        <w:spacing w:line="288" w:lineRule="auto"/>
        <w:jc w:val="both"/>
        <w:rPr>
          <w:szCs w:val="28"/>
        </w:rPr>
      </w:pPr>
      <w:r w:rsidRPr="00A646A2">
        <w:rPr>
          <w:szCs w:val="28"/>
        </w:rPr>
        <w:t>- увеличением степени переработки продукции и доли обрабатывающих производств в структуре экономики;</w:t>
      </w:r>
    </w:p>
    <w:p w:rsidR="006261B0" w:rsidRPr="00A646A2" w:rsidRDefault="006261B0" w:rsidP="006261B0">
      <w:pPr>
        <w:spacing w:line="288" w:lineRule="auto"/>
        <w:jc w:val="both"/>
        <w:rPr>
          <w:szCs w:val="28"/>
        </w:rPr>
      </w:pPr>
      <w:r w:rsidRPr="00A646A2">
        <w:rPr>
          <w:szCs w:val="28"/>
        </w:rPr>
        <w:t>- создание новых рабочих мест;</w:t>
      </w:r>
    </w:p>
    <w:p w:rsidR="006261B0" w:rsidRPr="00A646A2" w:rsidRDefault="006261B0" w:rsidP="006261B0">
      <w:pPr>
        <w:spacing w:line="288" w:lineRule="auto"/>
        <w:jc w:val="both"/>
        <w:rPr>
          <w:szCs w:val="28"/>
        </w:rPr>
      </w:pPr>
      <w:r w:rsidRPr="00A646A2">
        <w:rPr>
          <w:szCs w:val="28"/>
        </w:rPr>
        <w:t xml:space="preserve">- рост реальных денежных доходов населения; </w:t>
      </w:r>
    </w:p>
    <w:p w:rsidR="006261B0" w:rsidRPr="00A646A2" w:rsidRDefault="006261B0" w:rsidP="006261B0">
      <w:pPr>
        <w:spacing w:line="288" w:lineRule="auto"/>
        <w:jc w:val="both"/>
        <w:rPr>
          <w:szCs w:val="28"/>
        </w:rPr>
      </w:pPr>
      <w:r w:rsidRPr="00A646A2">
        <w:rPr>
          <w:szCs w:val="28"/>
        </w:rPr>
        <w:t>- усиление активности и роли малого и среднего бизнеса в экономике.</w:t>
      </w:r>
    </w:p>
    <w:p w:rsidR="006261B0" w:rsidRPr="00A646A2" w:rsidRDefault="006261B0" w:rsidP="006261B0">
      <w:pPr>
        <w:spacing w:line="288" w:lineRule="auto"/>
        <w:ind w:right="-2" w:firstLine="567"/>
        <w:jc w:val="right"/>
      </w:pPr>
      <w:r w:rsidRPr="00A646A2">
        <w:rPr>
          <w:i/>
          <w:iCs/>
          <w:szCs w:val="28"/>
        </w:rPr>
        <w:t xml:space="preserve">Таблица </w:t>
      </w:r>
      <w:r w:rsidR="00582129" w:rsidRPr="00A646A2">
        <w:rPr>
          <w:i/>
          <w:iCs/>
          <w:szCs w:val="28"/>
        </w:rPr>
        <w:t>2</w:t>
      </w:r>
      <w:r w:rsidR="00965F3E">
        <w:rPr>
          <w:i/>
          <w:iCs/>
          <w:szCs w:val="28"/>
        </w:rPr>
        <w:t>0</w:t>
      </w:r>
    </w:p>
    <w:p w:rsidR="006261B0" w:rsidRPr="00A646A2" w:rsidRDefault="006261B0" w:rsidP="006261B0">
      <w:pPr>
        <w:spacing w:line="288" w:lineRule="auto"/>
        <w:jc w:val="center"/>
        <w:rPr>
          <w:b/>
          <w:i/>
          <w:szCs w:val="28"/>
        </w:rPr>
      </w:pPr>
      <w:r w:rsidRPr="00A646A2">
        <w:rPr>
          <w:b/>
          <w:i/>
          <w:szCs w:val="28"/>
        </w:rPr>
        <w:t>Численность населения согласно Сценарию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5"/>
        <w:gridCol w:w="1892"/>
        <w:gridCol w:w="1982"/>
        <w:gridCol w:w="2264"/>
      </w:tblGrid>
      <w:tr w:rsidR="008B2186" w:rsidRPr="00A646A2" w:rsidTr="00164F33">
        <w:trPr>
          <w:trHeight w:val="445"/>
          <w:jc w:val="center"/>
        </w:trPr>
        <w:tc>
          <w:tcPr>
            <w:tcW w:w="3715" w:type="dxa"/>
            <w:shd w:val="clear" w:color="auto" w:fill="CCFFCC"/>
            <w:vAlign w:val="center"/>
          </w:tcPr>
          <w:p w:rsidR="006261B0" w:rsidRPr="00A646A2" w:rsidRDefault="006261B0" w:rsidP="00164F33">
            <w:pPr>
              <w:jc w:val="center"/>
              <w:rPr>
                <w:bCs/>
              </w:rPr>
            </w:pPr>
            <w:r w:rsidRPr="00A646A2">
              <w:rPr>
                <w:bCs/>
              </w:rPr>
              <w:t>Показатели</w:t>
            </w:r>
          </w:p>
        </w:tc>
        <w:tc>
          <w:tcPr>
            <w:tcW w:w="1892" w:type="dxa"/>
            <w:shd w:val="clear" w:color="auto" w:fill="CCFFCC"/>
            <w:vAlign w:val="center"/>
          </w:tcPr>
          <w:p w:rsidR="006261B0" w:rsidRPr="00A646A2" w:rsidRDefault="006261B0" w:rsidP="00164F33">
            <w:pPr>
              <w:pStyle w:val="xl77"/>
              <w:pBdr>
                <w:left w:val="none" w:sz="0" w:space="0" w:color="auto"/>
                <w:bottom w:val="none" w:sz="0" w:space="0" w:color="auto"/>
                <w:right w:val="none" w:sz="0" w:space="0" w:color="auto"/>
              </w:pBdr>
              <w:spacing w:before="0" w:beforeAutospacing="0" w:after="0" w:afterAutospacing="0"/>
              <w:rPr>
                <w:b w:val="0"/>
              </w:rPr>
            </w:pPr>
            <w:r w:rsidRPr="00A646A2">
              <w:rPr>
                <w:b w:val="0"/>
              </w:rPr>
              <w:t>Существующее положение</w:t>
            </w:r>
          </w:p>
        </w:tc>
        <w:tc>
          <w:tcPr>
            <w:tcW w:w="1982" w:type="dxa"/>
            <w:shd w:val="clear" w:color="auto" w:fill="CCFFCC"/>
            <w:vAlign w:val="center"/>
          </w:tcPr>
          <w:p w:rsidR="006261B0" w:rsidRPr="00A646A2" w:rsidRDefault="006261B0" w:rsidP="00164F33">
            <w:pPr>
              <w:jc w:val="center"/>
              <w:rPr>
                <w:bCs/>
              </w:rPr>
            </w:pPr>
            <w:r w:rsidRPr="00A646A2">
              <w:rPr>
                <w:bCs/>
              </w:rPr>
              <w:t>Первая очередь</w:t>
            </w:r>
          </w:p>
        </w:tc>
        <w:tc>
          <w:tcPr>
            <w:tcW w:w="2264" w:type="dxa"/>
            <w:shd w:val="clear" w:color="auto" w:fill="CCFFCC"/>
            <w:vAlign w:val="center"/>
          </w:tcPr>
          <w:p w:rsidR="006261B0" w:rsidRPr="00A646A2" w:rsidRDefault="006261B0" w:rsidP="00164F33">
            <w:pPr>
              <w:jc w:val="center"/>
              <w:rPr>
                <w:bCs/>
              </w:rPr>
            </w:pPr>
            <w:r w:rsidRPr="00A646A2">
              <w:rPr>
                <w:bCs/>
              </w:rPr>
              <w:t>Расчетный срок</w:t>
            </w:r>
          </w:p>
        </w:tc>
      </w:tr>
      <w:tr w:rsidR="008B2186" w:rsidRPr="00A646A2" w:rsidTr="00164F33">
        <w:trPr>
          <w:trHeight w:val="406"/>
          <w:jc w:val="center"/>
        </w:trPr>
        <w:tc>
          <w:tcPr>
            <w:tcW w:w="3715" w:type="dxa"/>
            <w:vAlign w:val="center"/>
          </w:tcPr>
          <w:p w:rsidR="006261B0" w:rsidRPr="00A646A2" w:rsidRDefault="006261B0" w:rsidP="00164F33">
            <w:pPr>
              <w:rPr>
                <w:bCs/>
              </w:rPr>
            </w:pPr>
            <w:r w:rsidRPr="00A646A2">
              <w:rPr>
                <w:bCs/>
              </w:rPr>
              <w:t>Численность населения, тыс. чел.</w:t>
            </w:r>
          </w:p>
        </w:tc>
        <w:tc>
          <w:tcPr>
            <w:tcW w:w="1892" w:type="dxa"/>
            <w:vAlign w:val="center"/>
          </w:tcPr>
          <w:p w:rsidR="006261B0" w:rsidRPr="00A646A2" w:rsidRDefault="00723969" w:rsidP="00164F33">
            <w:pPr>
              <w:jc w:val="center"/>
              <w:rPr>
                <w:bCs/>
                <w:lang w:val="en-US"/>
              </w:rPr>
            </w:pPr>
            <w:r w:rsidRPr="00A646A2">
              <w:rPr>
                <w:bCs/>
              </w:rPr>
              <w:t>14,43</w:t>
            </w:r>
          </w:p>
        </w:tc>
        <w:tc>
          <w:tcPr>
            <w:tcW w:w="1982" w:type="dxa"/>
            <w:vAlign w:val="center"/>
          </w:tcPr>
          <w:p w:rsidR="006261B0" w:rsidRPr="00A646A2" w:rsidRDefault="00A646A2" w:rsidP="00164F33">
            <w:pPr>
              <w:jc w:val="center"/>
              <w:rPr>
                <w:bCs/>
              </w:rPr>
            </w:pPr>
            <w:r>
              <w:rPr>
                <w:bCs/>
              </w:rPr>
              <w:t>16,1</w:t>
            </w:r>
          </w:p>
        </w:tc>
        <w:tc>
          <w:tcPr>
            <w:tcW w:w="2264" w:type="dxa"/>
            <w:vAlign w:val="center"/>
          </w:tcPr>
          <w:p w:rsidR="006261B0" w:rsidRPr="00A646A2" w:rsidRDefault="00A646A2" w:rsidP="00164F33">
            <w:pPr>
              <w:jc w:val="center"/>
              <w:rPr>
                <w:bCs/>
              </w:rPr>
            </w:pPr>
            <w:r>
              <w:rPr>
                <w:bCs/>
              </w:rPr>
              <w:t>17,2</w:t>
            </w:r>
          </w:p>
        </w:tc>
      </w:tr>
    </w:tbl>
    <w:p w:rsidR="006261B0" w:rsidRPr="00A646A2" w:rsidRDefault="006261B0" w:rsidP="006261B0">
      <w:pPr>
        <w:ind w:firstLine="720"/>
        <w:jc w:val="both"/>
        <w:rPr>
          <w:i/>
          <w:iCs/>
          <w:snapToGrid w:val="0"/>
        </w:rPr>
      </w:pPr>
    </w:p>
    <w:p w:rsidR="006261B0" w:rsidRPr="00A646A2" w:rsidRDefault="006261B0" w:rsidP="006261B0">
      <w:pPr>
        <w:spacing w:line="288" w:lineRule="auto"/>
        <w:ind w:firstLine="720"/>
        <w:jc w:val="both"/>
        <w:rPr>
          <w:snapToGrid w:val="0"/>
          <w:szCs w:val="28"/>
        </w:rPr>
      </w:pPr>
      <w:r w:rsidRPr="00A646A2">
        <w:rPr>
          <w:snapToGrid w:val="0"/>
          <w:szCs w:val="28"/>
        </w:rPr>
        <w:t>По данному сценарию убыль численности населения существенно замедлится. Миграционный прирост будет значительным. Для разработки проектных решений был принят Сценарий 2 изменения численности населения.</w:t>
      </w:r>
    </w:p>
    <w:p w:rsidR="00964152" w:rsidRPr="008B2186" w:rsidRDefault="00964152" w:rsidP="006261B0">
      <w:pPr>
        <w:spacing w:line="288" w:lineRule="auto"/>
        <w:ind w:firstLine="720"/>
        <w:jc w:val="both"/>
        <w:rPr>
          <w:snapToGrid w:val="0"/>
          <w:color w:val="FF0000"/>
          <w:szCs w:val="28"/>
        </w:rPr>
      </w:pPr>
    </w:p>
    <w:p w:rsidR="001B162F" w:rsidRPr="00A646A2" w:rsidRDefault="00F93839" w:rsidP="001B162F">
      <w:pPr>
        <w:spacing w:line="288" w:lineRule="auto"/>
        <w:contextualSpacing/>
        <w:jc w:val="center"/>
        <w:outlineLvl w:val="2"/>
        <w:rPr>
          <w:b/>
          <w:snapToGrid w:val="0"/>
        </w:rPr>
      </w:pPr>
      <w:bookmarkStart w:id="169" w:name="_Toc98218962"/>
      <w:bookmarkStart w:id="170" w:name="_Toc120705223"/>
      <w:r w:rsidRPr="00A646A2">
        <w:rPr>
          <w:b/>
          <w:snapToGrid w:val="0"/>
        </w:rPr>
        <w:t>5.3.2</w:t>
      </w:r>
      <w:r w:rsidR="001B162F" w:rsidRPr="00A646A2">
        <w:rPr>
          <w:b/>
          <w:snapToGrid w:val="0"/>
        </w:rPr>
        <w:t>. Демографический прогноз</w:t>
      </w:r>
      <w:bookmarkEnd w:id="169"/>
      <w:bookmarkEnd w:id="170"/>
    </w:p>
    <w:p w:rsidR="001B162F" w:rsidRPr="00A646A2" w:rsidRDefault="001B162F" w:rsidP="001B162F">
      <w:pPr>
        <w:spacing w:line="288" w:lineRule="auto"/>
        <w:ind w:firstLine="709"/>
        <w:jc w:val="both"/>
        <w:rPr>
          <w:snapToGrid w:val="0"/>
          <w:szCs w:val="28"/>
        </w:rPr>
      </w:pPr>
      <w:r w:rsidRPr="00A646A2">
        <w:rPr>
          <w:snapToGrid w:val="0"/>
          <w:szCs w:val="28"/>
        </w:rPr>
        <w:t xml:space="preserve">На протяжении последних лет на </w:t>
      </w:r>
      <w:r w:rsidRPr="00A646A2">
        <w:rPr>
          <w:snapToGrid w:val="0"/>
          <w:sz w:val="22"/>
          <w:szCs w:val="22"/>
        </w:rPr>
        <w:t xml:space="preserve">территории </w:t>
      </w:r>
      <w:r w:rsidR="008B2186" w:rsidRPr="00A646A2">
        <w:rPr>
          <w:spacing w:val="2"/>
          <w:sz w:val="22"/>
          <w:szCs w:val="22"/>
          <w:shd w:val="clear" w:color="auto" w:fill="FFFFFF"/>
        </w:rPr>
        <w:t>Дубровского</w:t>
      </w:r>
      <w:r w:rsidRPr="00A646A2">
        <w:rPr>
          <w:spacing w:val="2"/>
          <w:sz w:val="22"/>
          <w:szCs w:val="22"/>
          <w:shd w:val="clear" w:color="auto" w:fill="FFFFFF"/>
        </w:rPr>
        <w:t xml:space="preserve"> </w:t>
      </w:r>
      <w:r w:rsidR="00F53305" w:rsidRPr="00A646A2">
        <w:rPr>
          <w:spacing w:val="2"/>
          <w:sz w:val="22"/>
          <w:szCs w:val="22"/>
          <w:shd w:val="clear" w:color="auto" w:fill="FFFFFF"/>
        </w:rPr>
        <w:t>района</w:t>
      </w:r>
      <w:r w:rsidRPr="00A646A2">
        <w:rPr>
          <w:spacing w:val="2"/>
          <w:sz w:val="22"/>
          <w:szCs w:val="22"/>
          <w:shd w:val="clear" w:color="auto" w:fill="FFFFFF"/>
        </w:rPr>
        <w:t xml:space="preserve"> </w:t>
      </w:r>
      <w:r w:rsidRPr="00A646A2">
        <w:rPr>
          <w:snapToGrid w:val="0"/>
          <w:sz w:val="22"/>
          <w:szCs w:val="22"/>
        </w:rPr>
        <w:t>на</w:t>
      </w:r>
      <w:r w:rsidRPr="00A646A2">
        <w:rPr>
          <w:snapToGrid w:val="0"/>
          <w:szCs w:val="28"/>
        </w:rPr>
        <w:t xml:space="preserve">блюдалась стабильная численность населения. </w:t>
      </w:r>
    </w:p>
    <w:p w:rsidR="001B162F" w:rsidRPr="00A646A2" w:rsidRDefault="001B162F" w:rsidP="001B162F">
      <w:pPr>
        <w:spacing w:line="288" w:lineRule="auto"/>
        <w:ind w:firstLine="709"/>
        <w:jc w:val="both"/>
        <w:rPr>
          <w:snapToGrid w:val="0"/>
          <w:szCs w:val="28"/>
        </w:rPr>
      </w:pPr>
      <w:r w:rsidRPr="00A646A2">
        <w:rPr>
          <w:snapToGrid w:val="0"/>
          <w:szCs w:val="28"/>
        </w:rPr>
        <w:t xml:space="preserve">Для закрепления данной демографической ситуации и преломления сложившихся негативных процессов начала 2000-х годов, сохранения и поддержания демографического потенциала </w:t>
      </w:r>
      <w:r w:rsidR="00F53305" w:rsidRPr="00A646A2">
        <w:rPr>
          <w:snapToGrid w:val="0"/>
          <w:szCs w:val="28"/>
        </w:rPr>
        <w:t>района</w:t>
      </w:r>
      <w:r w:rsidRPr="00A646A2">
        <w:rPr>
          <w:snapToGrid w:val="0"/>
          <w:szCs w:val="28"/>
        </w:rPr>
        <w:t xml:space="preserve"> необходимо достижение высоких темпов экономического роста, реализация национальных и региональных социальных проектов в области демографической политики, улучшения здравоохранения, образования, обеспечения населения доступным жильем, поддержания семьи и детства.</w:t>
      </w:r>
    </w:p>
    <w:p w:rsidR="001B162F" w:rsidRPr="00A646A2" w:rsidRDefault="001B162F" w:rsidP="001B162F">
      <w:pPr>
        <w:spacing w:line="288" w:lineRule="auto"/>
        <w:ind w:firstLine="709"/>
        <w:jc w:val="both"/>
        <w:rPr>
          <w:snapToGrid w:val="0"/>
          <w:szCs w:val="28"/>
        </w:rPr>
      </w:pPr>
      <w:r w:rsidRPr="00A646A2">
        <w:rPr>
          <w:snapToGrid w:val="0"/>
          <w:szCs w:val="28"/>
        </w:rPr>
        <w:t>Для стимулирования уровня рождаемости необходимо способствовать укреплению института семьи, росту благосостояния населении, помощи многодетным, молодым и малообеспеченным семьям. Основные направления снижения уровня смертности связаны с предупреждением и снижением материнской и младенческой смертности, увеличением продолжительности жизни за счет сокращения летальных исходов населения трудоспособного возраста, улучшением качества жизни, созданием условий для укрепления здоровья и здорового образа жизни населения.</w:t>
      </w:r>
    </w:p>
    <w:p w:rsidR="001B162F" w:rsidRPr="00A646A2" w:rsidRDefault="001B162F" w:rsidP="001B162F">
      <w:pPr>
        <w:spacing w:line="288" w:lineRule="auto"/>
        <w:ind w:firstLine="709"/>
        <w:jc w:val="both"/>
        <w:rPr>
          <w:szCs w:val="28"/>
        </w:rPr>
      </w:pPr>
      <w:r w:rsidRPr="00A646A2">
        <w:rPr>
          <w:szCs w:val="28"/>
        </w:rPr>
        <w:t xml:space="preserve">В основу расчетов демографических прогнозов населения на перспективу положен метод «передвижки возрастов», широко применяющийся специалистами-демографами во многих странах. Результаты прогнозов, полученные с использованием этого метода, определяются исходной половозрастной структурой населения и прогнозными значениями демографических коэффициентов. Проектная численность населения определялась,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предсказуема. То есть негативные демографические процессы, происходящие в настоящее время, будут оказывать влияние на формирование населения и в перспективе. Миграционная составляющая, в свою очередь, может испытывать значительные колебания из года в год, но, в то же время, гораздо легче поддаётся корректировке. На перспективу данным проектом принимается увеличение численности населения за счёт естественного прироста. </w:t>
      </w:r>
    </w:p>
    <w:p w:rsidR="001B162F" w:rsidRPr="00A646A2" w:rsidRDefault="001B162F" w:rsidP="001B162F">
      <w:pPr>
        <w:tabs>
          <w:tab w:val="left" w:pos="4110"/>
        </w:tabs>
        <w:spacing w:line="288" w:lineRule="auto"/>
        <w:ind w:firstLine="720"/>
        <w:jc w:val="both"/>
      </w:pPr>
      <w:r w:rsidRPr="00A646A2">
        <w:t>Данные о расчетной численности населения представлены в таблице ниже.</w:t>
      </w:r>
    </w:p>
    <w:p w:rsidR="009E7A04" w:rsidRPr="00A646A2" w:rsidRDefault="009E7A04" w:rsidP="009E7A04">
      <w:pPr>
        <w:pStyle w:val="af6"/>
        <w:jc w:val="right"/>
        <w:rPr>
          <w:i/>
          <w:iCs/>
          <w:highlight w:val="green"/>
        </w:rPr>
      </w:pPr>
      <w:r w:rsidRPr="00A646A2">
        <w:rPr>
          <w:i/>
          <w:iCs/>
        </w:rPr>
        <w:t xml:space="preserve">Таблица </w:t>
      </w:r>
      <w:r w:rsidR="00582129" w:rsidRPr="00A646A2">
        <w:rPr>
          <w:i/>
          <w:iCs/>
        </w:rPr>
        <w:t>2</w:t>
      </w:r>
      <w:r w:rsidR="00965F3E">
        <w:rPr>
          <w:i/>
          <w:iCs/>
        </w:rPr>
        <w:t>1</w:t>
      </w:r>
    </w:p>
    <w:p w:rsidR="009E7A04" w:rsidRPr="00A646A2" w:rsidRDefault="009E7A04" w:rsidP="009E7A04">
      <w:pPr>
        <w:pStyle w:val="af6"/>
        <w:jc w:val="center"/>
        <w:rPr>
          <w:b/>
          <w:i/>
          <w:snapToGrid w:val="0"/>
        </w:rPr>
      </w:pPr>
      <w:r w:rsidRPr="00A646A2">
        <w:rPr>
          <w:b/>
          <w:i/>
          <w:snapToGrid w:val="0"/>
        </w:rPr>
        <w:t xml:space="preserve">Численность населения </w:t>
      </w:r>
      <w:r w:rsidR="008B2186" w:rsidRPr="00A646A2">
        <w:rPr>
          <w:b/>
          <w:i/>
          <w:snapToGrid w:val="0"/>
        </w:rPr>
        <w:t>Дубровского</w:t>
      </w:r>
      <w:r w:rsidRPr="00A646A2">
        <w:rPr>
          <w:b/>
          <w:i/>
          <w:snapToGrid w:val="0"/>
        </w:rPr>
        <w:t xml:space="preserve"> муниципального района</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55"/>
        <w:gridCol w:w="1375"/>
        <w:gridCol w:w="864"/>
        <w:gridCol w:w="1496"/>
        <w:gridCol w:w="973"/>
        <w:gridCol w:w="1333"/>
        <w:gridCol w:w="917"/>
      </w:tblGrid>
      <w:tr w:rsidR="00A646A2" w:rsidRPr="00A646A2" w:rsidTr="00164F33">
        <w:trPr>
          <w:cantSplit/>
          <w:trHeight w:val="553"/>
          <w:jc w:val="center"/>
        </w:trPr>
        <w:tc>
          <w:tcPr>
            <w:tcW w:w="2355" w:type="dxa"/>
            <w:vMerge w:val="restart"/>
            <w:shd w:val="clear" w:color="auto" w:fill="CCFFCC"/>
            <w:tcMar>
              <w:top w:w="0" w:type="dxa"/>
              <w:left w:w="15" w:type="dxa"/>
              <w:bottom w:w="0" w:type="dxa"/>
              <w:right w:w="15" w:type="dxa"/>
            </w:tcMar>
            <w:vAlign w:val="center"/>
          </w:tcPr>
          <w:p w:rsidR="009E7A04" w:rsidRPr="00A646A2" w:rsidRDefault="009E7A04" w:rsidP="009E7A04">
            <w:pPr>
              <w:jc w:val="center"/>
              <w:rPr>
                <w:iCs/>
              </w:rPr>
            </w:pPr>
            <w:r w:rsidRPr="00A646A2">
              <w:rPr>
                <w:iCs/>
              </w:rPr>
              <w:t>Наименование поселения</w:t>
            </w:r>
          </w:p>
        </w:tc>
        <w:tc>
          <w:tcPr>
            <w:tcW w:w="2239" w:type="dxa"/>
            <w:gridSpan w:val="2"/>
            <w:shd w:val="clear" w:color="auto" w:fill="CCFFCC"/>
            <w:vAlign w:val="center"/>
          </w:tcPr>
          <w:p w:rsidR="009E7A04" w:rsidRPr="00A646A2" w:rsidRDefault="009E7A04" w:rsidP="009E7A04">
            <w:pPr>
              <w:jc w:val="center"/>
              <w:rPr>
                <w:iCs/>
              </w:rPr>
            </w:pPr>
            <w:r w:rsidRPr="00A646A2">
              <w:rPr>
                <w:iCs/>
              </w:rPr>
              <w:t>Существующее положение</w:t>
            </w:r>
          </w:p>
        </w:tc>
        <w:tc>
          <w:tcPr>
            <w:tcW w:w="2469" w:type="dxa"/>
            <w:gridSpan w:val="2"/>
            <w:shd w:val="clear" w:color="auto" w:fill="CCFFCC"/>
            <w:vAlign w:val="center"/>
          </w:tcPr>
          <w:p w:rsidR="009E7A04" w:rsidRPr="00A646A2" w:rsidRDefault="009E7A04" w:rsidP="009E7A04">
            <w:pPr>
              <w:jc w:val="center"/>
              <w:rPr>
                <w:iCs/>
              </w:rPr>
            </w:pPr>
            <w:r w:rsidRPr="00A646A2">
              <w:rPr>
                <w:iCs/>
              </w:rPr>
              <w:t xml:space="preserve">1-я очередь </w:t>
            </w:r>
          </w:p>
        </w:tc>
        <w:tc>
          <w:tcPr>
            <w:tcW w:w="2250" w:type="dxa"/>
            <w:gridSpan w:val="2"/>
            <w:shd w:val="clear" w:color="auto" w:fill="CCFFCC"/>
            <w:vAlign w:val="center"/>
          </w:tcPr>
          <w:p w:rsidR="009E7A04" w:rsidRPr="00A646A2" w:rsidRDefault="009E7A04" w:rsidP="009E7A04">
            <w:pPr>
              <w:jc w:val="center"/>
              <w:rPr>
                <w:iCs/>
              </w:rPr>
            </w:pPr>
            <w:r w:rsidRPr="00A646A2">
              <w:rPr>
                <w:iCs/>
              </w:rPr>
              <w:t xml:space="preserve">Расчетный срок </w:t>
            </w:r>
          </w:p>
        </w:tc>
      </w:tr>
      <w:tr w:rsidR="00A646A2" w:rsidRPr="00A646A2" w:rsidTr="00164F33">
        <w:trPr>
          <w:cantSplit/>
          <w:trHeight w:val="205"/>
          <w:jc w:val="center"/>
        </w:trPr>
        <w:tc>
          <w:tcPr>
            <w:tcW w:w="2355" w:type="dxa"/>
            <w:vMerge/>
            <w:shd w:val="clear" w:color="auto" w:fill="CCFFCC"/>
            <w:tcMar>
              <w:top w:w="0" w:type="dxa"/>
              <w:left w:w="15" w:type="dxa"/>
              <w:bottom w:w="0" w:type="dxa"/>
              <w:right w:w="15" w:type="dxa"/>
            </w:tcMar>
            <w:vAlign w:val="center"/>
          </w:tcPr>
          <w:p w:rsidR="009E7A04" w:rsidRPr="00A646A2" w:rsidRDefault="009E7A04" w:rsidP="009E7A04"/>
        </w:tc>
        <w:tc>
          <w:tcPr>
            <w:tcW w:w="1375"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Числ. насел., тыс. чел.</w:t>
            </w:r>
          </w:p>
        </w:tc>
        <w:tc>
          <w:tcPr>
            <w:tcW w:w="864"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Доля, %</w:t>
            </w:r>
          </w:p>
        </w:tc>
        <w:tc>
          <w:tcPr>
            <w:tcW w:w="1496"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Числ. насел., тыс. чел..</w:t>
            </w:r>
          </w:p>
        </w:tc>
        <w:tc>
          <w:tcPr>
            <w:tcW w:w="973"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Доля, %</w:t>
            </w:r>
          </w:p>
        </w:tc>
        <w:tc>
          <w:tcPr>
            <w:tcW w:w="1333"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Числ. насел., тыс. чел.</w:t>
            </w:r>
          </w:p>
        </w:tc>
        <w:tc>
          <w:tcPr>
            <w:tcW w:w="917" w:type="dxa"/>
            <w:shd w:val="clear" w:color="auto" w:fill="CCFFCC"/>
            <w:vAlign w:val="center"/>
          </w:tcPr>
          <w:p w:rsidR="009E7A04" w:rsidRPr="00A646A2" w:rsidRDefault="009E7A04" w:rsidP="009E7A04">
            <w:pPr>
              <w:pStyle w:val="af6"/>
              <w:spacing w:line="240" w:lineRule="auto"/>
              <w:ind w:firstLine="0"/>
              <w:jc w:val="center"/>
              <w:rPr>
                <w:iCs/>
              </w:rPr>
            </w:pPr>
            <w:r w:rsidRPr="00A646A2">
              <w:rPr>
                <w:iCs/>
              </w:rPr>
              <w:t>Доля, %</w:t>
            </w:r>
          </w:p>
        </w:tc>
      </w:tr>
      <w:tr w:rsidR="00A646A2" w:rsidRPr="00A646A2" w:rsidTr="00164F33">
        <w:trPr>
          <w:trHeight w:val="205"/>
          <w:jc w:val="center"/>
        </w:trPr>
        <w:tc>
          <w:tcPr>
            <w:tcW w:w="2355" w:type="dxa"/>
            <w:tcMar>
              <w:top w:w="0" w:type="dxa"/>
              <w:left w:w="15" w:type="dxa"/>
              <w:bottom w:w="0" w:type="dxa"/>
              <w:right w:w="15" w:type="dxa"/>
            </w:tcMar>
            <w:vAlign w:val="center"/>
          </w:tcPr>
          <w:p w:rsidR="00A646A2" w:rsidRPr="00A646A2" w:rsidRDefault="00A646A2" w:rsidP="00A646A2">
            <w:r w:rsidRPr="00A646A2">
              <w:t>Дубровское городское поселение</w:t>
            </w:r>
          </w:p>
        </w:tc>
        <w:tc>
          <w:tcPr>
            <w:tcW w:w="1375" w:type="dxa"/>
            <w:vAlign w:val="center"/>
          </w:tcPr>
          <w:p w:rsidR="00A646A2" w:rsidRPr="00A646A2" w:rsidRDefault="00A646A2" w:rsidP="00A646A2">
            <w:pPr>
              <w:jc w:val="center"/>
            </w:pPr>
            <w:r w:rsidRPr="00A646A2">
              <w:t>7,91</w:t>
            </w:r>
          </w:p>
        </w:tc>
        <w:tc>
          <w:tcPr>
            <w:tcW w:w="864" w:type="dxa"/>
            <w:vAlign w:val="center"/>
          </w:tcPr>
          <w:p w:rsidR="00A646A2" w:rsidRPr="00A646A2" w:rsidRDefault="00A646A2" w:rsidP="00A646A2">
            <w:pPr>
              <w:jc w:val="center"/>
            </w:pPr>
            <w:r w:rsidRPr="00A646A2">
              <w:t>54,8</w:t>
            </w:r>
          </w:p>
        </w:tc>
        <w:tc>
          <w:tcPr>
            <w:tcW w:w="1496" w:type="dxa"/>
            <w:vAlign w:val="center"/>
          </w:tcPr>
          <w:p w:rsidR="00A646A2" w:rsidRPr="00A646A2" w:rsidRDefault="00A646A2" w:rsidP="00A646A2">
            <w:pPr>
              <w:jc w:val="center"/>
            </w:pPr>
            <w:r w:rsidRPr="00A646A2">
              <w:t>9,5</w:t>
            </w:r>
          </w:p>
        </w:tc>
        <w:tc>
          <w:tcPr>
            <w:tcW w:w="973" w:type="dxa"/>
            <w:vAlign w:val="center"/>
          </w:tcPr>
          <w:p w:rsidR="00A646A2" w:rsidRPr="00A646A2" w:rsidRDefault="00A646A2" w:rsidP="00A646A2">
            <w:pPr>
              <w:jc w:val="center"/>
            </w:pPr>
            <w:r w:rsidRPr="00A646A2">
              <w:t>59,0</w:t>
            </w:r>
          </w:p>
        </w:tc>
        <w:tc>
          <w:tcPr>
            <w:tcW w:w="1333" w:type="dxa"/>
            <w:vAlign w:val="center"/>
          </w:tcPr>
          <w:p w:rsidR="00A646A2" w:rsidRPr="00A646A2" w:rsidRDefault="00A646A2" w:rsidP="00A646A2">
            <w:pPr>
              <w:jc w:val="center"/>
            </w:pPr>
            <w:r w:rsidRPr="00A646A2">
              <w:t>9,4</w:t>
            </w:r>
          </w:p>
        </w:tc>
        <w:tc>
          <w:tcPr>
            <w:tcW w:w="917" w:type="dxa"/>
            <w:vAlign w:val="center"/>
          </w:tcPr>
          <w:p w:rsidR="00A646A2" w:rsidRPr="00A646A2" w:rsidRDefault="00A646A2" w:rsidP="00A646A2">
            <w:pPr>
              <w:jc w:val="center"/>
            </w:pPr>
            <w:r w:rsidRPr="00A646A2">
              <w:t>54,7</w:t>
            </w:r>
          </w:p>
        </w:tc>
      </w:tr>
      <w:tr w:rsidR="00A646A2" w:rsidRPr="00A646A2" w:rsidTr="00164F33">
        <w:trPr>
          <w:trHeight w:val="257"/>
          <w:jc w:val="center"/>
        </w:trPr>
        <w:tc>
          <w:tcPr>
            <w:tcW w:w="2355" w:type="dxa"/>
            <w:tcMar>
              <w:top w:w="15" w:type="dxa"/>
              <w:left w:w="15" w:type="dxa"/>
              <w:bottom w:w="0" w:type="dxa"/>
              <w:right w:w="15" w:type="dxa"/>
            </w:tcMar>
            <w:vAlign w:val="center"/>
          </w:tcPr>
          <w:p w:rsidR="00A646A2" w:rsidRPr="00A646A2" w:rsidRDefault="00A646A2" w:rsidP="00A646A2">
            <w:r w:rsidRPr="00A646A2">
              <w:t>Алешинское сельское поселение</w:t>
            </w:r>
          </w:p>
        </w:tc>
        <w:tc>
          <w:tcPr>
            <w:tcW w:w="1375" w:type="dxa"/>
            <w:vAlign w:val="center"/>
          </w:tcPr>
          <w:p w:rsidR="00A646A2" w:rsidRPr="00A646A2" w:rsidRDefault="00A646A2" w:rsidP="00A646A2">
            <w:pPr>
              <w:jc w:val="center"/>
            </w:pPr>
            <w:r w:rsidRPr="00A646A2">
              <w:t>0,38</w:t>
            </w:r>
          </w:p>
        </w:tc>
        <w:tc>
          <w:tcPr>
            <w:tcW w:w="864" w:type="dxa"/>
            <w:vAlign w:val="center"/>
          </w:tcPr>
          <w:p w:rsidR="00A646A2" w:rsidRPr="00A646A2" w:rsidRDefault="00A646A2" w:rsidP="00A646A2">
            <w:pPr>
              <w:jc w:val="center"/>
            </w:pPr>
            <w:r w:rsidRPr="00A646A2">
              <w:t>2,6</w:t>
            </w:r>
          </w:p>
        </w:tc>
        <w:tc>
          <w:tcPr>
            <w:tcW w:w="1496" w:type="dxa"/>
            <w:vAlign w:val="center"/>
          </w:tcPr>
          <w:p w:rsidR="00A646A2" w:rsidRPr="00A646A2" w:rsidRDefault="00A646A2" w:rsidP="00A646A2">
            <w:pPr>
              <w:jc w:val="center"/>
            </w:pPr>
            <w:r w:rsidRPr="00A646A2">
              <w:t>0,7</w:t>
            </w:r>
          </w:p>
        </w:tc>
        <w:tc>
          <w:tcPr>
            <w:tcW w:w="973" w:type="dxa"/>
            <w:vAlign w:val="center"/>
          </w:tcPr>
          <w:p w:rsidR="00A646A2" w:rsidRPr="00A646A2" w:rsidRDefault="00A646A2" w:rsidP="00A646A2">
            <w:pPr>
              <w:jc w:val="center"/>
            </w:pPr>
            <w:r w:rsidRPr="00A646A2">
              <w:t>4,3</w:t>
            </w:r>
          </w:p>
        </w:tc>
        <w:tc>
          <w:tcPr>
            <w:tcW w:w="1333" w:type="dxa"/>
            <w:vAlign w:val="center"/>
          </w:tcPr>
          <w:p w:rsidR="00A646A2" w:rsidRPr="00A646A2" w:rsidRDefault="00A646A2" w:rsidP="00A646A2">
            <w:pPr>
              <w:jc w:val="center"/>
            </w:pPr>
            <w:r w:rsidRPr="00A646A2">
              <w:t>0,9</w:t>
            </w:r>
          </w:p>
        </w:tc>
        <w:tc>
          <w:tcPr>
            <w:tcW w:w="917" w:type="dxa"/>
            <w:vAlign w:val="center"/>
          </w:tcPr>
          <w:p w:rsidR="00A646A2" w:rsidRPr="00A646A2" w:rsidRDefault="00A646A2" w:rsidP="00A646A2">
            <w:pPr>
              <w:jc w:val="center"/>
            </w:pPr>
            <w:r w:rsidRPr="00A646A2">
              <w:t>5,2</w:t>
            </w:r>
          </w:p>
        </w:tc>
      </w:tr>
      <w:tr w:rsidR="00A646A2" w:rsidRPr="008B2186" w:rsidTr="00164F33">
        <w:trPr>
          <w:trHeight w:val="315"/>
          <w:jc w:val="center"/>
        </w:trPr>
        <w:tc>
          <w:tcPr>
            <w:tcW w:w="2355" w:type="dxa"/>
            <w:tcMar>
              <w:top w:w="15" w:type="dxa"/>
              <w:left w:w="15" w:type="dxa"/>
              <w:bottom w:w="0" w:type="dxa"/>
              <w:right w:w="15" w:type="dxa"/>
            </w:tcMar>
            <w:vAlign w:val="center"/>
          </w:tcPr>
          <w:p w:rsidR="00A646A2" w:rsidRPr="00723969" w:rsidRDefault="00A646A2" w:rsidP="00A646A2">
            <w:r w:rsidRPr="00723969">
              <w:t>Пеклинское сельское поселение</w:t>
            </w:r>
          </w:p>
        </w:tc>
        <w:tc>
          <w:tcPr>
            <w:tcW w:w="1375" w:type="dxa"/>
            <w:vAlign w:val="center"/>
          </w:tcPr>
          <w:p w:rsidR="00A646A2" w:rsidRDefault="00A646A2" w:rsidP="00A646A2">
            <w:pPr>
              <w:jc w:val="center"/>
              <w:rPr>
                <w:color w:val="000000"/>
              </w:rPr>
            </w:pPr>
            <w:r>
              <w:rPr>
                <w:color w:val="000000"/>
              </w:rPr>
              <w:t>0,83</w:t>
            </w:r>
          </w:p>
        </w:tc>
        <w:tc>
          <w:tcPr>
            <w:tcW w:w="864" w:type="dxa"/>
            <w:vAlign w:val="center"/>
          </w:tcPr>
          <w:p w:rsidR="00A646A2" w:rsidRDefault="00A646A2" w:rsidP="00A646A2">
            <w:pPr>
              <w:jc w:val="center"/>
            </w:pPr>
            <w:r>
              <w:t>5,8</w:t>
            </w:r>
          </w:p>
        </w:tc>
        <w:tc>
          <w:tcPr>
            <w:tcW w:w="1496" w:type="dxa"/>
            <w:vAlign w:val="center"/>
          </w:tcPr>
          <w:p w:rsidR="00A646A2" w:rsidRDefault="00A646A2" w:rsidP="00A646A2">
            <w:pPr>
              <w:jc w:val="center"/>
            </w:pPr>
            <w:r>
              <w:t>1,2</w:t>
            </w:r>
          </w:p>
        </w:tc>
        <w:tc>
          <w:tcPr>
            <w:tcW w:w="973" w:type="dxa"/>
            <w:vAlign w:val="center"/>
          </w:tcPr>
          <w:p w:rsidR="00A646A2" w:rsidRDefault="00A646A2" w:rsidP="00A646A2">
            <w:pPr>
              <w:jc w:val="center"/>
            </w:pPr>
            <w:r>
              <w:t>7,5</w:t>
            </w:r>
          </w:p>
        </w:tc>
        <w:tc>
          <w:tcPr>
            <w:tcW w:w="1333" w:type="dxa"/>
            <w:vAlign w:val="center"/>
          </w:tcPr>
          <w:p w:rsidR="00A646A2" w:rsidRDefault="00A646A2" w:rsidP="00A646A2">
            <w:pPr>
              <w:jc w:val="center"/>
            </w:pPr>
            <w:r>
              <w:t>1,4</w:t>
            </w:r>
          </w:p>
        </w:tc>
        <w:tc>
          <w:tcPr>
            <w:tcW w:w="917" w:type="dxa"/>
            <w:vAlign w:val="center"/>
          </w:tcPr>
          <w:p w:rsidR="00A646A2" w:rsidRDefault="00A646A2" w:rsidP="00A646A2">
            <w:pPr>
              <w:jc w:val="center"/>
            </w:pPr>
            <w:r>
              <w:t>8,1</w:t>
            </w:r>
          </w:p>
        </w:tc>
      </w:tr>
      <w:tr w:rsidR="00A646A2" w:rsidRPr="008B2186" w:rsidTr="00164F33">
        <w:trPr>
          <w:trHeight w:val="315"/>
          <w:jc w:val="center"/>
        </w:trPr>
        <w:tc>
          <w:tcPr>
            <w:tcW w:w="2355" w:type="dxa"/>
            <w:tcMar>
              <w:top w:w="15" w:type="dxa"/>
              <w:left w:w="15" w:type="dxa"/>
              <w:bottom w:w="0" w:type="dxa"/>
              <w:right w:w="15" w:type="dxa"/>
            </w:tcMar>
            <w:vAlign w:val="center"/>
          </w:tcPr>
          <w:p w:rsidR="00A646A2" w:rsidRPr="00723969" w:rsidRDefault="00A646A2" w:rsidP="00A646A2">
            <w:r w:rsidRPr="00723969">
              <w:t>Рековичское сельское поселение</w:t>
            </w:r>
          </w:p>
        </w:tc>
        <w:tc>
          <w:tcPr>
            <w:tcW w:w="1375" w:type="dxa"/>
            <w:vAlign w:val="center"/>
          </w:tcPr>
          <w:p w:rsidR="00A646A2" w:rsidRDefault="00A646A2" w:rsidP="00A646A2">
            <w:pPr>
              <w:jc w:val="center"/>
              <w:rPr>
                <w:color w:val="000000"/>
              </w:rPr>
            </w:pPr>
            <w:r>
              <w:rPr>
                <w:color w:val="000000"/>
              </w:rPr>
              <w:t>0,87</w:t>
            </w:r>
          </w:p>
        </w:tc>
        <w:tc>
          <w:tcPr>
            <w:tcW w:w="864" w:type="dxa"/>
            <w:vAlign w:val="center"/>
          </w:tcPr>
          <w:p w:rsidR="00A646A2" w:rsidRDefault="00A646A2" w:rsidP="00A646A2">
            <w:pPr>
              <w:jc w:val="center"/>
            </w:pPr>
            <w:r>
              <w:t>6,0</w:t>
            </w:r>
          </w:p>
        </w:tc>
        <w:tc>
          <w:tcPr>
            <w:tcW w:w="1496" w:type="dxa"/>
            <w:vAlign w:val="center"/>
          </w:tcPr>
          <w:p w:rsidR="00A646A2" w:rsidRDefault="00A646A2" w:rsidP="00A646A2">
            <w:pPr>
              <w:jc w:val="center"/>
            </w:pPr>
            <w:r>
              <w:t>1,1</w:t>
            </w:r>
          </w:p>
        </w:tc>
        <w:tc>
          <w:tcPr>
            <w:tcW w:w="973" w:type="dxa"/>
            <w:vAlign w:val="center"/>
          </w:tcPr>
          <w:p w:rsidR="00A646A2" w:rsidRDefault="00A646A2" w:rsidP="00A646A2">
            <w:pPr>
              <w:jc w:val="center"/>
            </w:pPr>
            <w:r>
              <w:t>6,8</w:t>
            </w:r>
          </w:p>
        </w:tc>
        <w:tc>
          <w:tcPr>
            <w:tcW w:w="1333" w:type="dxa"/>
            <w:vAlign w:val="center"/>
          </w:tcPr>
          <w:p w:rsidR="00A646A2" w:rsidRDefault="00A646A2" w:rsidP="00A646A2">
            <w:pPr>
              <w:jc w:val="center"/>
            </w:pPr>
            <w:r>
              <w:t>1,2</w:t>
            </w:r>
          </w:p>
        </w:tc>
        <w:tc>
          <w:tcPr>
            <w:tcW w:w="917" w:type="dxa"/>
            <w:vAlign w:val="center"/>
          </w:tcPr>
          <w:p w:rsidR="00A646A2" w:rsidRDefault="00A646A2" w:rsidP="00A646A2">
            <w:pPr>
              <w:jc w:val="center"/>
            </w:pPr>
            <w:r>
              <w:t>7,0</w:t>
            </w:r>
          </w:p>
        </w:tc>
      </w:tr>
      <w:tr w:rsidR="00A646A2" w:rsidRPr="008B2186" w:rsidTr="00164F33">
        <w:trPr>
          <w:trHeight w:val="315"/>
          <w:jc w:val="center"/>
        </w:trPr>
        <w:tc>
          <w:tcPr>
            <w:tcW w:w="2355" w:type="dxa"/>
            <w:tcMar>
              <w:top w:w="15" w:type="dxa"/>
              <w:left w:w="15" w:type="dxa"/>
              <w:bottom w:w="0" w:type="dxa"/>
              <w:right w:w="15" w:type="dxa"/>
            </w:tcMar>
            <w:vAlign w:val="center"/>
          </w:tcPr>
          <w:p w:rsidR="00A646A2" w:rsidRPr="00723969" w:rsidRDefault="00A646A2" w:rsidP="00A646A2">
            <w:r w:rsidRPr="00723969">
              <w:t>Рябчинское сельское поселение</w:t>
            </w:r>
          </w:p>
        </w:tc>
        <w:tc>
          <w:tcPr>
            <w:tcW w:w="1375" w:type="dxa"/>
            <w:vAlign w:val="center"/>
          </w:tcPr>
          <w:p w:rsidR="00A646A2" w:rsidRDefault="00A646A2" w:rsidP="00A646A2">
            <w:pPr>
              <w:jc w:val="center"/>
              <w:rPr>
                <w:color w:val="000000"/>
              </w:rPr>
            </w:pPr>
            <w:r>
              <w:rPr>
                <w:color w:val="000000"/>
              </w:rPr>
              <w:t>0,69</w:t>
            </w:r>
          </w:p>
        </w:tc>
        <w:tc>
          <w:tcPr>
            <w:tcW w:w="864" w:type="dxa"/>
            <w:vAlign w:val="center"/>
          </w:tcPr>
          <w:p w:rsidR="00A646A2" w:rsidRDefault="00A646A2" w:rsidP="00A646A2">
            <w:pPr>
              <w:jc w:val="center"/>
            </w:pPr>
            <w:r>
              <w:t>4,8</w:t>
            </w:r>
          </w:p>
        </w:tc>
        <w:tc>
          <w:tcPr>
            <w:tcW w:w="1496" w:type="dxa"/>
            <w:vAlign w:val="center"/>
          </w:tcPr>
          <w:p w:rsidR="00A646A2" w:rsidRDefault="00A646A2" w:rsidP="00A646A2">
            <w:pPr>
              <w:jc w:val="center"/>
            </w:pPr>
            <w:r>
              <w:t>0,8</w:t>
            </w:r>
          </w:p>
        </w:tc>
        <w:tc>
          <w:tcPr>
            <w:tcW w:w="973" w:type="dxa"/>
            <w:vAlign w:val="center"/>
          </w:tcPr>
          <w:p w:rsidR="00A646A2" w:rsidRDefault="00A646A2" w:rsidP="00A646A2">
            <w:pPr>
              <w:jc w:val="center"/>
            </w:pPr>
            <w:r>
              <w:t>5,0</w:t>
            </w:r>
          </w:p>
        </w:tc>
        <w:tc>
          <w:tcPr>
            <w:tcW w:w="1333" w:type="dxa"/>
            <w:vAlign w:val="center"/>
          </w:tcPr>
          <w:p w:rsidR="00A646A2" w:rsidRDefault="00A646A2" w:rsidP="00A646A2">
            <w:pPr>
              <w:jc w:val="center"/>
            </w:pPr>
            <w:r>
              <w:t>0,9</w:t>
            </w:r>
          </w:p>
        </w:tc>
        <w:tc>
          <w:tcPr>
            <w:tcW w:w="917" w:type="dxa"/>
            <w:vAlign w:val="center"/>
          </w:tcPr>
          <w:p w:rsidR="00A646A2" w:rsidRDefault="00A646A2" w:rsidP="00A646A2">
            <w:pPr>
              <w:jc w:val="center"/>
            </w:pPr>
            <w:r>
              <w:t>5,2</w:t>
            </w:r>
          </w:p>
        </w:tc>
      </w:tr>
      <w:tr w:rsidR="00A646A2" w:rsidRPr="008B2186" w:rsidTr="00164F33">
        <w:trPr>
          <w:trHeight w:val="315"/>
          <w:jc w:val="center"/>
        </w:trPr>
        <w:tc>
          <w:tcPr>
            <w:tcW w:w="2355" w:type="dxa"/>
            <w:tcMar>
              <w:top w:w="15" w:type="dxa"/>
              <w:left w:w="15" w:type="dxa"/>
              <w:bottom w:w="0" w:type="dxa"/>
              <w:right w:w="15" w:type="dxa"/>
            </w:tcMar>
            <w:vAlign w:val="center"/>
          </w:tcPr>
          <w:p w:rsidR="00A646A2" w:rsidRPr="00723969" w:rsidRDefault="00A646A2" w:rsidP="00A646A2">
            <w:r w:rsidRPr="00723969">
              <w:t>Сергеевское сельское поселение</w:t>
            </w:r>
          </w:p>
        </w:tc>
        <w:tc>
          <w:tcPr>
            <w:tcW w:w="1375" w:type="dxa"/>
            <w:vAlign w:val="center"/>
          </w:tcPr>
          <w:p w:rsidR="00A646A2" w:rsidRDefault="00A646A2" w:rsidP="00A646A2">
            <w:pPr>
              <w:jc w:val="center"/>
              <w:rPr>
                <w:color w:val="000000"/>
              </w:rPr>
            </w:pPr>
            <w:r>
              <w:rPr>
                <w:color w:val="000000"/>
              </w:rPr>
              <w:t>0,18</w:t>
            </w:r>
          </w:p>
        </w:tc>
        <w:tc>
          <w:tcPr>
            <w:tcW w:w="864" w:type="dxa"/>
            <w:vAlign w:val="center"/>
          </w:tcPr>
          <w:p w:rsidR="00A646A2" w:rsidRDefault="00A646A2" w:rsidP="00A646A2">
            <w:pPr>
              <w:jc w:val="center"/>
            </w:pPr>
            <w:r>
              <w:t>1,2</w:t>
            </w:r>
          </w:p>
        </w:tc>
        <w:tc>
          <w:tcPr>
            <w:tcW w:w="1496" w:type="dxa"/>
            <w:vAlign w:val="center"/>
          </w:tcPr>
          <w:p w:rsidR="00A646A2" w:rsidRDefault="00A646A2" w:rsidP="00A646A2">
            <w:pPr>
              <w:jc w:val="center"/>
            </w:pPr>
            <w:r>
              <w:t>0,3</w:t>
            </w:r>
          </w:p>
        </w:tc>
        <w:tc>
          <w:tcPr>
            <w:tcW w:w="973" w:type="dxa"/>
            <w:vAlign w:val="center"/>
          </w:tcPr>
          <w:p w:rsidR="00A646A2" w:rsidRDefault="00A646A2" w:rsidP="00A646A2">
            <w:pPr>
              <w:jc w:val="center"/>
            </w:pPr>
            <w:r>
              <w:t>1,9</w:t>
            </w:r>
          </w:p>
        </w:tc>
        <w:tc>
          <w:tcPr>
            <w:tcW w:w="1333" w:type="dxa"/>
            <w:vAlign w:val="center"/>
          </w:tcPr>
          <w:p w:rsidR="00A646A2" w:rsidRDefault="00A646A2" w:rsidP="00A646A2">
            <w:pPr>
              <w:jc w:val="center"/>
            </w:pPr>
            <w:r>
              <w:t>0,4</w:t>
            </w:r>
          </w:p>
        </w:tc>
        <w:tc>
          <w:tcPr>
            <w:tcW w:w="917" w:type="dxa"/>
            <w:vAlign w:val="center"/>
          </w:tcPr>
          <w:p w:rsidR="00A646A2" w:rsidRDefault="00A646A2" w:rsidP="00A646A2">
            <w:pPr>
              <w:jc w:val="center"/>
            </w:pPr>
            <w:r>
              <w:t>2,3</w:t>
            </w:r>
          </w:p>
        </w:tc>
      </w:tr>
      <w:tr w:rsidR="00A646A2" w:rsidRPr="008B2186" w:rsidTr="00164F33">
        <w:trPr>
          <w:trHeight w:val="315"/>
          <w:jc w:val="center"/>
        </w:trPr>
        <w:tc>
          <w:tcPr>
            <w:tcW w:w="2355" w:type="dxa"/>
            <w:tcMar>
              <w:top w:w="15" w:type="dxa"/>
              <w:left w:w="15" w:type="dxa"/>
              <w:bottom w:w="0" w:type="dxa"/>
              <w:right w:w="15" w:type="dxa"/>
            </w:tcMar>
            <w:vAlign w:val="center"/>
          </w:tcPr>
          <w:p w:rsidR="00A646A2" w:rsidRPr="00723969" w:rsidRDefault="00A646A2" w:rsidP="00A646A2">
            <w:r w:rsidRPr="00723969">
              <w:t>Сещинское сельское поселение</w:t>
            </w:r>
          </w:p>
        </w:tc>
        <w:tc>
          <w:tcPr>
            <w:tcW w:w="1375" w:type="dxa"/>
            <w:vAlign w:val="center"/>
          </w:tcPr>
          <w:p w:rsidR="00A646A2" w:rsidRDefault="00A646A2" w:rsidP="00A646A2">
            <w:pPr>
              <w:jc w:val="center"/>
              <w:rPr>
                <w:color w:val="000000"/>
              </w:rPr>
            </w:pPr>
            <w:r>
              <w:rPr>
                <w:color w:val="000000"/>
              </w:rPr>
              <w:t>3,57</w:t>
            </w:r>
          </w:p>
        </w:tc>
        <w:tc>
          <w:tcPr>
            <w:tcW w:w="864" w:type="dxa"/>
            <w:vAlign w:val="center"/>
          </w:tcPr>
          <w:p w:rsidR="00A646A2" w:rsidRDefault="00A646A2" w:rsidP="00A646A2">
            <w:pPr>
              <w:jc w:val="center"/>
            </w:pPr>
            <w:r>
              <w:t>24,7</w:t>
            </w:r>
          </w:p>
        </w:tc>
        <w:tc>
          <w:tcPr>
            <w:tcW w:w="1496" w:type="dxa"/>
            <w:vAlign w:val="center"/>
          </w:tcPr>
          <w:p w:rsidR="00A646A2" w:rsidRDefault="00A646A2" w:rsidP="00A646A2">
            <w:pPr>
              <w:jc w:val="center"/>
            </w:pPr>
            <w:r>
              <w:t>2,5</w:t>
            </w:r>
          </w:p>
        </w:tc>
        <w:tc>
          <w:tcPr>
            <w:tcW w:w="973" w:type="dxa"/>
            <w:vAlign w:val="center"/>
          </w:tcPr>
          <w:p w:rsidR="00A646A2" w:rsidRDefault="00A646A2" w:rsidP="00A646A2">
            <w:pPr>
              <w:jc w:val="center"/>
            </w:pPr>
            <w:r>
              <w:t>15,5</w:t>
            </w:r>
          </w:p>
        </w:tc>
        <w:tc>
          <w:tcPr>
            <w:tcW w:w="1333" w:type="dxa"/>
            <w:vAlign w:val="center"/>
          </w:tcPr>
          <w:p w:rsidR="00A646A2" w:rsidRDefault="00A646A2" w:rsidP="00A646A2">
            <w:pPr>
              <w:jc w:val="center"/>
            </w:pPr>
            <w:r>
              <w:t>3</w:t>
            </w:r>
          </w:p>
        </w:tc>
        <w:tc>
          <w:tcPr>
            <w:tcW w:w="917" w:type="dxa"/>
            <w:vAlign w:val="center"/>
          </w:tcPr>
          <w:p w:rsidR="00A646A2" w:rsidRDefault="00A646A2" w:rsidP="00A646A2">
            <w:pPr>
              <w:jc w:val="center"/>
            </w:pPr>
            <w:r>
              <w:t>17,4</w:t>
            </w:r>
          </w:p>
        </w:tc>
      </w:tr>
      <w:tr w:rsidR="00A646A2" w:rsidRPr="008B2186" w:rsidTr="00164F33">
        <w:trPr>
          <w:trHeight w:val="315"/>
          <w:jc w:val="center"/>
        </w:trPr>
        <w:tc>
          <w:tcPr>
            <w:tcW w:w="2355" w:type="dxa"/>
            <w:tcMar>
              <w:top w:w="15" w:type="dxa"/>
              <w:left w:w="15" w:type="dxa"/>
              <w:bottom w:w="0" w:type="dxa"/>
              <w:right w:w="15" w:type="dxa"/>
            </w:tcMar>
            <w:vAlign w:val="bottom"/>
          </w:tcPr>
          <w:p w:rsidR="00A646A2" w:rsidRPr="00723969" w:rsidRDefault="00A646A2" w:rsidP="00A646A2">
            <w:pPr>
              <w:pStyle w:val="xl66"/>
              <w:spacing w:before="0" w:beforeAutospacing="0" w:after="0" w:afterAutospacing="0"/>
              <w:rPr>
                <w:rFonts w:eastAsia="Arial Unicode MS"/>
              </w:rPr>
            </w:pPr>
            <w:r w:rsidRPr="00723969">
              <w:t>Итого по району:</w:t>
            </w:r>
          </w:p>
        </w:tc>
        <w:tc>
          <w:tcPr>
            <w:tcW w:w="1375" w:type="dxa"/>
            <w:vAlign w:val="center"/>
          </w:tcPr>
          <w:p w:rsidR="00A646A2" w:rsidRDefault="00A646A2" w:rsidP="00A646A2">
            <w:pPr>
              <w:jc w:val="center"/>
              <w:rPr>
                <w:b/>
                <w:bCs/>
                <w:color w:val="000000"/>
              </w:rPr>
            </w:pPr>
            <w:r>
              <w:rPr>
                <w:rFonts w:eastAsia="Arial Unicode MS"/>
                <w:b/>
                <w:bCs/>
                <w:color w:val="000000"/>
              </w:rPr>
              <w:t>14,43</w:t>
            </w:r>
          </w:p>
        </w:tc>
        <w:tc>
          <w:tcPr>
            <w:tcW w:w="864" w:type="dxa"/>
            <w:vAlign w:val="center"/>
          </w:tcPr>
          <w:p w:rsidR="00A646A2" w:rsidRDefault="00A646A2" w:rsidP="00A646A2">
            <w:pPr>
              <w:jc w:val="center"/>
              <w:rPr>
                <w:b/>
                <w:bCs/>
                <w:color w:val="000000"/>
              </w:rPr>
            </w:pPr>
            <w:r>
              <w:rPr>
                <w:b/>
                <w:bCs/>
                <w:color w:val="000000"/>
              </w:rPr>
              <w:t>100</w:t>
            </w:r>
          </w:p>
        </w:tc>
        <w:tc>
          <w:tcPr>
            <w:tcW w:w="1496" w:type="dxa"/>
            <w:vAlign w:val="center"/>
          </w:tcPr>
          <w:p w:rsidR="00A646A2" w:rsidRDefault="00A646A2" w:rsidP="00A646A2">
            <w:pPr>
              <w:jc w:val="center"/>
              <w:rPr>
                <w:b/>
                <w:bCs/>
                <w:color w:val="000000"/>
              </w:rPr>
            </w:pPr>
            <w:r>
              <w:rPr>
                <w:rFonts w:eastAsia="Arial Unicode MS"/>
                <w:b/>
                <w:bCs/>
                <w:color w:val="000000"/>
              </w:rPr>
              <w:t>16,1</w:t>
            </w:r>
          </w:p>
        </w:tc>
        <w:tc>
          <w:tcPr>
            <w:tcW w:w="973" w:type="dxa"/>
            <w:vAlign w:val="center"/>
          </w:tcPr>
          <w:p w:rsidR="00A646A2" w:rsidRDefault="00A646A2" w:rsidP="00A646A2">
            <w:pPr>
              <w:jc w:val="center"/>
              <w:rPr>
                <w:b/>
                <w:bCs/>
              </w:rPr>
            </w:pPr>
            <w:r>
              <w:rPr>
                <w:b/>
                <w:bCs/>
              </w:rPr>
              <w:t>100</w:t>
            </w:r>
          </w:p>
        </w:tc>
        <w:tc>
          <w:tcPr>
            <w:tcW w:w="1333" w:type="dxa"/>
            <w:vAlign w:val="center"/>
          </w:tcPr>
          <w:p w:rsidR="00A646A2" w:rsidRDefault="00A646A2" w:rsidP="00A646A2">
            <w:pPr>
              <w:jc w:val="center"/>
              <w:rPr>
                <w:b/>
                <w:bCs/>
                <w:color w:val="000000"/>
              </w:rPr>
            </w:pPr>
            <w:r>
              <w:rPr>
                <w:rFonts w:eastAsia="Arial Unicode MS"/>
                <w:b/>
                <w:bCs/>
                <w:color w:val="000000"/>
              </w:rPr>
              <w:t>17,2</w:t>
            </w:r>
          </w:p>
        </w:tc>
        <w:tc>
          <w:tcPr>
            <w:tcW w:w="917" w:type="dxa"/>
            <w:vAlign w:val="center"/>
          </w:tcPr>
          <w:p w:rsidR="00A646A2" w:rsidRDefault="00A646A2" w:rsidP="00A646A2">
            <w:pPr>
              <w:jc w:val="center"/>
              <w:rPr>
                <w:b/>
                <w:bCs/>
              </w:rPr>
            </w:pPr>
            <w:r>
              <w:rPr>
                <w:b/>
                <w:bCs/>
              </w:rPr>
              <w:t>100</w:t>
            </w:r>
          </w:p>
        </w:tc>
      </w:tr>
    </w:tbl>
    <w:p w:rsidR="00C37EEB" w:rsidRPr="008B2186" w:rsidRDefault="00C37EEB" w:rsidP="008B6121">
      <w:pPr>
        <w:spacing w:line="288" w:lineRule="auto"/>
        <w:ind w:firstLine="709"/>
        <w:jc w:val="both"/>
        <w:rPr>
          <w:color w:val="FF0000"/>
        </w:rPr>
      </w:pPr>
    </w:p>
    <w:p w:rsidR="00AC413C" w:rsidRPr="008B2186" w:rsidRDefault="00AC413C" w:rsidP="008B6121">
      <w:pPr>
        <w:spacing w:line="288" w:lineRule="auto"/>
        <w:ind w:firstLine="709"/>
        <w:jc w:val="both"/>
        <w:rPr>
          <w:color w:val="FF0000"/>
        </w:rPr>
      </w:pPr>
    </w:p>
    <w:p w:rsidR="000341F2" w:rsidRPr="00A646A2" w:rsidRDefault="00F93839" w:rsidP="00112C69">
      <w:pPr>
        <w:spacing w:line="360" w:lineRule="auto"/>
        <w:jc w:val="center"/>
        <w:outlineLvl w:val="2"/>
        <w:rPr>
          <w:b/>
          <w:bCs/>
        </w:rPr>
      </w:pPr>
      <w:bookmarkStart w:id="171" w:name="_Toc120705224"/>
      <w:bookmarkEnd w:id="143"/>
      <w:bookmarkEnd w:id="144"/>
      <w:bookmarkEnd w:id="152"/>
      <w:bookmarkEnd w:id="153"/>
      <w:bookmarkEnd w:id="154"/>
      <w:r w:rsidRPr="00A646A2">
        <w:rPr>
          <w:b/>
          <w:snapToGrid w:val="0"/>
        </w:rPr>
        <w:t>5.3</w:t>
      </w:r>
      <w:r w:rsidR="00112C69" w:rsidRPr="00A646A2">
        <w:rPr>
          <w:b/>
          <w:snapToGrid w:val="0"/>
        </w:rPr>
        <w:t xml:space="preserve">.3. </w:t>
      </w:r>
      <w:r w:rsidR="000341F2" w:rsidRPr="00A646A2">
        <w:rPr>
          <w:b/>
        </w:rPr>
        <w:t>Развитие экономической базы</w:t>
      </w:r>
      <w:bookmarkEnd w:id="171"/>
    </w:p>
    <w:p w:rsidR="00AC413C" w:rsidRPr="00A646A2" w:rsidRDefault="00AC413C" w:rsidP="00AC413C">
      <w:pPr>
        <w:spacing w:line="288" w:lineRule="auto"/>
        <w:ind w:firstLine="709"/>
        <w:jc w:val="both"/>
        <w:rPr>
          <w:szCs w:val="28"/>
        </w:rPr>
      </w:pPr>
      <w:r w:rsidRPr="00A646A2">
        <w:rPr>
          <w:szCs w:val="28"/>
        </w:rPr>
        <w:t xml:space="preserve">Реализация мероприятий, направленных на экономическое развитие городского поселения, предусматривает увеличение доли населения, занятого в материальном производстве. </w:t>
      </w:r>
    </w:p>
    <w:p w:rsidR="00AC413C" w:rsidRPr="00A646A2" w:rsidRDefault="00AC413C" w:rsidP="00AC413C">
      <w:pPr>
        <w:spacing w:line="288" w:lineRule="auto"/>
        <w:ind w:firstLine="709"/>
        <w:jc w:val="both"/>
        <w:rPr>
          <w:szCs w:val="28"/>
        </w:rPr>
      </w:pPr>
      <w:r w:rsidRPr="00A646A2">
        <w:rPr>
          <w:szCs w:val="28"/>
        </w:rPr>
        <w:t xml:space="preserve">В районе предполагается строительство сельскохозяйственных предприятий.  </w:t>
      </w:r>
    </w:p>
    <w:p w:rsidR="00AC413C" w:rsidRPr="00A646A2" w:rsidRDefault="00AC413C" w:rsidP="00AC413C">
      <w:pPr>
        <w:spacing w:line="288" w:lineRule="auto"/>
        <w:ind w:firstLine="709"/>
        <w:jc w:val="both"/>
        <w:rPr>
          <w:szCs w:val="28"/>
        </w:rPr>
      </w:pPr>
      <w:r w:rsidRPr="00A646A2">
        <w:rPr>
          <w:szCs w:val="28"/>
        </w:rPr>
        <w:t xml:space="preserve">Реализация намеченных мероприятий по развитию производственной сферы на территории района окажет существенное влияние на структуру занятости – возрастет доля населения, занятая в материальной сфере производства. Позитивные процессы в промышленности </w:t>
      </w:r>
      <w:r w:rsidR="008B2186" w:rsidRPr="00A646A2">
        <w:rPr>
          <w:szCs w:val="28"/>
        </w:rPr>
        <w:t>Дубровского</w:t>
      </w:r>
      <w:r w:rsidRPr="00A646A2">
        <w:rPr>
          <w:szCs w:val="28"/>
        </w:rPr>
        <w:t xml:space="preserve"> района будут связаны с ростом объемов производства за счет максимального использования, реконструкции и модернизации производственных мощностей, диверсификацией отраслей производства. </w:t>
      </w:r>
    </w:p>
    <w:p w:rsidR="00AC413C" w:rsidRDefault="00AC413C" w:rsidP="00AC413C">
      <w:pPr>
        <w:spacing w:line="288" w:lineRule="auto"/>
        <w:ind w:firstLine="709"/>
        <w:jc w:val="both"/>
        <w:rPr>
          <w:szCs w:val="28"/>
        </w:rPr>
      </w:pPr>
      <w:r w:rsidRPr="00A646A2">
        <w:rPr>
          <w:szCs w:val="28"/>
        </w:rPr>
        <w:t>Так же развитие экономического потенциала поселения должно быть связано с развитием малого и среднего бизнеса.</w:t>
      </w:r>
    </w:p>
    <w:p w:rsidR="00C24602" w:rsidRPr="00A646A2" w:rsidRDefault="00C24602" w:rsidP="00AC413C">
      <w:pPr>
        <w:spacing w:line="288" w:lineRule="auto"/>
        <w:ind w:firstLine="709"/>
        <w:jc w:val="both"/>
        <w:rPr>
          <w:szCs w:val="28"/>
        </w:rPr>
      </w:pPr>
    </w:p>
    <w:p w:rsidR="000341F2" w:rsidRPr="00A646A2" w:rsidRDefault="00F93839" w:rsidP="00F30DD7">
      <w:pPr>
        <w:autoSpaceDE w:val="0"/>
        <w:autoSpaceDN w:val="0"/>
        <w:adjustRightInd w:val="0"/>
        <w:jc w:val="center"/>
        <w:outlineLvl w:val="2"/>
        <w:rPr>
          <w:b/>
        </w:rPr>
      </w:pPr>
      <w:bookmarkStart w:id="172" w:name="_Toc120705225"/>
      <w:r w:rsidRPr="00A646A2">
        <w:rPr>
          <w:b/>
        </w:rPr>
        <w:t>5.3.</w:t>
      </w:r>
      <w:r w:rsidR="00F30DD7" w:rsidRPr="00A646A2">
        <w:rPr>
          <w:b/>
        </w:rPr>
        <w:t>4.</w:t>
      </w:r>
      <w:r w:rsidR="000341F2" w:rsidRPr="00A646A2">
        <w:rPr>
          <w:b/>
        </w:rPr>
        <w:t xml:space="preserve"> Развитие системы </w:t>
      </w:r>
      <w:r w:rsidR="00E36888" w:rsidRPr="00A646A2">
        <w:rPr>
          <w:b/>
        </w:rPr>
        <w:t xml:space="preserve">социального и </w:t>
      </w:r>
      <w:r w:rsidR="000341F2" w:rsidRPr="00A646A2">
        <w:rPr>
          <w:b/>
        </w:rPr>
        <w:t>культурно-бытового обслуживания</w:t>
      </w:r>
      <w:bookmarkEnd w:id="172"/>
    </w:p>
    <w:p w:rsidR="00F30DD7" w:rsidRPr="00A646A2" w:rsidRDefault="00F30DD7" w:rsidP="00F30DD7">
      <w:pPr>
        <w:autoSpaceDE w:val="0"/>
        <w:autoSpaceDN w:val="0"/>
        <w:adjustRightInd w:val="0"/>
        <w:jc w:val="center"/>
        <w:outlineLvl w:val="2"/>
        <w:rPr>
          <w:b/>
        </w:rPr>
      </w:pPr>
    </w:p>
    <w:p w:rsidR="00523507" w:rsidRPr="00A646A2" w:rsidRDefault="00523507" w:rsidP="00221496">
      <w:pPr>
        <w:pStyle w:val="HTML0"/>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В перспективе развитие системы культурно-бытового обслуживания будет основан</w:t>
      </w:r>
      <w:r w:rsidR="002858DD" w:rsidRPr="00A646A2">
        <w:rPr>
          <w:rFonts w:ascii="Times New Roman" w:hAnsi="Times New Roman"/>
          <w:sz w:val="24"/>
          <w:szCs w:val="24"/>
        </w:rPr>
        <w:t>о</w:t>
      </w:r>
      <w:r w:rsidRPr="00A646A2">
        <w:rPr>
          <w:rFonts w:ascii="Times New Roman" w:hAnsi="Times New Roman"/>
          <w:sz w:val="24"/>
          <w:szCs w:val="24"/>
        </w:rPr>
        <w:t xml:space="preserve"> на следующих принципах:</w:t>
      </w:r>
    </w:p>
    <w:p w:rsidR="00523507" w:rsidRPr="00A646A2" w:rsidRDefault="00523507" w:rsidP="00221496">
      <w:pPr>
        <w:pStyle w:val="HTML0"/>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В организации системы учебно-воспитательных учреждений (дошкольных и школьных) следует исходить из принципов отказа от жесткой унификации в типологии объектов с ориентацией на разнообразие типов учреждений, с учетом современных тенденций: социальных, национальных, демографических и природно-климатических особенностей.</w:t>
      </w:r>
    </w:p>
    <w:p w:rsidR="00523507" w:rsidRPr="00A646A2" w:rsidRDefault="00523507" w:rsidP="00221496">
      <w:pPr>
        <w:pStyle w:val="HTML0"/>
        <w:spacing w:line="288" w:lineRule="auto"/>
        <w:ind w:firstLine="567"/>
        <w:contextualSpacing/>
        <w:jc w:val="both"/>
        <w:rPr>
          <w:rFonts w:ascii="Times New Roman" w:hAnsi="Times New Roman"/>
          <w:i/>
          <w:sz w:val="24"/>
          <w:szCs w:val="24"/>
        </w:rPr>
      </w:pPr>
      <w:r w:rsidRPr="00A646A2">
        <w:rPr>
          <w:rFonts w:ascii="Times New Roman" w:hAnsi="Times New Roman"/>
          <w:i/>
          <w:sz w:val="24"/>
          <w:szCs w:val="24"/>
        </w:rPr>
        <w:t>В соответствии с указанными принципами в застройке муниципальном образовании могут быть использованы:</w:t>
      </w:r>
    </w:p>
    <w:p w:rsidR="00523507" w:rsidRPr="00A646A2" w:rsidRDefault="00523507" w:rsidP="008428A2">
      <w:pPr>
        <w:pStyle w:val="HTML0"/>
        <w:numPr>
          <w:ilvl w:val="0"/>
          <w:numId w:val="15"/>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 xml:space="preserve">традиционные </w:t>
      </w:r>
      <w:r w:rsidR="00FF231A" w:rsidRPr="00A646A2">
        <w:rPr>
          <w:rFonts w:ascii="Times New Roman" w:hAnsi="Times New Roman"/>
          <w:sz w:val="24"/>
          <w:szCs w:val="24"/>
        </w:rPr>
        <w:t>типы учебно</w:t>
      </w:r>
      <w:r w:rsidRPr="00A646A2">
        <w:rPr>
          <w:rFonts w:ascii="Times New Roman" w:hAnsi="Times New Roman"/>
          <w:sz w:val="24"/>
          <w:szCs w:val="24"/>
        </w:rPr>
        <w:t>-воспитательных учреждений – детские дошкольные учреждения, общеобразовательные школы (начальные, основные)</w:t>
      </w:r>
      <w:r w:rsidR="002858DD" w:rsidRPr="00A646A2">
        <w:rPr>
          <w:rFonts w:ascii="Times New Roman" w:hAnsi="Times New Roman"/>
          <w:sz w:val="24"/>
          <w:szCs w:val="24"/>
        </w:rPr>
        <w:t>;</w:t>
      </w:r>
    </w:p>
    <w:p w:rsidR="00523507" w:rsidRPr="00A646A2" w:rsidRDefault="00523507" w:rsidP="008428A2">
      <w:pPr>
        <w:pStyle w:val="HTML0"/>
        <w:numPr>
          <w:ilvl w:val="0"/>
          <w:numId w:val="15"/>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малокомплектные школы и детские дошкольные учреждений (с уменьшенной наполняемостью классов и групп)</w:t>
      </w:r>
      <w:r w:rsidR="002858DD" w:rsidRPr="00A646A2">
        <w:rPr>
          <w:rFonts w:ascii="Times New Roman" w:hAnsi="Times New Roman"/>
          <w:sz w:val="24"/>
          <w:szCs w:val="24"/>
        </w:rPr>
        <w:t>;</w:t>
      </w:r>
    </w:p>
    <w:p w:rsidR="00523507" w:rsidRPr="00A646A2" w:rsidRDefault="00523507" w:rsidP="008428A2">
      <w:pPr>
        <w:pStyle w:val="HTML0"/>
        <w:numPr>
          <w:ilvl w:val="0"/>
          <w:numId w:val="15"/>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учебно-воспитательные комплексы на базе школ</w:t>
      </w:r>
      <w:r w:rsidR="002858DD" w:rsidRPr="00A646A2">
        <w:rPr>
          <w:rFonts w:ascii="Times New Roman" w:hAnsi="Times New Roman"/>
          <w:sz w:val="24"/>
          <w:szCs w:val="24"/>
        </w:rPr>
        <w:t>;</w:t>
      </w:r>
    </w:p>
    <w:p w:rsidR="00523507" w:rsidRPr="00A646A2" w:rsidRDefault="00523507" w:rsidP="008428A2">
      <w:pPr>
        <w:pStyle w:val="HTML0"/>
        <w:numPr>
          <w:ilvl w:val="0"/>
          <w:numId w:val="15"/>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центры просвещения, культуры и спорта на базе школ.</w:t>
      </w:r>
    </w:p>
    <w:p w:rsidR="00523507" w:rsidRPr="00A646A2" w:rsidRDefault="00523507" w:rsidP="00221496">
      <w:pPr>
        <w:pStyle w:val="HTML0"/>
        <w:spacing w:line="288" w:lineRule="auto"/>
        <w:ind w:firstLine="709"/>
        <w:contextualSpacing/>
        <w:jc w:val="both"/>
        <w:rPr>
          <w:rFonts w:ascii="Times New Roman" w:hAnsi="Times New Roman"/>
          <w:i/>
          <w:sz w:val="24"/>
          <w:szCs w:val="24"/>
        </w:rPr>
      </w:pPr>
      <w:r w:rsidRPr="00A646A2">
        <w:rPr>
          <w:rFonts w:ascii="Times New Roman" w:hAnsi="Times New Roman"/>
          <w:i/>
          <w:sz w:val="24"/>
          <w:szCs w:val="24"/>
        </w:rPr>
        <w:t>Важнейшими направлениями организации системы здравоохранения являются:</w:t>
      </w:r>
    </w:p>
    <w:p w:rsidR="00523507" w:rsidRPr="00A646A2" w:rsidRDefault="00523507" w:rsidP="008428A2">
      <w:pPr>
        <w:pStyle w:val="HTML0"/>
        <w:numPr>
          <w:ilvl w:val="0"/>
          <w:numId w:val="16"/>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сочетания приближенной к местам жительства и работы населения первичной медицинской помощи со специализированными медицинскими учреждениями в районных центрах</w:t>
      </w:r>
      <w:r w:rsidR="002858DD" w:rsidRPr="00A646A2">
        <w:rPr>
          <w:rFonts w:ascii="Times New Roman" w:hAnsi="Times New Roman"/>
          <w:sz w:val="24"/>
          <w:szCs w:val="24"/>
        </w:rPr>
        <w:t>;</w:t>
      </w:r>
    </w:p>
    <w:p w:rsidR="00523507" w:rsidRPr="00A646A2" w:rsidRDefault="00523507" w:rsidP="008428A2">
      <w:pPr>
        <w:pStyle w:val="HTML0"/>
        <w:numPr>
          <w:ilvl w:val="0"/>
          <w:numId w:val="16"/>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дополнение стационарных учреждений мобильными средствами обслуживания</w:t>
      </w:r>
      <w:r w:rsidR="002858DD" w:rsidRPr="00A646A2">
        <w:rPr>
          <w:rFonts w:ascii="Times New Roman" w:hAnsi="Times New Roman"/>
          <w:sz w:val="24"/>
          <w:szCs w:val="24"/>
        </w:rPr>
        <w:t>;</w:t>
      </w:r>
    </w:p>
    <w:p w:rsidR="00523507" w:rsidRPr="00A646A2" w:rsidRDefault="00523507" w:rsidP="008428A2">
      <w:pPr>
        <w:pStyle w:val="HTML0"/>
        <w:numPr>
          <w:ilvl w:val="0"/>
          <w:numId w:val="16"/>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совершенствование материально-технической базы здравоохранения</w:t>
      </w:r>
      <w:r w:rsidR="002858DD" w:rsidRPr="00A646A2">
        <w:rPr>
          <w:rFonts w:ascii="Times New Roman" w:hAnsi="Times New Roman"/>
          <w:sz w:val="24"/>
          <w:szCs w:val="24"/>
        </w:rPr>
        <w:t>;</w:t>
      </w:r>
    </w:p>
    <w:p w:rsidR="00523507" w:rsidRPr="00A646A2" w:rsidRDefault="00523507" w:rsidP="008428A2">
      <w:pPr>
        <w:pStyle w:val="HTML0"/>
        <w:numPr>
          <w:ilvl w:val="0"/>
          <w:numId w:val="16"/>
        </w:numPr>
        <w:spacing w:line="288" w:lineRule="auto"/>
        <w:ind w:firstLine="720"/>
        <w:contextualSpacing/>
        <w:jc w:val="both"/>
        <w:rPr>
          <w:rFonts w:ascii="Times New Roman" w:hAnsi="Times New Roman"/>
          <w:sz w:val="24"/>
          <w:szCs w:val="24"/>
        </w:rPr>
      </w:pPr>
      <w:r w:rsidRPr="00A646A2">
        <w:rPr>
          <w:rFonts w:ascii="Times New Roman" w:hAnsi="Times New Roman"/>
          <w:sz w:val="24"/>
          <w:szCs w:val="24"/>
        </w:rPr>
        <w:t>ориентация на профилактику заболеваний путем расширения сети низового обслуживания и повышения уровня социально-бытового обслуживания населения.</w:t>
      </w:r>
    </w:p>
    <w:p w:rsidR="00523507" w:rsidRPr="00A646A2" w:rsidRDefault="00523507" w:rsidP="00221496">
      <w:pPr>
        <w:spacing w:line="288" w:lineRule="auto"/>
        <w:ind w:firstLine="709"/>
        <w:contextualSpacing/>
        <w:jc w:val="both"/>
        <w:rPr>
          <w:i/>
        </w:rPr>
      </w:pPr>
      <w:r w:rsidRPr="00A646A2">
        <w:rPr>
          <w:i/>
        </w:rPr>
        <w:t>Перспективные направления организации культурно-просветительной системы требуют разнообразных типов зданий и объектов, способствующих решению следующих задач:</w:t>
      </w:r>
    </w:p>
    <w:p w:rsidR="00523507" w:rsidRPr="00A646A2" w:rsidRDefault="00523507" w:rsidP="008428A2">
      <w:pPr>
        <w:numPr>
          <w:ilvl w:val="0"/>
          <w:numId w:val="17"/>
        </w:numPr>
        <w:spacing w:line="288" w:lineRule="auto"/>
        <w:ind w:firstLine="720"/>
        <w:contextualSpacing/>
        <w:jc w:val="both"/>
      </w:pPr>
      <w:r w:rsidRPr="00A646A2">
        <w:t>организация народных гуляний и зрелищных мероприятий (ярмарки, фольклорные фестивал</w:t>
      </w:r>
      <w:r w:rsidR="002858DD" w:rsidRPr="00A646A2">
        <w:t>и</w:t>
      </w:r>
      <w:r w:rsidRPr="00A646A2">
        <w:t>, профессиональные праздники</w:t>
      </w:r>
      <w:r w:rsidR="002858DD" w:rsidRPr="00A646A2">
        <w:t>);</w:t>
      </w:r>
    </w:p>
    <w:p w:rsidR="00523507" w:rsidRPr="00A646A2" w:rsidRDefault="00523507" w:rsidP="008428A2">
      <w:pPr>
        <w:numPr>
          <w:ilvl w:val="0"/>
          <w:numId w:val="17"/>
        </w:numPr>
        <w:spacing w:line="288" w:lineRule="auto"/>
        <w:ind w:firstLine="720"/>
        <w:contextualSpacing/>
        <w:jc w:val="both"/>
      </w:pPr>
      <w:r w:rsidRPr="00A646A2">
        <w:t>сохранение и развитие национальных культурных традиций (формирование  национальных культурных центров)</w:t>
      </w:r>
      <w:r w:rsidR="002858DD" w:rsidRPr="00A646A2">
        <w:t>;</w:t>
      </w:r>
    </w:p>
    <w:p w:rsidR="00523507" w:rsidRPr="00A646A2" w:rsidRDefault="00523507" w:rsidP="008428A2">
      <w:pPr>
        <w:numPr>
          <w:ilvl w:val="0"/>
          <w:numId w:val="17"/>
        </w:numPr>
        <w:spacing w:line="288" w:lineRule="auto"/>
        <w:ind w:firstLine="720"/>
        <w:contextualSpacing/>
        <w:jc w:val="both"/>
      </w:pPr>
      <w:r w:rsidRPr="00A646A2">
        <w:t>удовлетворение религиозных потребностей населения (строительство культовых сооружений)</w:t>
      </w:r>
      <w:r w:rsidR="002858DD" w:rsidRPr="00A646A2">
        <w:t>;</w:t>
      </w:r>
    </w:p>
    <w:p w:rsidR="00523507" w:rsidRPr="00A646A2" w:rsidRDefault="00523507" w:rsidP="008428A2">
      <w:pPr>
        <w:numPr>
          <w:ilvl w:val="0"/>
          <w:numId w:val="17"/>
        </w:numPr>
        <w:spacing w:line="288" w:lineRule="auto"/>
        <w:ind w:firstLine="720"/>
        <w:contextualSpacing/>
        <w:jc w:val="both"/>
      </w:pPr>
      <w:r w:rsidRPr="00A646A2">
        <w:t>использование новых технологий в организации культурно-просветительской и досуговой деятельности (специализированные досуговые центры).</w:t>
      </w:r>
    </w:p>
    <w:p w:rsidR="00523507" w:rsidRPr="00A646A2" w:rsidRDefault="00523507" w:rsidP="00221496">
      <w:pPr>
        <w:spacing w:line="288" w:lineRule="auto"/>
        <w:ind w:firstLine="709"/>
        <w:contextualSpacing/>
        <w:jc w:val="both"/>
        <w:rPr>
          <w:i/>
        </w:rPr>
      </w:pPr>
      <w:r w:rsidRPr="00A646A2">
        <w:rPr>
          <w:i/>
        </w:rPr>
        <w:t>Перспективные направления организации системы торгово-бытового обслуживания требует расширения типов обслуживающих предприятий от стационарных до передвижных и сезонно функционирующих, в т.ч. с возможностью сочетания основных и сопутствующих функций – торгово-бытовых и рекламно-выставочных, представительских и других.</w:t>
      </w:r>
    </w:p>
    <w:p w:rsidR="00523507" w:rsidRPr="00A646A2" w:rsidRDefault="00523507" w:rsidP="00221496">
      <w:pPr>
        <w:autoSpaceDE w:val="0"/>
        <w:autoSpaceDN w:val="0"/>
        <w:adjustRightInd w:val="0"/>
        <w:spacing w:line="288" w:lineRule="auto"/>
        <w:ind w:firstLine="708"/>
        <w:contextualSpacing/>
        <w:jc w:val="both"/>
        <w:rPr>
          <w:szCs w:val="28"/>
        </w:rPr>
      </w:pPr>
      <w:r w:rsidRPr="00A646A2">
        <w:rPr>
          <w:szCs w:val="28"/>
        </w:rPr>
        <w:t xml:space="preserve">Обеспечение организации социально-культурного обслуживания населения является полномочием органов местного самоуправления </w:t>
      </w:r>
      <w:r w:rsidR="00F53305" w:rsidRPr="00A646A2">
        <w:rPr>
          <w:szCs w:val="28"/>
        </w:rPr>
        <w:t>района</w:t>
      </w:r>
      <w:r w:rsidRPr="00A646A2">
        <w:rPr>
          <w:szCs w:val="28"/>
        </w:rPr>
        <w:t xml:space="preserve"> в соответствии со ст.14 Федерального закона «Об общих принципах организации местного самоуправления в Российской Федерации» № 131-ФЗ от 06.10.2003г.</w:t>
      </w:r>
    </w:p>
    <w:p w:rsidR="00A8615B" w:rsidRPr="00A646A2" w:rsidRDefault="00823869" w:rsidP="00823869">
      <w:pPr>
        <w:spacing w:line="288" w:lineRule="auto"/>
        <w:ind w:firstLine="709"/>
        <w:contextualSpacing/>
        <w:jc w:val="both"/>
        <w:rPr>
          <w:i/>
          <w:iCs/>
          <w:szCs w:val="28"/>
        </w:rPr>
      </w:pPr>
      <w:r w:rsidRPr="00A646A2">
        <w:t xml:space="preserve">Ниже представлен расчет необходимых объектов социально-культурного обеспечения, произведенный на основании действующих региональных нормативов, утвержденных постановлением Администрации </w:t>
      </w:r>
      <w:r w:rsidR="00941797" w:rsidRPr="00A646A2">
        <w:t>Брянской</w:t>
      </w:r>
      <w:r w:rsidRPr="00A646A2">
        <w:t xml:space="preserve"> области от 19.02.2019 № 45 «Об утверждении региональных нормативов градостроительного проектирования </w:t>
      </w:r>
      <w:r w:rsidR="00941797" w:rsidRPr="00A646A2">
        <w:t>Брянской</w:t>
      </w:r>
      <w:r w:rsidRPr="00A646A2">
        <w:t xml:space="preserve"> области «Планировка и застройка городов и иных населенных пунктов </w:t>
      </w:r>
      <w:r w:rsidR="00941797" w:rsidRPr="00A646A2">
        <w:t>Брянской</w:t>
      </w:r>
      <w:r w:rsidRPr="00A646A2">
        <w:t xml:space="preserve"> области»</w:t>
      </w:r>
      <w:r w:rsidR="00FD71C3" w:rsidRPr="00A646A2">
        <w:t>.</w:t>
      </w:r>
      <w:r w:rsidR="002858DD" w:rsidRPr="00A646A2">
        <w:t xml:space="preserve"> </w:t>
      </w:r>
    </w:p>
    <w:p w:rsidR="0002233F" w:rsidRPr="00A646A2" w:rsidRDefault="0002233F" w:rsidP="00EA590D">
      <w:pPr>
        <w:spacing w:line="360" w:lineRule="auto"/>
        <w:jc w:val="center"/>
        <w:outlineLvl w:val="3"/>
        <w:rPr>
          <w:b/>
          <w:szCs w:val="28"/>
        </w:rPr>
      </w:pPr>
    </w:p>
    <w:p w:rsidR="005E72CE" w:rsidRPr="00A646A2" w:rsidRDefault="00F93839" w:rsidP="00EA590D">
      <w:pPr>
        <w:spacing w:line="360" w:lineRule="auto"/>
        <w:jc w:val="center"/>
        <w:outlineLvl w:val="3"/>
        <w:rPr>
          <w:b/>
          <w:bCs/>
        </w:rPr>
      </w:pPr>
      <w:bookmarkStart w:id="173" w:name="_Toc120705226"/>
      <w:r w:rsidRPr="00A646A2">
        <w:rPr>
          <w:b/>
        </w:rPr>
        <w:t>5.3</w:t>
      </w:r>
      <w:r w:rsidR="00B60582" w:rsidRPr="00A646A2">
        <w:rPr>
          <w:b/>
        </w:rPr>
        <w:t xml:space="preserve">.4.1. </w:t>
      </w:r>
      <w:r w:rsidR="005E72CE" w:rsidRPr="00A646A2">
        <w:rPr>
          <w:b/>
          <w:bCs/>
        </w:rPr>
        <w:t>Образование</w:t>
      </w:r>
      <w:bookmarkEnd w:id="173"/>
    </w:p>
    <w:p w:rsidR="007562B2" w:rsidRPr="00A646A2" w:rsidRDefault="007562B2" w:rsidP="007562B2">
      <w:pPr>
        <w:spacing w:line="288" w:lineRule="auto"/>
        <w:ind w:firstLine="720"/>
        <w:jc w:val="both"/>
        <w:rPr>
          <w:iCs/>
          <w:szCs w:val="28"/>
        </w:rPr>
      </w:pPr>
      <w:r w:rsidRPr="00A646A2">
        <w:rPr>
          <w:szCs w:val="28"/>
        </w:rPr>
        <w:t xml:space="preserve">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организация предоставления дополнительного образования и общедоступного бесплатного дошкольного образования на территории муниципального района, а также организация отдыха детей в каникулярное время относятся к вопросам местного значения </w:t>
      </w:r>
      <w:r w:rsidR="00F53305" w:rsidRPr="00A646A2">
        <w:rPr>
          <w:szCs w:val="28"/>
        </w:rPr>
        <w:t>поселений</w:t>
      </w:r>
      <w:r w:rsidRPr="00A646A2">
        <w:rPr>
          <w:szCs w:val="28"/>
        </w:rPr>
        <w:t xml:space="preserve"> района (согласно п.11 ч.1 ст. 15 ФЗ-131).</w:t>
      </w:r>
    </w:p>
    <w:p w:rsidR="004017CF" w:rsidRPr="00A646A2" w:rsidRDefault="004017CF" w:rsidP="004017CF">
      <w:pPr>
        <w:spacing w:line="288" w:lineRule="auto"/>
        <w:ind w:firstLine="720"/>
        <w:jc w:val="both"/>
        <w:rPr>
          <w:iCs/>
          <w:szCs w:val="28"/>
        </w:rPr>
      </w:pPr>
      <w:r w:rsidRPr="00A646A2">
        <w:rPr>
          <w:iCs/>
          <w:szCs w:val="28"/>
        </w:rPr>
        <w:t>При развитии застройки необходимо развитие учреждений образования.</w:t>
      </w:r>
    </w:p>
    <w:p w:rsidR="00FF231A" w:rsidRPr="00A646A2" w:rsidRDefault="00FF231A" w:rsidP="00FF231A">
      <w:pPr>
        <w:ind w:right="139" w:firstLine="567"/>
        <w:jc w:val="right"/>
      </w:pPr>
      <w:r w:rsidRPr="00A646A2">
        <w:rPr>
          <w:i/>
          <w:iCs/>
          <w:szCs w:val="28"/>
        </w:rPr>
        <w:t xml:space="preserve">Таблица </w:t>
      </w:r>
      <w:r w:rsidR="00582129" w:rsidRPr="00A646A2">
        <w:rPr>
          <w:i/>
          <w:iCs/>
          <w:szCs w:val="28"/>
        </w:rPr>
        <w:t>2</w:t>
      </w:r>
      <w:r w:rsidR="00965F3E">
        <w:rPr>
          <w:i/>
          <w:iCs/>
          <w:szCs w:val="28"/>
        </w:rPr>
        <w:t>2</w:t>
      </w:r>
    </w:p>
    <w:p w:rsidR="00FF231A" w:rsidRPr="00D852E2" w:rsidRDefault="00FF231A" w:rsidP="00FF231A">
      <w:pPr>
        <w:spacing w:line="360" w:lineRule="auto"/>
        <w:jc w:val="center"/>
        <w:rPr>
          <w:rFonts w:eastAsia="DejaVu Sans"/>
          <w:b/>
          <w:i/>
          <w:iCs/>
          <w:kern w:val="2"/>
          <w:szCs w:val="28"/>
        </w:rPr>
      </w:pPr>
      <w:r w:rsidRPr="00A646A2">
        <w:rPr>
          <w:rFonts w:eastAsia="DejaVu Sans"/>
          <w:b/>
          <w:i/>
          <w:iCs/>
          <w:kern w:val="2"/>
          <w:szCs w:val="28"/>
        </w:rPr>
        <w:t xml:space="preserve">Мероприятия по развитию системы </w:t>
      </w:r>
      <w:r w:rsidRPr="00D852E2">
        <w:rPr>
          <w:rFonts w:eastAsia="DejaVu Sans"/>
          <w:b/>
          <w:i/>
          <w:iCs/>
          <w:kern w:val="2"/>
          <w:szCs w:val="28"/>
        </w:rPr>
        <w:t xml:space="preserve">образования </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3"/>
        <w:gridCol w:w="4612"/>
        <w:gridCol w:w="2289"/>
      </w:tblGrid>
      <w:tr w:rsidR="00D852E2" w:rsidRPr="00D852E2" w:rsidTr="00C22325">
        <w:trPr>
          <w:cantSplit/>
          <w:jc w:val="center"/>
        </w:trPr>
        <w:tc>
          <w:tcPr>
            <w:tcW w:w="2893" w:type="dxa"/>
            <w:shd w:val="clear" w:color="auto" w:fill="CCFFCC"/>
            <w:vAlign w:val="center"/>
          </w:tcPr>
          <w:p w:rsidR="00FF231A" w:rsidRPr="00D852E2" w:rsidRDefault="00FF231A" w:rsidP="00164F33">
            <w:pPr>
              <w:pStyle w:val="S0"/>
              <w:spacing w:line="240" w:lineRule="auto"/>
              <w:rPr>
                <w:i/>
                <w:iCs/>
              </w:rPr>
            </w:pPr>
            <w:r w:rsidRPr="00D852E2">
              <w:rPr>
                <w:i/>
                <w:iCs/>
              </w:rPr>
              <w:t>Мероприятие</w:t>
            </w:r>
          </w:p>
        </w:tc>
        <w:tc>
          <w:tcPr>
            <w:tcW w:w="4612" w:type="dxa"/>
            <w:shd w:val="clear" w:color="auto" w:fill="CCFFCC"/>
            <w:vAlign w:val="center"/>
          </w:tcPr>
          <w:p w:rsidR="00FF231A" w:rsidRPr="00D852E2" w:rsidRDefault="00A646A2" w:rsidP="00164F33">
            <w:pPr>
              <w:pStyle w:val="S0"/>
              <w:spacing w:line="240" w:lineRule="auto"/>
              <w:rPr>
                <w:i/>
                <w:iCs/>
              </w:rPr>
            </w:pPr>
            <w:r w:rsidRPr="00D852E2">
              <w:rPr>
                <w:i/>
                <w:iCs/>
              </w:rPr>
              <w:t>Наименование поселения</w:t>
            </w:r>
          </w:p>
        </w:tc>
        <w:tc>
          <w:tcPr>
            <w:tcW w:w="2289" w:type="dxa"/>
            <w:shd w:val="clear" w:color="auto" w:fill="CCFFCC"/>
            <w:vAlign w:val="center"/>
          </w:tcPr>
          <w:p w:rsidR="00FF231A" w:rsidRPr="00D852E2" w:rsidRDefault="00FF231A" w:rsidP="00164F33">
            <w:pPr>
              <w:pStyle w:val="S0"/>
              <w:spacing w:line="240" w:lineRule="auto"/>
              <w:rPr>
                <w:i/>
                <w:iCs/>
              </w:rPr>
            </w:pPr>
            <w:r w:rsidRPr="00D852E2">
              <w:rPr>
                <w:i/>
                <w:iCs/>
              </w:rPr>
              <w:t>Этап реализации</w:t>
            </w:r>
          </w:p>
        </w:tc>
      </w:tr>
      <w:tr w:rsidR="00D852E2" w:rsidRPr="00D852E2" w:rsidTr="00C22325">
        <w:trPr>
          <w:cantSplit/>
          <w:trHeight w:val="665"/>
          <w:jc w:val="center"/>
        </w:trPr>
        <w:tc>
          <w:tcPr>
            <w:tcW w:w="2893" w:type="dxa"/>
            <w:tcBorders>
              <w:top w:val="single" w:sz="4" w:space="0" w:color="auto"/>
              <w:left w:val="single" w:sz="4" w:space="0" w:color="auto"/>
              <w:bottom w:val="single" w:sz="4" w:space="0" w:color="auto"/>
              <w:right w:val="single" w:sz="4" w:space="0" w:color="auto"/>
            </w:tcBorders>
            <w:vAlign w:val="center"/>
          </w:tcPr>
          <w:p w:rsidR="00FF231A" w:rsidRPr="00D852E2" w:rsidRDefault="00FF231A" w:rsidP="00164F33">
            <w:pPr>
              <w:pStyle w:val="xl65"/>
              <w:spacing w:before="0" w:beforeAutospacing="0" w:after="0" w:afterAutospacing="0"/>
            </w:pPr>
            <w:r w:rsidRPr="00D852E2">
              <w:t>Реконструкция образовательных учреждений</w:t>
            </w:r>
          </w:p>
        </w:tc>
        <w:tc>
          <w:tcPr>
            <w:tcW w:w="4612" w:type="dxa"/>
            <w:tcBorders>
              <w:top w:val="single" w:sz="4" w:space="0" w:color="auto"/>
              <w:left w:val="single" w:sz="4" w:space="0" w:color="auto"/>
              <w:bottom w:val="single" w:sz="4" w:space="0" w:color="auto"/>
              <w:right w:val="single" w:sz="4" w:space="0" w:color="auto"/>
            </w:tcBorders>
            <w:vAlign w:val="center"/>
          </w:tcPr>
          <w:p w:rsidR="00D852E2" w:rsidRPr="00D852E2" w:rsidRDefault="00D852E2" w:rsidP="00D852E2">
            <w:pPr>
              <w:ind w:firstLine="12"/>
            </w:pPr>
            <w:r w:rsidRPr="00D852E2">
              <w:t xml:space="preserve">Дубровское городское поселение  </w:t>
            </w:r>
          </w:p>
          <w:p w:rsidR="00D852E2" w:rsidRPr="00D852E2" w:rsidRDefault="00D852E2" w:rsidP="00D852E2">
            <w:pPr>
              <w:ind w:firstLine="12"/>
            </w:pPr>
            <w:r w:rsidRPr="00D852E2">
              <w:t>Алешинское сельское поселение</w:t>
            </w:r>
          </w:p>
          <w:p w:rsidR="00D852E2" w:rsidRPr="00D852E2" w:rsidRDefault="00D852E2" w:rsidP="00D852E2">
            <w:pPr>
              <w:ind w:firstLine="12"/>
            </w:pPr>
            <w:r w:rsidRPr="00D852E2">
              <w:t xml:space="preserve">Пеклинское селськое поселение </w:t>
            </w:r>
          </w:p>
          <w:p w:rsidR="00FF231A" w:rsidRPr="00D852E2" w:rsidRDefault="00D852E2" w:rsidP="00D852E2">
            <w:pPr>
              <w:ind w:firstLine="12"/>
              <w:rPr>
                <w:iCs/>
              </w:rPr>
            </w:pPr>
            <w:r w:rsidRPr="00D852E2">
              <w:t>Рябчинское сельское поселение Сещинское сельское поселение</w:t>
            </w:r>
          </w:p>
        </w:tc>
        <w:tc>
          <w:tcPr>
            <w:tcW w:w="2289" w:type="dxa"/>
            <w:tcBorders>
              <w:top w:val="single" w:sz="4" w:space="0" w:color="auto"/>
              <w:left w:val="single" w:sz="4" w:space="0" w:color="auto"/>
              <w:bottom w:val="single" w:sz="4" w:space="0" w:color="auto"/>
              <w:right w:val="single" w:sz="4" w:space="0" w:color="auto"/>
            </w:tcBorders>
            <w:vAlign w:val="center"/>
          </w:tcPr>
          <w:p w:rsidR="00FF231A" w:rsidRPr="00D852E2" w:rsidRDefault="00FF231A" w:rsidP="00164F33">
            <w:pPr>
              <w:ind w:firstLine="12"/>
              <w:jc w:val="center"/>
              <w:rPr>
                <w:iCs/>
              </w:rPr>
            </w:pPr>
            <w:r w:rsidRPr="00D852E2">
              <w:rPr>
                <w:iCs/>
              </w:rPr>
              <w:t>первая очередь</w:t>
            </w:r>
            <w:r w:rsidR="00A646A2" w:rsidRPr="00D852E2">
              <w:rPr>
                <w:iCs/>
              </w:rPr>
              <w:t>,</w:t>
            </w:r>
          </w:p>
          <w:p w:rsidR="00A646A2" w:rsidRPr="00D852E2" w:rsidRDefault="00A646A2" w:rsidP="00A646A2">
            <w:pPr>
              <w:ind w:firstLine="12"/>
              <w:jc w:val="center"/>
              <w:rPr>
                <w:iCs/>
              </w:rPr>
            </w:pPr>
            <w:r w:rsidRPr="00D852E2">
              <w:rPr>
                <w:iCs/>
              </w:rPr>
              <w:t>расче</w:t>
            </w:r>
            <w:r w:rsidR="00746D92">
              <w:rPr>
                <w:iCs/>
              </w:rPr>
              <w:t>т</w:t>
            </w:r>
            <w:r w:rsidRPr="00D852E2">
              <w:rPr>
                <w:iCs/>
              </w:rPr>
              <w:t>ный срок</w:t>
            </w:r>
          </w:p>
        </w:tc>
      </w:tr>
    </w:tbl>
    <w:p w:rsidR="00FF231A" w:rsidRPr="008B2186" w:rsidRDefault="00FF231A" w:rsidP="00FF231A">
      <w:pPr>
        <w:spacing w:line="360" w:lineRule="auto"/>
        <w:jc w:val="center"/>
        <w:rPr>
          <w:rFonts w:eastAsia="DejaVu Sans"/>
          <w:b/>
          <w:i/>
          <w:iCs/>
          <w:color w:val="FF0000"/>
          <w:kern w:val="2"/>
          <w:szCs w:val="28"/>
        </w:rPr>
      </w:pPr>
    </w:p>
    <w:p w:rsidR="00B60582" w:rsidRPr="00D852E2" w:rsidRDefault="00F93839" w:rsidP="00B60582">
      <w:pPr>
        <w:spacing w:line="360" w:lineRule="auto"/>
        <w:jc w:val="center"/>
        <w:outlineLvl w:val="3"/>
        <w:rPr>
          <w:b/>
        </w:rPr>
      </w:pPr>
      <w:bookmarkStart w:id="174" w:name="_Toc120705227"/>
      <w:r w:rsidRPr="00D852E2">
        <w:rPr>
          <w:b/>
        </w:rPr>
        <w:t>5.3</w:t>
      </w:r>
      <w:r w:rsidR="00B60582" w:rsidRPr="00D852E2">
        <w:rPr>
          <w:b/>
        </w:rPr>
        <w:t>.4.2. Здравоохранение</w:t>
      </w:r>
      <w:bookmarkEnd w:id="174"/>
    </w:p>
    <w:p w:rsidR="007562B2" w:rsidRPr="00D852E2" w:rsidRDefault="007562B2" w:rsidP="007562B2">
      <w:pPr>
        <w:suppressAutoHyphens/>
        <w:spacing w:line="288" w:lineRule="auto"/>
        <w:ind w:firstLine="720"/>
        <w:jc w:val="both"/>
        <w:rPr>
          <w:iCs/>
          <w:szCs w:val="28"/>
        </w:rPr>
      </w:pPr>
      <w:r w:rsidRPr="00D852E2">
        <w:rPr>
          <w:szCs w:val="28"/>
        </w:rPr>
        <w:t xml:space="preserve">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амбулаторно-поликлинических, стационарно-поликлинических и больничных учреждениях, медицинской помощи женщинам в период беременности, во время и после родов относятся к вопросам местного значения </w:t>
      </w:r>
      <w:r w:rsidR="00F53305" w:rsidRPr="00D852E2">
        <w:rPr>
          <w:szCs w:val="28"/>
        </w:rPr>
        <w:t>поселений</w:t>
      </w:r>
      <w:r w:rsidRPr="00D852E2">
        <w:rPr>
          <w:szCs w:val="28"/>
        </w:rPr>
        <w:t xml:space="preserve"> района (согласно п.12 ч.1 ст. 15 ФЗ-131).</w:t>
      </w:r>
    </w:p>
    <w:p w:rsidR="001537A3" w:rsidRPr="00D852E2" w:rsidRDefault="001537A3" w:rsidP="001537A3">
      <w:pPr>
        <w:suppressAutoHyphens/>
        <w:spacing w:line="288" w:lineRule="auto"/>
        <w:ind w:firstLine="720"/>
        <w:jc w:val="both"/>
        <w:rPr>
          <w:b/>
        </w:rPr>
      </w:pPr>
      <w:r w:rsidRPr="00D852E2">
        <w:rPr>
          <w:iCs/>
        </w:rPr>
        <w:t xml:space="preserve">Система здравоохранения </w:t>
      </w:r>
      <w:r w:rsidR="008B2186" w:rsidRPr="00D852E2">
        <w:rPr>
          <w:iCs/>
        </w:rPr>
        <w:t>Дубровского</w:t>
      </w:r>
      <w:r w:rsidR="007A7B78" w:rsidRPr="00D852E2">
        <w:rPr>
          <w:iCs/>
        </w:rPr>
        <w:t xml:space="preserve"> </w:t>
      </w:r>
      <w:r w:rsidR="00F53305" w:rsidRPr="00D852E2">
        <w:rPr>
          <w:iCs/>
        </w:rPr>
        <w:t>района</w:t>
      </w:r>
      <w:r w:rsidRPr="00D852E2">
        <w:rPr>
          <w:iCs/>
        </w:rPr>
        <w:t xml:space="preserve"> будет обеспечена районными объектами амбулаторно-поликлинического и стационарного обслуживания на расчетную численность населения.</w:t>
      </w:r>
      <w:r w:rsidRPr="00D852E2">
        <w:rPr>
          <w:b/>
        </w:rPr>
        <w:t xml:space="preserve"> </w:t>
      </w: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CE34D3" w:rsidRDefault="00CE34D3" w:rsidP="00582129">
      <w:pPr>
        <w:ind w:right="-279" w:firstLine="567"/>
        <w:jc w:val="right"/>
        <w:rPr>
          <w:i/>
          <w:iCs/>
          <w:szCs w:val="28"/>
        </w:rPr>
      </w:pPr>
    </w:p>
    <w:p w:rsidR="00DA521B" w:rsidRPr="00D852E2" w:rsidRDefault="00DA521B" w:rsidP="00582129">
      <w:pPr>
        <w:ind w:right="-279" w:firstLine="567"/>
        <w:jc w:val="right"/>
      </w:pPr>
      <w:r w:rsidRPr="00D852E2">
        <w:rPr>
          <w:i/>
          <w:iCs/>
          <w:szCs w:val="28"/>
        </w:rPr>
        <w:t xml:space="preserve">Таблица </w:t>
      </w:r>
      <w:r w:rsidR="00582129" w:rsidRPr="00D852E2">
        <w:rPr>
          <w:i/>
          <w:iCs/>
          <w:szCs w:val="28"/>
        </w:rPr>
        <w:t>2</w:t>
      </w:r>
      <w:r w:rsidR="00965F3E">
        <w:rPr>
          <w:i/>
          <w:iCs/>
          <w:szCs w:val="28"/>
        </w:rPr>
        <w:t>3</w:t>
      </w:r>
    </w:p>
    <w:p w:rsidR="00DA521B" w:rsidRPr="00D852E2" w:rsidRDefault="00DA521B" w:rsidP="00DA521B">
      <w:pPr>
        <w:suppressAutoHyphens/>
        <w:spacing w:line="288" w:lineRule="auto"/>
        <w:ind w:firstLine="720"/>
        <w:jc w:val="center"/>
        <w:rPr>
          <w:b/>
        </w:rPr>
      </w:pPr>
      <w:r w:rsidRPr="00D852E2">
        <w:rPr>
          <w:rFonts w:eastAsia="DejaVu Sans"/>
          <w:b/>
          <w:i/>
          <w:iCs/>
          <w:kern w:val="2"/>
          <w:szCs w:val="28"/>
        </w:rPr>
        <w:t>Мероприятия по развитию системы здравоохранения</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4614"/>
        <w:gridCol w:w="2289"/>
      </w:tblGrid>
      <w:tr w:rsidR="00D852E2" w:rsidRPr="00D852E2" w:rsidTr="00C22325">
        <w:trPr>
          <w:cantSplit/>
          <w:jc w:val="center"/>
        </w:trPr>
        <w:tc>
          <w:tcPr>
            <w:tcW w:w="2977" w:type="dxa"/>
            <w:shd w:val="clear" w:color="auto" w:fill="CCFFCC"/>
            <w:vAlign w:val="center"/>
          </w:tcPr>
          <w:p w:rsidR="00DA521B" w:rsidRPr="00D852E2" w:rsidRDefault="00DA521B" w:rsidP="00DA521B">
            <w:pPr>
              <w:pStyle w:val="S0"/>
              <w:spacing w:line="240" w:lineRule="auto"/>
              <w:rPr>
                <w:i/>
                <w:iCs/>
              </w:rPr>
            </w:pPr>
            <w:r w:rsidRPr="00D852E2">
              <w:rPr>
                <w:i/>
                <w:iCs/>
              </w:rPr>
              <w:t>Мероприятие</w:t>
            </w:r>
          </w:p>
        </w:tc>
        <w:tc>
          <w:tcPr>
            <w:tcW w:w="4614" w:type="dxa"/>
            <w:shd w:val="clear" w:color="auto" w:fill="CCFFCC"/>
            <w:vAlign w:val="center"/>
          </w:tcPr>
          <w:p w:rsidR="00DA521B" w:rsidRPr="00D852E2" w:rsidRDefault="00A646A2" w:rsidP="00DA521B">
            <w:pPr>
              <w:pStyle w:val="S0"/>
              <w:spacing w:line="240" w:lineRule="auto"/>
              <w:rPr>
                <w:i/>
                <w:iCs/>
              </w:rPr>
            </w:pPr>
            <w:r w:rsidRPr="00D852E2">
              <w:rPr>
                <w:i/>
                <w:iCs/>
              </w:rPr>
              <w:t>Наименование поселения</w:t>
            </w:r>
          </w:p>
        </w:tc>
        <w:tc>
          <w:tcPr>
            <w:tcW w:w="2289" w:type="dxa"/>
            <w:shd w:val="clear" w:color="auto" w:fill="CCFFCC"/>
            <w:vAlign w:val="center"/>
          </w:tcPr>
          <w:p w:rsidR="00DA521B" w:rsidRPr="00D852E2" w:rsidRDefault="00DA521B" w:rsidP="00DA521B">
            <w:pPr>
              <w:pStyle w:val="S0"/>
              <w:spacing w:line="240" w:lineRule="auto"/>
              <w:rPr>
                <w:i/>
                <w:iCs/>
              </w:rPr>
            </w:pPr>
            <w:r w:rsidRPr="00D852E2">
              <w:rPr>
                <w:i/>
                <w:iCs/>
              </w:rPr>
              <w:t>Этап реализации</w:t>
            </w:r>
          </w:p>
        </w:tc>
      </w:tr>
      <w:tr w:rsidR="008B2186" w:rsidRPr="008B2186" w:rsidTr="00C22325">
        <w:trPr>
          <w:cantSplit/>
          <w:trHeight w:val="393"/>
          <w:jc w:val="center"/>
        </w:trPr>
        <w:tc>
          <w:tcPr>
            <w:tcW w:w="2977" w:type="dxa"/>
            <w:vAlign w:val="center"/>
          </w:tcPr>
          <w:p w:rsidR="00FF231A" w:rsidRPr="00D852E2" w:rsidRDefault="00FF231A" w:rsidP="00FF231A">
            <w:pPr>
              <w:pStyle w:val="xl65"/>
              <w:spacing w:before="0" w:beforeAutospacing="0" w:after="0" w:afterAutospacing="0"/>
            </w:pPr>
            <w:r w:rsidRPr="00D852E2">
              <w:t>Реконструкция ФАП</w:t>
            </w:r>
          </w:p>
        </w:tc>
        <w:tc>
          <w:tcPr>
            <w:tcW w:w="4614" w:type="dxa"/>
            <w:vAlign w:val="center"/>
          </w:tcPr>
          <w:p w:rsidR="00A646A2" w:rsidRPr="00D852E2" w:rsidRDefault="00B40AEE" w:rsidP="00C22325">
            <w:pPr>
              <w:ind w:firstLine="12"/>
            </w:pPr>
            <w:r w:rsidRPr="00D852E2">
              <w:t xml:space="preserve">Дубровское городское поселение </w:t>
            </w:r>
            <w:r w:rsidR="00A646A2" w:rsidRPr="00D852E2">
              <w:t xml:space="preserve"> </w:t>
            </w:r>
          </w:p>
          <w:p w:rsidR="00C22325" w:rsidRPr="00D852E2" w:rsidRDefault="00B40AEE" w:rsidP="00C22325">
            <w:pPr>
              <w:ind w:firstLine="12"/>
            </w:pPr>
            <w:r w:rsidRPr="00D852E2">
              <w:t>Алешинское</w:t>
            </w:r>
            <w:r w:rsidR="00C22325" w:rsidRPr="00D852E2">
              <w:t xml:space="preserve"> сельское поселение</w:t>
            </w:r>
          </w:p>
          <w:p w:rsidR="00C22325" w:rsidRPr="00D852E2" w:rsidRDefault="00B40AEE" w:rsidP="00C22325">
            <w:pPr>
              <w:ind w:firstLine="12"/>
            </w:pPr>
            <w:r w:rsidRPr="00D852E2">
              <w:t>Пеклинское селськое поселение Рековичское</w:t>
            </w:r>
            <w:r w:rsidR="00C22325" w:rsidRPr="00D852E2">
              <w:t xml:space="preserve"> сельское поселение</w:t>
            </w:r>
          </w:p>
          <w:p w:rsidR="00C22325" w:rsidRPr="00D852E2" w:rsidRDefault="00D852E2" w:rsidP="00C22325">
            <w:pPr>
              <w:ind w:firstLine="12"/>
            </w:pPr>
            <w:r w:rsidRPr="00D852E2">
              <w:t>Рябчинское сельское поселение Сергеевское сельское поселение</w:t>
            </w:r>
          </w:p>
          <w:p w:rsidR="00FF231A" w:rsidRPr="00D852E2" w:rsidRDefault="00D852E2" w:rsidP="00D852E2">
            <w:pPr>
              <w:ind w:firstLine="12"/>
            </w:pPr>
            <w:r w:rsidRPr="00D852E2">
              <w:t>Сещинское</w:t>
            </w:r>
            <w:r w:rsidR="00C22325" w:rsidRPr="00D852E2">
              <w:t xml:space="preserve"> сельское поселение</w:t>
            </w:r>
          </w:p>
        </w:tc>
        <w:tc>
          <w:tcPr>
            <w:tcW w:w="2289" w:type="dxa"/>
            <w:vAlign w:val="center"/>
          </w:tcPr>
          <w:p w:rsidR="00FF231A" w:rsidRPr="00D852E2" w:rsidRDefault="00FF231A" w:rsidP="00FF231A">
            <w:pPr>
              <w:ind w:firstLine="12"/>
              <w:jc w:val="center"/>
              <w:rPr>
                <w:iCs/>
              </w:rPr>
            </w:pPr>
            <w:r w:rsidRPr="00D852E2">
              <w:rPr>
                <w:iCs/>
              </w:rPr>
              <w:t>Первая очередь</w:t>
            </w:r>
          </w:p>
        </w:tc>
      </w:tr>
      <w:tr w:rsidR="00A646A2" w:rsidRPr="008B2186" w:rsidTr="00C22325">
        <w:trPr>
          <w:cantSplit/>
          <w:trHeight w:val="393"/>
          <w:jc w:val="center"/>
        </w:trPr>
        <w:tc>
          <w:tcPr>
            <w:tcW w:w="2977" w:type="dxa"/>
            <w:vAlign w:val="center"/>
          </w:tcPr>
          <w:p w:rsidR="00A646A2" w:rsidRPr="00D852E2" w:rsidRDefault="00A646A2" w:rsidP="00A646A2">
            <w:pPr>
              <w:rPr>
                <w:szCs w:val="22"/>
              </w:rPr>
            </w:pPr>
            <w:r w:rsidRPr="00D852E2">
              <w:rPr>
                <w:szCs w:val="22"/>
              </w:rPr>
              <w:t xml:space="preserve">Реконструкция больницы                       (увеличение мощностей поликлиники) </w:t>
            </w:r>
          </w:p>
        </w:tc>
        <w:tc>
          <w:tcPr>
            <w:tcW w:w="4614" w:type="dxa"/>
            <w:vAlign w:val="center"/>
          </w:tcPr>
          <w:p w:rsidR="00A646A2" w:rsidRPr="00D852E2" w:rsidRDefault="00B40AEE" w:rsidP="00A646A2">
            <w:pPr>
              <w:ind w:firstLine="12"/>
            </w:pPr>
            <w:r w:rsidRPr="00D852E2">
              <w:t xml:space="preserve">Дубровское городское поселение </w:t>
            </w:r>
          </w:p>
        </w:tc>
        <w:tc>
          <w:tcPr>
            <w:tcW w:w="2289" w:type="dxa"/>
            <w:vAlign w:val="center"/>
          </w:tcPr>
          <w:p w:rsidR="00A646A2" w:rsidRPr="00D852E2" w:rsidRDefault="00A646A2" w:rsidP="00A646A2">
            <w:pPr>
              <w:jc w:val="center"/>
              <w:rPr>
                <w:iCs/>
              </w:rPr>
            </w:pPr>
            <w:r w:rsidRPr="00D852E2">
              <w:rPr>
                <w:iCs/>
              </w:rPr>
              <w:t xml:space="preserve">Первая очередь </w:t>
            </w:r>
          </w:p>
        </w:tc>
      </w:tr>
    </w:tbl>
    <w:p w:rsidR="00C22325" w:rsidRPr="008B2186" w:rsidRDefault="00C22325" w:rsidP="00B60582">
      <w:pPr>
        <w:spacing w:line="360" w:lineRule="auto"/>
        <w:jc w:val="center"/>
        <w:outlineLvl w:val="3"/>
        <w:rPr>
          <w:b/>
          <w:color w:val="FF0000"/>
        </w:rPr>
      </w:pPr>
    </w:p>
    <w:p w:rsidR="00B60582" w:rsidRPr="00D852E2" w:rsidRDefault="00F93839" w:rsidP="00B60582">
      <w:pPr>
        <w:spacing w:line="360" w:lineRule="auto"/>
        <w:jc w:val="center"/>
        <w:outlineLvl w:val="3"/>
        <w:rPr>
          <w:b/>
        </w:rPr>
      </w:pPr>
      <w:bookmarkStart w:id="175" w:name="_Toc120705228"/>
      <w:r w:rsidRPr="00D852E2">
        <w:rPr>
          <w:b/>
        </w:rPr>
        <w:t>5.3</w:t>
      </w:r>
      <w:r w:rsidR="00B60582" w:rsidRPr="00D852E2">
        <w:rPr>
          <w:b/>
        </w:rPr>
        <w:t>.4.3. Физкультура и спорт</w:t>
      </w:r>
      <w:bookmarkEnd w:id="175"/>
    </w:p>
    <w:p w:rsidR="00527D77" w:rsidRPr="00D852E2" w:rsidRDefault="00527D77" w:rsidP="00527D77">
      <w:pPr>
        <w:suppressAutoHyphens/>
        <w:spacing w:line="288" w:lineRule="auto"/>
        <w:ind w:firstLine="720"/>
        <w:jc w:val="both"/>
        <w:rPr>
          <w:szCs w:val="28"/>
        </w:rPr>
      </w:pPr>
      <w:r w:rsidRPr="00D852E2">
        <w:rPr>
          <w:szCs w:val="28"/>
        </w:rPr>
        <w:t>Обеспечения условий для развития на территории п</w:t>
      </w:r>
      <w:r w:rsidR="00F53305" w:rsidRPr="00D852E2">
        <w:rPr>
          <w:szCs w:val="28"/>
        </w:rPr>
        <w:t>района</w:t>
      </w:r>
      <w:r w:rsidRPr="00D852E2">
        <w:rPr>
          <w:szCs w:val="28"/>
        </w:rPr>
        <w:t xml:space="preserve"> физической культуры и массового спорта, организация проведения официальных физкультурно-оздоровительных и спортивных мероприятий </w:t>
      </w:r>
      <w:r w:rsidRPr="00D852E2">
        <w:rPr>
          <w:iCs/>
          <w:szCs w:val="28"/>
        </w:rPr>
        <w:t xml:space="preserve">относятся к вопросам местного значения </w:t>
      </w:r>
      <w:r w:rsidR="00F53305" w:rsidRPr="00D852E2">
        <w:rPr>
          <w:iCs/>
          <w:szCs w:val="28"/>
        </w:rPr>
        <w:t>поселений района</w:t>
      </w:r>
      <w:r w:rsidRPr="00D852E2">
        <w:rPr>
          <w:iCs/>
          <w:szCs w:val="28"/>
        </w:rPr>
        <w:t xml:space="preserve"> (согласно п.14 ч.1 ст. 14 ФЗ-131).</w:t>
      </w:r>
    </w:p>
    <w:p w:rsidR="00527D77" w:rsidRPr="00D852E2" w:rsidRDefault="00CB71F1" w:rsidP="00527D77">
      <w:pPr>
        <w:suppressAutoHyphens/>
        <w:spacing w:line="288" w:lineRule="auto"/>
        <w:ind w:firstLine="720"/>
        <w:jc w:val="both"/>
        <w:rPr>
          <w:szCs w:val="28"/>
        </w:rPr>
      </w:pPr>
      <w:r w:rsidRPr="00D852E2">
        <w:rPr>
          <w:szCs w:val="28"/>
        </w:rPr>
        <w:t>Д</w:t>
      </w:r>
      <w:r w:rsidR="00527D77" w:rsidRPr="00D852E2">
        <w:rPr>
          <w:szCs w:val="28"/>
        </w:rPr>
        <w:t>ля укрепления здоровья населения путем развития инфраструктуры спорта, популяризация массового и профессионального спорта (включая спорт высших достижений) и приобщение различных слоев общества к регулярным занятиям физической культурой и спортом. Повышение двигательной активности и закаливание организма человека являются основными компонентами регулярных занятий физической культурой и спортом, положительно влияющими на сохранение и укрепление здоровья человека, снижение уровня заболеваемости.</w:t>
      </w:r>
    </w:p>
    <w:p w:rsidR="00527D77" w:rsidRPr="00D852E2" w:rsidRDefault="00527D77" w:rsidP="00527D77">
      <w:pPr>
        <w:spacing w:line="288" w:lineRule="auto"/>
        <w:ind w:firstLine="720"/>
        <w:contextualSpacing/>
        <w:jc w:val="both"/>
        <w:rPr>
          <w:szCs w:val="28"/>
        </w:rPr>
      </w:pPr>
      <w:r w:rsidRPr="00D852E2">
        <w:rPr>
          <w:szCs w:val="28"/>
        </w:rPr>
        <w:t xml:space="preserve">Развитие массовой физической культуры и спорта на территории </w:t>
      </w:r>
      <w:r w:rsidR="008B2186" w:rsidRPr="00D852E2">
        <w:rPr>
          <w:szCs w:val="28"/>
        </w:rPr>
        <w:t>Дубровского</w:t>
      </w:r>
      <w:r w:rsidR="007A7B78" w:rsidRPr="00D852E2">
        <w:rPr>
          <w:szCs w:val="28"/>
        </w:rPr>
        <w:t xml:space="preserve"> </w:t>
      </w:r>
      <w:r w:rsidR="00F53305" w:rsidRPr="00D852E2">
        <w:rPr>
          <w:szCs w:val="28"/>
        </w:rPr>
        <w:t>района</w:t>
      </w:r>
      <w:r w:rsidRPr="00D852E2">
        <w:rPr>
          <w:szCs w:val="28"/>
        </w:rPr>
        <w:t xml:space="preserve"> должно предусматривать создание всех условий для физического воспитания различных возрастных групп населения, в том числе, проведение мероприятий по реконструкции существующих плоскостных физкультурно-оздоровительных площадок, строительство новых объектов спорта, содействие развитию материальной базы спортивных сооружений.</w:t>
      </w:r>
    </w:p>
    <w:p w:rsidR="00A646A2" w:rsidRPr="00D852E2" w:rsidRDefault="00A646A2" w:rsidP="00965F3E">
      <w:pPr>
        <w:spacing w:line="360" w:lineRule="auto"/>
        <w:ind w:right="-279" w:firstLine="567"/>
        <w:jc w:val="right"/>
      </w:pPr>
      <w:r w:rsidRPr="00D852E2">
        <w:rPr>
          <w:i/>
          <w:iCs/>
          <w:szCs w:val="28"/>
        </w:rPr>
        <w:t xml:space="preserve">Таблица </w:t>
      </w:r>
      <w:r w:rsidR="0062217E">
        <w:rPr>
          <w:i/>
          <w:iCs/>
          <w:szCs w:val="28"/>
        </w:rPr>
        <w:t>2</w:t>
      </w:r>
      <w:r w:rsidR="00965F3E">
        <w:rPr>
          <w:i/>
          <w:iCs/>
          <w:szCs w:val="28"/>
        </w:rPr>
        <w:t>4</w:t>
      </w:r>
    </w:p>
    <w:p w:rsidR="00A646A2" w:rsidRPr="00D852E2" w:rsidRDefault="00A646A2" w:rsidP="00A646A2">
      <w:pPr>
        <w:spacing w:line="360" w:lineRule="auto"/>
        <w:ind w:firstLine="720"/>
        <w:jc w:val="center"/>
        <w:rPr>
          <w:rFonts w:eastAsia="DejaVu Sans"/>
          <w:b/>
          <w:i/>
          <w:iCs/>
          <w:kern w:val="2"/>
          <w:szCs w:val="28"/>
        </w:rPr>
      </w:pPr>
      <w:r w:rsidRPr="00D852E2">
        <w:rPr>
          <w:rFonts w:eastAsia="DejaVu Sans"/>
          <w:b/>
          <w:i/>
          <w:iCs/>
          <w:kern w:val="2"/>
          <w:szCs w:val="28"/>
        </w:rPr>
        <w:t>Мероприятия по развитию физкультуры и спорта</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6"/>
        <w:gridCol w:w="3916"/>
        <w:gridCol w:w="2289"/>
      </w:tblGrid>
      <w:tr w:rsidR="00D852E2" w:rsidRPr="00D852E2" w:rsidTr="00A646A2">
        <w:trPr>
          <w:cantSplit/>
          <w:jc w:val="center"/>
        </w:trPr>
        <w:tc>
          <w:tcPr>
            <w:tcW w:w="3876" w:type="dxa"/>
            <w:shd w:val="clear" w:color="auto" w:fill="CCFFCC"/>
            <w:vAlign w:val="center"/>
          </w:tcPr>
          <w:p w:rsidR="00A646A2" w:rsidRPr="00D852E2" w:rsidRDefault="00A646A2" w:rsidP="00026C4F">
            <w:pPr>
              <w:pStyle w:val="S0"/>
              <w:spacing w:line="240" w:lineRule="auto"/>
              <w:rPr>
                <w:i/>
                <w:iCs/>
              </w:rPr>
            </w:pPr>
            <w:r w:rsidRPr="00D852E2">
              <w:rPr>
                <w:i/>
                <w:iCs/>
              </w:rPr>
              <w:t>Мероприятие</w:t>
            </w:r>
          </w:p>
        </w:tc>
        <w:tc>
          <w:tcPr>
            <w:tcW w:w="3916" w:type="dxa"/>
            <w:shd w:val="clear" w:color="auto" w:fill="CCFFCC"/>
            <w:vAlign w:val="center"/>
          </w:tcPr>
          <w:p w:rsidR="00A646A2" w:rsidRPr="00D852E2" w:rsidRDefault="00A646A2" w:rsidP="00A646A2">
            <w:pPr>
              <w:pStyle w:val="S0"/>
              <w:spacing w:line="240" w:lineRule="auto"/>
              <w:rPr>
                <w:i/>
                <w:iCs/>
              </w:rPr>
            </w:pPr>
            <w:r w:rsidRPr="00D852E2">
              <w:rPr>
                <w:i/>
                <w:iCs/>
              </w:rPr>
              <w:t>Наименование поселения</w:t>
            </w:r>
          </w:p>
        </w:tc>
        <w:tc>
          <w:tcPr>
            <w:tcW w:w="2289" w:type="dxa"/>
            <w:shd w:val="clear" w:color="auto" w:fill="CCFFCC"/>
            <w:vAlign w:val="center"/>
          </w:tcPr>
          <w:p w:rsidR="00A646A2" w:rsidRPr="00D852E2" w:rsidRDefault="00A646A2" w:rsidP="00026C4F">
            <w:pPr>
              <w:pStyle w:val="S0"/>
              <w:spacing w:line="240" w:lineRule="auto"/>
              <w:rPr>
                <w:i/>
                <w:iCs/>
              </w:rPr>
            </w:pPr>
            <w:r w:rsidRPr="00D852E2">
              <w:rPr>
                <w:i/>
                <w:iCs/>
              </w:rPr>
              <w:t>Этап реализации</w:t>
            </w:r>
          </w:p>
        </w:tc>
      </w:tr>
      <w:tr w:rsidR="00D852E2" w:rsidRPr="00D852E2" w:rsidTr="00D852E2">
        <w:trPr>
          <w:cantSplit/>
          <w:jc w:val="center"/>
        </w:trPr>
        <w:tc>
          <w:tcPr>
            <w:tcW w:w="3876" w:type="dxa"/>
            <w:vAlign w:val="center"/>
          </w:tcPr>
          <w:p w:rsidR="00A646A2" w:rsidRPr="00D852E2" w:rsidRDefault="00A646A2" w:rsidP="00026C4F">
            <w:r w:rsidRPr="00D852E2">
              <w:t>Строительство спортивного комплекса и открытой спортивной площадки</w:t>
            </w:r>
          </w:p>
        </w:tc>
        <w:tc>
          <w:tcPr>
            <w:tcW w:w="3916" w:type="dxa"/>
            <w:vAlign w:val="center"/>
          </w:tcPr>
          <w:p w:rsidR="00A646A2" w:rsidRPr="00D852E2" w:rsidRDefault="00B40AEE" w:rsidP="00D852E2">
            <w:pPr>
              <w:pStyle w:val="S0"/>
              <w:spacing w:line="240" w:lineRule="auto"/>
              <w:jc w:val="left"/>
            </w:pPr>
            <w:r w:rsidRPr="00D852E2">
              <w:t xml:space="preserve">Дубровское городское поселение </w:t>
            </w:r>
          </w:p>
          <w:p w:rsidR="00B40AEE" w:rsidRPr="00D852E2" w:rsidRDefault="00B40AEE" w:rsidP="00D852E2">
            <w:pPr>
              <w:ind w:firstLine="12"/>
            </w:pPr>
            <w:r w:rsidRPr="00D852E2">
              <w:t>Алешинское сельское поселение</w:t>
            </w:r>
          </w:p>
          <w:p w:rsidR="00B40AEE" w:rsidRPr="00D852E2" w:rsidRDefault="00B40AEE" w:rsidP="00D852E2">
            <w:pPr>
              <w:pStyle w:val="S0"/>
              <w:spacing w:line="240" w:lineRule="auto"/>
              <w:jc w:val="left"/>
            </w:pPr>
            <w:r w:rsidRPr="00D852E2">
              <w:t>Пеклинское селськое поселение</w:t>
            </w:r>
          </w:p>
          <w:p w:rsidR="00B40AEE" w:rsidRPr="00D852E2" w:rsidRDefault="00B40AEE" w:rsidP="00D852E2">
            <w:pPr>
              <w:pStyle w:val="S0"/>
              <w:spacing w:line="240" w:lineRule="auto"/>
              <w:jc w:val="left"/>
            </w:pPr>
            <w:r w:rsidRPr="00D852E2">
              <w:t>Рековичское сельское поселение</w:t>
            </w:r>
          </w:p>
          <w:p w:rsidR="00D852E2" w:rsidRPr="00D852E2" w:rsidRDefault="00D852E2" w:rsidP="00D852E2">
            <w:pPr>
              <w:ind w:firstLine="12"/>
            </w:pPr>
            <w:r w:rsidRPr="00D852E2">
              <w:t>Рябчинское сельское поселение Сергеевское сельское поселение</w:t>
            </w:r>
          </w:p>
          <w:p w:rsidR="00D852E2" w:rsidRPr="00D852E2" w:rsidRDefault="00D852E2" w:rsidP="00D852E2">
            <w:pPr>
              <w:pStyle w:val="S0"/>
              <w:spacing w:line="240" w:lineRule="auto"/>
              <w:jc w:val="left"/>
              <w:rPr>
                <w:iCs/>
              </w:rPr>
            </w:pPr>
            <w:r w:rsidRPr="00D852E2">
              <w:t>Сещинское сельское поселение</w:t>
            </w:r>
          </w:p>
        </w:tc>
        <w:tc>
          <w:tcPr>
            <w:tcW w:w="2289" w:type="dxa"/>
            <w:vAlign w:val="center"/>
          </w:tcPr>
          <w:p w:rsidR="00A646A2" w:rsidRPr="00D852E2" w:rsidRDefault="00A646A2" w:rsidP="00026C4F">
            <w:pPr>
              <w:jc w:val="center"/>
              <w:rPr>
                <w:iCs/>
              </w:rPr>
            </w:pPr>
            <w:r w:rsidRPr="00D852E2">
              <w:rPr>
                <w:iCs/>
              </w:rPr>
              <w:t>Расчетный срок</w:t>
            </w:r>
          </w:p>
        </w:tc>
      </w:tr>
    </w:tbl>
    <w:p w:rsidR="006A3CEF" w:rsidRPr="008B2186" w:rsidRDefault="006A3CEF" w:rsidP="00527D77">
      <w:pPr>
        <w:spacing w:line="288" w:lineRule="auto"/>
        <w:ind w:firstLine="720"/>
        <w:contextualSpacing/>
        <w:jc w:val="both"/>
        <w:rPr>
          <w:color w:val="FF0000"/>
          <w:szCs w:val="28"/>
        </w:rPr>
      </w:pPr>
    </w:p>
    <w:p w:rsidR="00CE34D3" w:rsidRDefault="00CE34D3" w:rsidP="00445AD7">
      <w:pPr>
        <w:spacing w:line="288" w:lineRule="auto"/>
        <w:contextualSpacing/>
        <w:jc w:val="center"/>
        <w:outlineLvl w:val="3"/>
        <w:rPr>
          <w:b/>
        </w:rPr>
      </w:pPr>
      <w:bookmarkStart w:id="176" w:name="_Toc120705229"/>
    </w:p>
    <w:p w:rsidR="00CE34D3" w:rsidRDefault="00CE34D3" w:rsidP="00445AD7">
      <w:pPr>
        <w:spacing w:line="288" w:lineRule="auto"/>
        <w:contextualSpacing/>
        <w:jc w:val="center"/>
        <w:outlineLvl w:val="3"/>
        <w:rPr>
          <w:b/>
        </w:rPr>
      </w:pPr>
    </w:p>
    <w:p w:rsidR="00B60582" w:rsidRPr="00D852E2" w:rsidRDefault="00F93839" w:rsidP="00445AD7">
      <w:pPr>
        <w:spacing w:line="288" w:lineRule="auto"/>
        <w:contextualSpacing/>
        <w:jc w:val="center"/>
        <w:outlineLvl w:val="3"/>
        <w:rPr>
          <w:b/>
        </w:rPr>
      </w:pPr>
      <w:r w:rsidRPr="00D852E2">
        <w:rPr>
          <w:b/>
        </w:rPr>
        <w:t>5.3</w:t>
      </w:r>
      <w:r w:rsidR="00B60582" w:rsidRPr="00D852E2">
        <w:rPr>
          <w:b/>
        </w:rPr>
        <w:t>.4.4. Культура</w:t>
      </w:r>
      <w:bookmarkEnd w:id="176"/>
    </w:p>
    <w:p w:rsidR="00C563CC" w:rsidRPr="00D852E2" w:rsidRDefault="00C563CC" w:rsidP="00C563CC">
      <w:pPr>
        <w:spacing w:line="288" w:lineRule="auto"/>
        <w:ind w:firstLine="720"/>
        <w:jc w:val="both"/>
        <w:rPr>
          <w:b/>
          <w:iCs/>
          <w:szCs w:val="28"/>
        </w:rPr>
      </w:pPr>
      <w:r w:rsidRPr="00D852E2">
        <w:rPr>
          <w:b/>
          <w:iCs/>
          <w:szCs w:val="28"/>
        </w:rPr>
        <w:t>Библиотечное обслуживание</w:t>
      </w:r>
    </w:p>
    <w:p w:rsidR="00C563CC" w:rsidRPr="00D852E2" w:rsidRDefault="00C563CC" w:rsidP="00C563CC">
      <w:pPr>
        <w:spacing w:line="288" w:lineRule="auto"/>
        <w:ind w:firstLine="720"/>
        <w:jc w:val="both"/>
        <w:rPr>
          <w:iCs/>
          <w:szCs w:val="28"/>
        </w:rPr>
      </w:pPr>
      <w:r w:rsidRPr="00D852E2">
        <w:rPr>
          <w:iCs/>
          <w:szCs w:val="28"/>
        </w:rPr>
        <w:t xml:space="preserve">Организация библиотечного обслуживания населения, комплектование и обеспечение сохранности библиотечных фондов библиотек </w:t>
      </w:r>
      <w:r w:rsidR="00F53305" w:rsidRPr="00D852E2">
        <w:rPr>
          <w:iCs/>
          <w:szCs w:val="28"/>
        </w:rPr>
        <w:t>района</w:t>
      </w:r>
      <w:r w:rsidRPr="00D852E2">
        <w:rPr>
          <w:iCs/>
          <w:szCs w:val="28"/>
        </w:rPr>
        <w:t xml:space="preserve"> относятся к вопросам местного значения поселени</w:t>
      </w:r>
      <w:r w:rsidR="00F53305" w:rsidRPr="00D852E2">
        <w:rPr>
          <w:iCs/>
          <w:szCs w:val="28"/>
        </w:rPr>
        <w:t>й</w:t>
      </w:r>
      <w:r w:rsidRPr="00D852E2">
        <w:rPr>
          <w:iCs/>
          <w:szCs w:val="28"/>
        </w:rPr>
        <w:t xml:space="preserve"> </w:t>
      </w:r>
      <w:r w:rsidR="00F53305" w:rsidRPr="00D852E2">
        <w:rPr>
          <w:iCs/>
          <w:szCs w:val="28"/>
        </w:rPr>
        <w:t xml:space="preserve">района </w:t>
      </w:r>
      <w:r w:rsidRPr="00D852E2">
        <w:rPr>
          <w:iCs/>
          <w:szCs w:val="28"/>
        </w:rPr>
        <w:t xml:space="preserve">(согласно п.11 ч.1 ст. 14 Федерального закона «Об общих принципах организации местного самоуправления в Российской Федерации» (№ 131-ФЗ от 06 октября 2003 г.). </w:t>
      </w:r>
    </w:p>
    <w:p w:rsidR="00C563CC" w:rsidRPr="00D852E2" w:rsidRDefault="00C563CC" w:rsidP="00C563CC">
      <w:pPr>
        <w:spacing w:line="288" w:lineRule="auto"/>
        <w:ind w:firstLine="720"/>
        <w:jc w:val="both"/>
        <w:rPr>
          <w:iCs/>
          <w:szCs w:val="28"/>
        </w:rPr>
      </w:pPr>
      <w:r w:rsidRPr="00D852E2">
        <w:rPr>
          <w:iCs/>
          <w:szCs w:val="28"/>
        </w:rPr>
        <w:t>На период расчетного срока не предполагается расширение сети. Перспективное развитие сети библиотечных учреждений предусматривает проведение мероприятий по реконструкции и модернизации существующих объектов, повышение технической оснащенности. Улучшение материально-технического обеспечения и финансирования деятельности библиотечных учреждений должно проходить, в том числе, за счет широкого использования эффективных форм муниципально-частного партнерства.</w:t>
      </w:r>
    </w:p>
    <w:p w:rsidR="003D72E8" w:rsidRPr="0045174D" w:rsidRDefault="003D72E8" w:rsidP="00C563CC">
      <w:pPr>
        <w:spacing w:line="360" w:lineRule="auto"/>
        <w:ind w:firstLine="720"/>
        <w:jc w:val="both"/>
        <w:rPr>
          <w:b/>
          <w:szCs w:val="28"/>
        </w:rPr>
      </w:pPr>
    </w:p>
    <w:p w:rsidR="00C563CC" w:rsidRPr="0045174D" w:rsidRDefault="00C563CC" w:rsidP="00C563CC">
      <w:pPr>
        <w:spacing w:line="360" w:lineRule="auto"/>
        <w:ind w:firstLine="720"/>
        <w:jc w:val="both"/>
        <w:rPr>
          <w:b/>
          <w:szCs w:val="28"/>
        </w:rPr>
      </w:pPr>
      <w:r w:rsidRPr="0045174D">
        <w:rPr>
          <w:b/>
          <w:szCs w:val="28"/>
        </w:rPr>
        <w:t>Объекты культуры</w:t>
      </w:r>
    </w:p>
    <w:p w:rsidR="00C563CC" w:rsidRPr="0045174D" w:rsidRDefault="00C563CC" w:rsidP="00C563CC">
      <w:pPr>
        <w:spacing w:line="288" w:lineRule="auto"/>
        <w:ind w:firstLine="720"/>
        <w:jc w:val="both"/>
        <w:rPr>
          <w:iCs/>
        </w:rPr>
      </w:pPr>
      <w:r w:rsidRPr="0045174D">
        <w:rPr>
          <w:szCs w:val="28"/>
        </w:rPr>
        <w:t xml:space="preserve">Создание условий для организации досуга и обеспечения жителей </w:t>
      </w:r>
      <w:r w:rsidR="00741DB1" w:rsidRPr="0045174D">
        <w:rPr>
          <w:szCs w:val="28"/>
        </w:rPr>
        <w:t xml:space="preserve">района </w:t>
      </w:r>
      <w:r w:rsidRPr="0045174D">
        <w:rPr>
          <w:szCs w:val="28"/>
        </w:rPr>
        <w:t>услугами организаций культуры, создание условий для развития местного традиционного народного художественного творчества, участие в сохранении, возрождении и развитии народ</w:t>
      </w:r>
      <w:r w:rsidR="00741DB1" w:rsidRPr="0045174D">
        <w:rPr>
          <w:szCs w:val="28"/>
        </w:rPr>
        <w:t xml:space="preserve">ных художественных промыслов </w:t>
      </w:r>
      <w:r w:rsidRPr="0045174D">
        <w:rPr>
          <w:iCs/>
          <w:szCs w:val="28"/>
        </w:rPr>
        <w:t>относятся к вопросам местного значения поселени</w:t>
      </w:r>
      <w:r w:rsidR="00741DB1" w:rsidRPr="0045174D">
        <w:rPr>
          <w:iCs/>
          <w:szCs w:val="28"/>
        </w:rPr>
        <w:t>й района</w:t>
      </w:r>
      <w:r w:rsidRPr="0045174D">
        <w:rPr>
          <w:iCs/>
          <w:szCs w:val="28"/>
        </w:rPr>
        <w:t xml:space="preserve"> (</w:t>
      </w:r>
      <w:r w:rsidRPr="0045174D">
        <w:rPr>
          <w:iCs/>
        </w:rPr>
        <w:t>согласно п.12 ч.1, п.13 ч.1 ст. 14 ФЗ-131).</w:t>
      </w:r>
    </w:p>
    <w:p w:rsidR="00956B7B" w:rsidRPr="0045174D" w:rsidRDefault="00C563CC" w:rsidP="00C22325">
      <w:pPr>
        <w:pStyle w:val="aff8"/>
        <w:spacing w:line="288" w:lineRule="auto"/>
        <w:rPr>
          <w:i/>
          <w:iCs/>
        </w:rPr>
      </w:pPr>
      <w:r w:rsidRPr="0045174D">
        <w:rPr>
          <w:iCs/>
          <w:sz w:val="24"/>
          <w:szCs w:val="24"/>
        </w:rPr>
        <w:t xml:space="preserve">Необходимо развивать широкий спектр различных кружков и секций, а в частности - школы искусств, школы эстетического образования, ансамбли народного творчества, семейные и детские развлекательные комплексы и т.д. </w:t>
      </w:r>
      <w:r w:rsidRPr="0045174D">
        <w:rPr>
          <w:bCs/>
          <w:sz w:val="24"/>
          <w:szCs w:val="24"/>
        </w:rPr>
        <w:t>Улучшение материально-</w:t>
      </w:r>
      <w:r w:rsidRPr="0045174D">
        <w:rPr>
          <w:iCs/>
          <w:sz w:val="24"/>
          <w:szCs w:val="24"/>
        </w:rPr>
        <w:t>технического</w:t>
      </w:r>
      <w:r w:rsidRPr="0045174D">
        <w:rPr>
          <w:bCs/>
          <w:sz w:val="24"/>
          <w:szCs w:val="24"/>
        </w:rPr>
        <w:t xml:space="preserve"> обеспечения и финансирования деятельности организаций и учреждений культуры может проходить, в том числе, и за счет широкого использования эффективных форм муниципально-частного партнерства.</w:t>
      </w:r>
      <w:r w:rsidR="00C22325" w:rsidRPr="0045174D">
        <w:rPr>
          <w:i/>
          <w:iCs/>
        </w:rPr>
        <w:t xml:space="preserve"> </w:t>
      </w:r>
    </w:p>
    <w:p w:rsidR="00234E7A" w:rsidRPr="0045174D" w:rsidRDefault="00234E7A" w:rsidP="00582129">
      <w:pPr>
        <w:tabs>
          <w:tab w:val="left" w:pos="9356"/>
        </w:tabs>
        <w:ind w:right="139" w:firstLine="567"/>
        <w:jc w:val="right"/>
      </w:pPr>
      <w:r w:rsidRPr="0045174D">
        <w:rPr>
          <w:i/>
          <w:iCs/>
          <w:szCs w:val="28"/>
        </w:rPr>
        <w:t xml:space="preserve">Таблица </w:t>
      </w:r>
      <w:r w:rsidR="00582129" w:rsidRPr="0045174D">
        <w:rPr>
          <w:i/>
          <w:iCs/>
          <w:szCs w:val="28"/>
        </w:rPr>
        <w:t>2</w:t>
      </w:r>
      <w:r w:rsidR="00965F3E">
        <w:rPr>
          <w:i/>
          <w:iCs/>
          <w:szCs w:val="28"/>
        </w:rPr>
        <w:t>5</w:t>
      </w:r>
    </w:p>
    <w:p w:rsidR="00234E7A" w:rsidRPr="0045174D" w:rsidRDefault="00234E7A" w:rsidP="00234E7A">
      <w:pPr>
        <w:spacing w:line="360" w:lineRule="auto"/>
        <w:jc w:val="center"/>
        <w:rPr>
          <w:rFonts w:eastAsia="DejaVu Sans"/>
          <w:b/>
          <w:i/>
          <w:iCs/>
          <w:kern w:val="2"/>
          <w:szCs w:val="28"/>
        </w:rPr>
      </w:pPr>
      <w:r w:rsidRPr="0045174D">
        <w:rPr>
          <w:rFonts w:eastAsia="DejaVu Sans"/>
          <w:b/>
          <w:i/>
          <w:iCs/>
          <w:kern w:val="2"/>
          <w:szCs w:val="28"/>
        </w:rPr>
        <w:t xml:space="preserve">Мероприятия по развитию объектов культуры </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5"/>
        <w:gridCol w:w="4703"/>
        <w:gridCol w:w="2289"/>
      </w:tblGrid>
      <w:tr w:rsidR="0045174D" w:rsidRPr="0045174D" w:rsidTr="00C22325">
        <w:trPr>
          <w:cantSplit/>
          <w:jc w:val="center"/>
        </w:trPr>
        <w:tc>
          <w:tcPr>
            <w:tcW w:w="3075" w:type="dxa"/>
            <w:shd w:val="clear" w:color="auto" w:fill="CCFFCC"/>
            <w:vAlign w:val="center"/>
          </w:tcPr>
          <w:p w:rsidR="00234E7A" w:rsidRPr="0045174D" w:rsidRDefault="00234E7A" w:rsidP="00164F33">
            <w:pPr>
              <w:pStyle w:val="S0"/>
              <w:spacing w:line="240" w:lineRule="auto"/>
              <w:rPr>
                <w:i/>
                <w:iCs/>
              </w:rPr>
            </w:pPr>
            <w:r w:rsidRPr="0045174D">
              <w:rPr>
                <w:i/>
                <w:iCs/>
              </w:rPr>
              <w:t>Мероприятие</w:t>
            </w:r>
          </w:p>
        </w:tc>
        <w:tc>
          <w:tcPr>
            <w:tcW w:w="4703" w:type="dxa"/>
            <w:shd w:val="clear" w:color="auto" w:fill="CCFFCC"/>
            <w:vAlign w:val="center"/>
          </w:tcPr>
          <w:p w:rsidR="00234E7A" w:rsidRPr="0045174D" w:rsidRDefault="00234E7A" w:rsidP="00D852E2">
            <w:pPr>
              <w:pStyle w:val="S0"/>
              <w:spacing w:line="240" w:lineRule="auto"/>
              <w:rPr>
                <w:i/>
                <w:iCs/>
              </w:rPr>
            </w:pPr>
            <w:r w:rsidRPr="0045174D">
              <w:rPr>
                <w:i/>
                <w:iCs/>
              </w:rPr>
              <w:t xml:space="preserve">Наименование </w:t>
            </w:r>
            <w:r w:rsidR="00D852E2" w:rsidRPr="0045174D">
              <w:rPr>
                <w:i/>
                <w:iCs/>
              </w:rPr>
              <w:t>поселения</w:t>
            </w:r>
          </w:p>
        </w:tc>
        <w:tc>
          <w:tcPr>
            <w:tcW w:w="2289" w:type="dxa"/>
            <w:shd w:val="clear" w:color="auto" w:fill="CCFFCC"/>
            <w:vAlign w:val="center"/>
          </w:tcPr>
          <w:p w:rsidR="00234E7A" w:rsidRPr="0045174D" w:rsidRDefault="00234E7A" w:rsidP="00164F33">
            <w:pPr>
              <w:pStyle w:val="S0"/>
              <w:spacing w:line="240" w:lineRule="auto"/>
              <w:rPr>
                <w:i/>
                <w:iCs/>
              </w:rPr>
            </w:pPr>
            <w:r w:rsidRPr="0045174D">
              <w:rPr>
                <w:i/>
                <w:iCs/>
              </w:rPr>
              <w:t>Этап реализации</w:t>
            </w:r>
          </w:p>
        </w:tc>
      </w:tr>
      <w:tr w:rsidR="0045174D" w:rsidRPr="0045174D" w:rsidTr="00C22325">
        <w:trPr>
          <w:cantSplit/>
          <w:jc w:val="center"/>
        </w:trPr>
        <w:tc>
          <w:tcPr>
            <w:tcW w:w="3075" w:type="dxa"/>
            <w:vAlign w:val="center"/>
          </w:tcPr>
          <w:p w:rsidR="00A646A2" w:rsidRPr="0045174D" w:rsidRDefault="00A646A2" w:rsidP="00A646A2">
            <w:pPr>
              <w:pStyle w:val="xl65"/>
              <w:spacing w:before="0" w:beforeAutospacing="0" w:after="0" w:afterAutospacing="0"/>
              <w:rPr>
                <w:rFonts w:eastAsia="DejaVu Sans"/>
                <w:kern w:val="2"/>
              </w:rPr>
            </w:pPr>
            <w:r w:rsidRPr="0045174D">
              <w:rPr>
                <w:rFonts w:eastAsia="DejaVu Sans"/>
                <w:kern w:val="2"/>
              </w:rPr>
              <w:t>Реконструкция  учреждения клубного типа</w:t>
            </w:r>
          </w:p>
        </w:tc>
        <w:tc>
          <w:tcPr>
            <w:tcW w:w="4703" w:type="dxa"/>
            <w:vAlign w:val="center"/>
          </w:tcPr>
          <w:p w:rsidR="00A646A2" w:rsidRPr="0045174D" w:rsidRDefault="00B40AEE" w:rsidP="00A646A2">
            <w:pPr>
              <w:ind w:firstLine="12"/>
            </w:pPr>
            <w:r w:rsidRPr="0045174D">
              <w:t xml:space="preserve">Дубровское городское поселение </w:t>
            </w:r>
          </w:p>
          <w:p w:rsidR="00B40AEE" w:rsidRPr="0045174D" w:rsidRDefault="00B40AEE" w:rsidP="00B40AEE">
            <w:pPr>
              <w:ind w:firstLine="12"/>
            </w:pPr>
            <w:r w:rsidRPr="0045174D">
              <w:t>Алешинское сельское поселение</w:t>
            </w:r>
          </w:p>
          <w:p w:rsidR="00B40AEE" w:rsidRPr="0045174D" w:rsidRDefault="00B40AEE" w:rsidP="00A646A2">
            <w:pPr>
              <w:ind w:firstLine="12"/>
            </w:pPr>
            <w:r w:rsidRPr="0045174D">
              <w:t>Пеклинское селськое поселение</w:t>
            </w:r>
          </w:p>
          <w:p w:rsidR="00B40AEE" w:rsidRPr="0045174D" w:rsidRDefault="00B40AEE" w:rsidP="00A646A2">
            <w:pPr>
              <w:ind w:firstLine="12"/>
            </w:pPr>
            <w:r w:rsidRPr="0045174D">
              <w:t>Рековичское сельское поселение</w:t>
            </w:r>
          </w:p>
          <w:p w:rsidR="00D852E2" w:rsidRPr="0045174D" w:rsidRDefault="00D852E2" w:rsidP="00A646A2">
            <w:pPr>
              <w:ind w:firstLine="12"/>
            </w:pPr>
            <w:r w:rsidRPr="0045174D">
              <w:t>Рябчинское сельское поселение</w:t>
            </w:r>
          </w:p>
          <w:p w:rsidR="00D852E2" w:rsidRPr="0045174D" w:rsidRDefault="00D852E2" w:rsidP="00A646A2">
            <w:pPr>
              <w:ind w:firstLine="12"/>
            </w:pPr>
            <w:r w:rsidRPr="0045174D">
              <w:t>Сещинское сельское поселение</w:t>
            </w:r>
          </w:p>
        </w:tc>
        <w:tc>
          <w:tcPr>
            <w:tcW w:w="2289" w:type="dxa"/>
            <w:vAlign w:val="center"/>
          </w:tcPr>
          <w:p w:rsidR="00A646A2" w:rsidRPr="0045174D" w:rsidRDefault="00A646A2" w:rsidP="00A646A2">
            <w:pPr>
              <w:ind w:firstLine="12"/>
              <w:jc w:val="center"/>
              <w:rPr>
                <w:iCs/>
              </w:rPr>
            </w:pPr>
            <w:r w:rsidRPr="0045174D">
              <w:rPr>
                <w:iCs/>
              </w:rPr>
              <w:t>расчетный срок</w:t>
            </w:r>
          </w:p>
        </w:tc>
      </w:tr>
      <w:tr w:rsidR="0045174D" w:rsidRPr="0045174D" w:rsidTr="00C22325">
        <w:trPr>
          <w:cantSplit/>
          <w:jc w:val="center"/>
        </w:trPr>
        <w:tc>
          <w:tcPr>
            <w:tcW w:w="3075" w:type="dxa"/>
            <w:vAlign w:val="center"/>
          </w:tcPr>
          <w:p w:rsidR="00A646A2" w:rsidRPr="0045174D" w:rsidRDefault="00A646A2" w:rsidP="00A646A2">
            <w:r w:rsidRPr="0045174D">
              <w:t>Строительство учреждения клубного типа</w:t>
            </w:r>
          </w:p>
        </w:tc>
        <w:tc>
          <w:tcPr>
            <w:tcW w:w="4703" w:type="dxa"/>
            <w:vAlign w:val="center"/>
          </w:tcPr>
          <w:p w:rsidR="00A646A2" w:rsidRPr="0045174D" w:rsidRDefault="00B40AEE" w:rsidP="00A646A2">
            <w:r w:rsidRPr="0045174D">
              <w:t xml:space="preserve">Дубровское городское поселение </w:t>
            </w:r>
          </w:p>
        </w:tc>
        <w:tc>
          <w:tcPr>
            <w:tcW w:w="2289" w:type="dxa"/>
            <w:vAlign w:val="center"/>
          </w:tcPr>
          <w:p w:rsidR="00A646A2" w:rsidRPr="0045174D" w:rsidRDefault="00A646A2" w:rsidP="00A646A2">
            <w:pPr>
              <w:jc w:val="center"/>
            </w:pPr>
            <w:r w:rsidRPr="0045174D">
              <w:rPr>
                <w:iCs/>
              </w:rPr>
              <w:t>расчетный срок</w:t>
            </w:r>
          </w:p>
        </w:tc>
      </w:tr>
    </w:tbl>
    <w:p w:rsidR="00C24602" w:rsidRDefault="00C24602" w:rsidP="00B60582">
      <w:pPr>
        <w:spacing w:line="360" w:lineRule="auto"/>
        <w:jc w:val="center"/>
        <w:outlineLvl w:val="3"/>
        <w:rPr>
          <w:b/>
        </w:rPr>
      </w:pPr>
      <w:bookmarkStart w:id="177" w:name="_Toc120705230"/>
    </w:p>
    <w:p w:rsidR="00B60582" w:rsidRPr="0045174D" w:rsidRDefault="00F93839" w:rsidP="00B60582">
      <w:pPr>
        <w:spacing w:line="360" w:lineRule="auto"/>
        <w:jc w:val="center"/>
        <w:outlineLvl w:val="3"/>
        <w:rPr>
          <w:b/>
        </w:rPr>
      </w:pPr>
      <w:r w:rsidRPr="0045174D">
        <w:rPr>
          <w:b/>
        </w:rPr>
        <w:t>5.3</w:t>
      </w:r>
      <w:r w:rsidR="00B60582" w:rsidRPr="0045174D">
        <w:rPr>
          <w:b/>
        </w:rPr>
        <w:t>.4.5. Бытовое обслуживание</w:t>
      </w:r>
      <w:bookmarkEnd w:id="177"/>
    </w:p>
    <w:p w:rsidR="00C563CC" w:rsidRPr="0045174D" w:rsidRDefault="00C563CC" w:rsidP="00C563CC">
      <w:pPr>
        <w:spacing w:line="288" w:lineRule="auto"/>
        <w:ind w:firstLine="720"/>
        <w:jc w:val="both"/>
        <w:rPr>
          <w:szCs w:val="28"/>
        </w:rPr>
      </w:pPr>
      <w:r w:rsidRPr="0045174D">
        <w:rPr>
          <w:szCs w:val="28"/>
        </w:rPr>
        <w:t>Создание у</w:t>
      </w:r>
      <w:r w:rsidR="00741DB1" w:rsidRPr="0045174D">
        <w:rPr>
          <w:szCs w:val="28"/>
        </w:rPr>
        <w:t>словий для обеспечения жителей района</w:t>
      </w:r>
      <w:r w:rsidRPr="0045174D">
        <w:rPr>
          <w:szCs w:val="28"/>
        </w:rPr>
        <w:t xml:space="preserve"> услугами связи, общественного питания, торговли и бытового обслуживания</w:t>
      </w:r>
      <w:r w:rsidRPr="0045174D">
        <w:rPr>
          <w:iCs/>
          <w:szCs w:val="28"/>
        </w:rPr>
        <w:t xml:space="preserve"> относятся к вопросам местного значения поселени</w:t>
      </w:r>
      <w:r w:rsidR="00741DB1" w:rsidRPr="0045174D">
        <w:rPr>
          <w:iCs/>
          <w:szCs w:val="28"/>
        </w:rPr>
        <w:t>й района</w:t>
      </w:r>
      <w:r w:rsidRPr="0045174D">
        <w:rPr>
          <w:iCs/>
          <w:szCs w:val="28"/>
        </w:rPr>
        <w:t xml:space="preserve"> (согласно п.10 ч.1 ст. 14 ФЗ-131).</w:t>
      </w:r>
    </w:p>
    <w:p w:rsidR="00C563CC" w:rsidRPr="0045174D" w:rsidRDefault="00C563CC" w:rsidP="00C563CC">
      <w:pPr>
        <w:spacing w:line="288" w:lineRule="auto"/>
        <w:ind w:firstLine="720"/>
        <w:jc w:val="both"/>
        <w:rPr>
          <w:iCs/>
          <w:szCs w:val="28"/>
        </w:rPr>
      </w:pPr>
      <w:r w:rsidRPr="0045174D">
        <w:rPr>
          <w:szCs w:val="28"/>
        </w:rPr>
        <w:t xml:space="preserve">В новых социально-экономических условиях вопросы рациональной организации системы розничной торговли, общественного питания и бытового обслуживания населения должны иметь гибкие пути решения. </w:t>
      </w:r>
      <w:r w:rsidRPr="0045174D">
        <w:rPr>
          <w:iCs/>
          <w:szCs w:val="28"/>
        </w:rPr>
        <w:t>Норматив обеспеченности бытовым обслуживанием носит ориентировочный характер, так как реальные потребности рыночного общества, как правило, его существенно превышают. Необеспеченность даже нормативного минимума по площадям объектов торговли свидетельствует о резерве для развития данного направления для мелких предпринимателей.</w:t>
      </w:r>
    </w:p>
    <w:p w:rsidR="00C563CC" w:rsidRPr="0045174D" w:rsidRDefault="00C563CC" w:rsidP="00C563CC">
      <w:pPr>
        <w:spacing w:line="288" w:lineRule="auto"/>
        <w:ind w:firstLine="720"/>
        <w:jc w:val="both"/>
        <w:rPr>
          <w:iCs/>
          <w:szCs w:val="28"/>
        </w:rPr>
      </w:pPr>
      <w:r w:rsidRPr="0045174D">
        <w:rPr>
          <w:iCs/>
          <w:szCs w:val="28"/>
        </w:rPr>
        <w:t>Для развития сферы бытового обслуживания в проекте предусмотрено выделение зоны общественно-делового назначения, здесь могут быть открыты как крупные многофункциональные комплексы, так и мелкие торговые павильоны.</w:t>
      </w:r>
    </w:p>
    <w:p w:rsidR="00D852E2" w:rsidRPr="0045174D" w:rsidRDefault="00D852E2" w:rsidP="00965F3E">
      <w:pPr>
        <w:spacing w:line="360" w:lineRule="auto"/>
        <w:ind w:right="4" w:firstLine="567"/>
        <w:jc w:val="right"/>
        <w:rPr>
          <w:i/>
        </w:rPr>
      </w:pPr>
      <w:r w:rsidRPr="0045174D">
        <w:rPr>
          <w:i/>
          <w:iCs/>
          <w:szCs w:val="28"/>
        </w:rPr>
        <w:t xml:space="preserve">Таблица </w:t>
      </w:r>
      <w:r w:rsidR="00965F3E">
        <w:rPr>
          <w:i/>
          <w:iCs/>
          <w:szCs w:val="28"/>
        </w:rPr>
        <w:t>26</w:t>
      </w:r>
    </w:p>
    <w:p w:rsidR="00D852E2" w:rsidRPr="00E85F66" w:rsidRDefault="00D852E2" w:rsidP="00D852E2">
      <w:pPr>
        <w:spacing w:line="360" w:lineRule="auto"/>
        <w:jc w:val="center"/>
        <w:rPr>
          <w:b/>
          <w:i/>
          <w:iCs/>
          <w:szCs w:val="28"/>
        </w:rPr>
      </w:pPr>
      <w:r w:rsidRPr="00E85F66">
        <w:rPr>
          <w:rFonts w:eastAsia="DejaVu Sans"/>
          <w:b/>
          <w:i/>
          <w:iCs/>
          <w:kern w:val="2"/>
          <w:szCs w:val="28"/>
        </w:rPr>
        <w:t>Мероприятия по развитию бытового обслуживания</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3745"/>
        <w:gridCol w:w="2289"/>
      </w:tblGrid>
      <w:tr w:rsidR="00D852E2" w:rsidRPr="00E85F66" w:rsidTr="0045174D">
        <w:trPr>
          <w:cantSplit/>
          <w:jc w:val="center"/>
        </w:trPr>
        <w:tc>
          <w:tcPr>
            <w:tcW w:w="3621" w:type="dxa"/>
            <w:shd w:val="clear" w:color="auto" w:fill="CCFFCC"/>
            <w:vAlign w:val="center"/>
          </w:tcPr>
          <w:p w:rsidR="00D852E2" w:rsidRPr="00E85F66" w:rsidRDefault="00D852E2" w:rsidP="00026C4F">
            <w:pPr>
              <w:pStyle w:val="S0"/>
              <w:spacing w:line="240" w:lineRule="auto"/>
              <w:rPr>
                <w:i/>
                <w:iCs/>
              </w:rPr>
            </w:pPr>
            <w:r w:rsidRPr="00E85F66">
              <w:rPr>
                <w:i/>
                <w:iCs/>
              </w:rPr>
              <w:t>Мероприятие</w:t>
            </w:r>
          </w:p>
        </w:tc>
        <w:tc>
          <w:tcPr>
            <w:tcW w:w="3745" w:type="dxa"/>
            <w:shd w:val="clear" w:color="auto" w:fill="CCFFCC"/>
            <w:vAlign w:val="center"/>
          </w:tcPr>
          <w:p w:rsidR="00D852E2" w:rsidRPr="00D852E2" w:rsidRDefault="00D852E2" w:rsidP="00026C4F">
            <w:pPr>
              <w:jc w:val="center"/>
              <w:rPr>
                <w:i/>
                <w:iCs/>
              </w:rPr>
            </w:pPr>
            <w:r w:rsidRPr="00D852E2">
              <w:rPr>
                <w:i/>
                <w:iCs/>
              </w:rPr>
              <w:t>Наименование поселения</w:t>
            </w:r>
          </w:p>
        </w:tc>
        <w:tc>
          <w:tcPr>
            <w:tcW w:w="2289" w:type="dxa"/>
            <w:shd w:val="clear" w:color="auto" w:fill="CCFFCC"/>
            <w:vAlign w:val="center"/>
          </w:tcPr>
          <w:p w:rsidR="00D852E2" w:rsidRPr="00E85F66" w:rsidRDefault="00D852E2" w:rsidP="00026C4F">
            <w:pPr>
              <w:pStyle w:val="S0"/>
              <w:spacing w:line="240" w:lineRule="auto"/>
              <w:rPr>
                <w:i/>
                <w:iCs/>
              </w:rPr>
            </w:pPr>
            <w:r w:rsidRPr="00E85F66">
              <w:rPr>
                <w:i/>
                <w:iCs/>
              </w:rPr>
              <w:t>Этап реализации</w:t>
            </w:r>
          </w:p>
        </w:tc>
      </w:tr>
      <w:tr w:rsidR="00D852E2" w:rsidRPr="00E85F66" w:rsidTr="0045174D">
        <w:trPr>
          <w:cantSplit/>
          <w:jc w:val="center"/>
        </w:trPr>
        <w:tc>
          <w:tcPr>
            <w:tcW w:w="3621" w:type="dxa"/>
            <w:vAlign w:val="center"/>
          </w:tcPr>
          <w:p w:rsidR="00D852E2" w:rsidRPr="00E85F66" w:rsidRDefault="00D852E2" w:rsidP="00026C4F">
            <w:pPr>
              <w:pStyle w:val="xl65"/>
              <w:spacing w:before="0" w:beforeAutospacing="0" w:after="0" w:afterAutospacing="0"/>
              <w:rPr>
                <w:rFonts w:eastAsia="DejaVu Sans"/>
                <w:kern w:val="2"/>
                <w:szCs w:val="28"/>
              </w:rPr>
            </w:pPr>
            <w:r w:rsidRPr="00E85F66">
              <w:t xml:space="preserve">Строительство комплекса обслуживания </w:t>
            </w:r>
          </w:p>
        </w:tc>
        <w:tc>
          <w:tcPr>
            <w:tcW w:w="3745" w:type="dxa"/>
            <w:vAlign w:val="center"/>
          </w:tcPr>
          <w:p w:rsidR="0045174D" w:rsidRPr="00D852E2" w:rsidRDefault="0045174D" w:rsidP="0045174D">
            <w:pPr>
              <w:ind w:firstLine="12"/>
            </w:pPr>
            <w:r w:rsidRPr="00D852E2">
              <w:t xml:space="preserve">Дубровское городское поселение </w:t>
            </w:r>
          </w:p>
          <w:p w:rsidR="00D852E2" w:rsidRDefault="00D852E2" w:rsidP="00D852E2">
            <w:r>
              <w:t>Сергеевское сельское поселение</w:t>
            </w:r>
          </w:p>
          <w:p w:rsidR="00D852E2" w:rsidRPr="00D852E2" w:rsidRDefault="00D852E2" w:rsidP="00D852E2">
            <w:r>
              <w:t>Сещинское</w:t>
            </w:r>
            <w:r w:rsidRPr="00D852E2">
              <w:t xml:space="preserve"> сельское поселение Рябчинское сельское поселение</w:t>
            </w:r>
          </w:p>
        </w:tc>
        <w:tc>
          <w:tcPr>
            <w:tcW w:w="2289" w:type="dxa"/>
            <w:vAlign w:val="center"/>
          </w:tcPr>
          <w:p w:rsidR="00D852E2" w:rsidRPr="00E85F66" w:rsidRDefault="00D852E2" w:rsidP="00026C4F">
            <w:pPr>
              <w:jc w:val="center"/>
              <w:rPr>
                <w:iCs/>
              </w:rPr>
            </w:pPr>
            <w:r w:rsidRPr="00E85F66">
              <w:rPr>
                <w:iCs/>
              </w:rPr>
              <w:t>Первая очередь</w:t>
            </w:r>
          </w:p>
        </w:tc>
      </w:tr>
      <w:tr w:rsidR="00D852E2" w:rsidTr="0045174D">
        <w:trPr>
          <w:cantSplit/>
          <w:jc w:val="center"/>
        </w:trPr>
        <w:tc>
          <w:tcPr>
            <w:tcW w:w="3621" w:type="dxa"/>
            <w:tcBorders>
              <w:top w:val="single" w:sz="4" w:space="0" w:color="auto"/>
              <w:left w:val="single" w:sz="4" w:space="0" w:color="auto"/>
              <w:bottom w:val="single" w:sz="4" w:space="0" w:color="auto"/>
              <w:right w:val="single" w:sz="4" w:space="0" w:color="auto"/>
            </w:tcBorders>
            <w:vAlign w:val="center"/>
          </w:tcPr>
          <w:p w:rsidR="00D852E2" w:rsidRPr="002D519D" w:rsidRDefault="00D852E2" w:rsidP="00026C4F">
            <w:pPr>
              <w:pStyle w:val="xl65"/>
              <w:spacing w:before="0" w:beforeAutospacing="0" w:after="0" w:afterAutospacing="0"/>
            </w:pPr>
            <w:r>
              <w:t>Строительство Культового сооружения</w:t>
            </w:r>
          </w:p>
        </w:tc>
        <w:tc>
          <w:tcPr>
            <w:tcW w:w="3745" w:type="dxa"/>
            <w:tcBorders>
              <w:top w:val="single" w:sz="4" w:space="0" w:color="auto"/>
              <w:left w:val="single" w:sz="4" w:space="0" w:color="auto"/>
              <w:bottom w:val="single" w:sz="4" w:space="0" w:color="auto"/>
              <w:right w:val="single" w:sz="4" w:space="0" w:color="auto"/>
            </w:tcBorders>
            <w:vAlign w:val="center"/>
          </w:tcPr>
          <w:p w:rsidR="00D852E2" w:rsidRPr="00D852E2" w:rsidRDefault="00D852E2" w:rsidP="00D852E2">
            <w:r>
              <w:t>Сещинское</w:t>
            </w:r>
            <w:r w:rsidRPr="00D852E2">
              <w:t xml:space="preserve"> сельское поселение</w:t>
            </w:r>
          </w:p>
        </w:tc>
        <w:tc>
          <w:tcPr>
            <w:tcW w:w="2289" w:type="dxa"/>
            <w:tcBorders>
              <w:top w:val="single" w:sz="4" w:space="0" w:color="auto"/>
              <w:left w:val="single" w:sz="4" w:space="0" w:color="auto"/>
              <w:bottom w:val="single" w:sz="4" w:space="0" w:color="auto"/>
              <w:right w:val="single" w:sz="4" w:space="0" w:color="auto"/>
            </w:tcBorders>
            <w:vAlign w:val="center"/>
          </w:tcPr>
          <w:p w:rsidR="00D852E2" w:rsidRDefault="00D852E2" w:rsidP="00D852E2">
            <w:pPr>
              <w:jc w:val="center"/>
              <w:rPr>
                <w:iCs/>
              </w:rPr>
            </w:pPr>
            <w:r>
              <w:rPr>
                <w:iCs/>
              </w:rPr>
              <w:t>Первая очередь</w:t>
            </w:r>
          </w:p>
        </w:tc>
      </w:tr>
      <w:tr w:rsidR="0045174D" w:rsidRPr="00F1025C" w:rsidTr="0045174D">
        <w:trPr>
          <w:cantSplit/>
          <w:jc w:val="center"/>
        </w:trPr>
        <w:tc>
          <w:tcPr>
            <w:tcW w:w="3621" w:type="dxa"/>
            <w:tcBorders>
              <w:top w:val="single" w:sz="4" w:space="0" w:color="auto"/>
              <w:left w:val="single" w:sz="4" w:space="0" w:color="auto"/>
              <w:bottom w:val="single" w:sz="4" w:space="0" w:color="auto"/>
              <w:right w:val="single" w:sz="4" w:space="0" w:color="auto"/>
            </w:tcBorders>
            <w:vAlign w:val="center"/>
          </w:tcPr>
          <w:p w:rsidR="0045174D" w:rsidRPr="0045174D" w:rsidRDefault="0045174D" w:rsidP="00026C4F">
            <w:pPr>
              <w:pStyle w:val="xl65"/>
              <w:spacing w:before="0" w:beforeAutospacing="0" w:after="0" w:afterAutospacing="0"/>
            </w:pPr>
            <w:r w:rsidRPr="0045174D">
              <w:t xml:space="preserve">Открытие детского интернет кафе </w:t>
            </w:r>
          </w:p>
        </w:tc>
        <w:tc>
          <w:tcPr>
            <w:tcW w:w="3745" w:type="dxa"/>
            <w:tcBorders>
              <w:top w:val="single" w:sz="4" w:space="0" w:color="auto"/>
              <w:left w:val="single" w:sz="4" w:space="0" w:color="auto"/>
              <w:bottom w:val="single" w:sz="4" w:space="0" w:color="auto"/>
              <w:right w:val="single" w:sz="4" w:space="0" w:color="auto"/>
            </w:tcBorders>
            <w:vAlign w:val="center"/>
          </w:tcPr>
          <w:p w:rsidR="0045174D" w:rsidRPr="0045174D" w:rsidRDefault="0045174D" w:rsidP="0045174D">
            <w:pPr>
              <w:ind w:firstLine="12"/>
            </w:pPr>
            <w:r w:rsidRPr="00D852E2">
              <w:t xml:space="preserve">Дубровское городское поселение </w:t>
            </w:r>
          </w:p>
        </w:tc>
        <w:tc>
          <w:tcPr>
            <w:tcW w:w="2289" w:type="dxa"/>
            <w:tcBorders>
              <w:top w:val="single" w:sz="4" w:space="0" w:color="auto"/>
              <w:left w:val="single" w:sz="4" w:space="0" w:color="auto"/>
              <w:bottom w:val="single" w:sz="4" w:space="0" w:color="auto"/>
              <w:right w:val="single" w:sz="4" w:space="0" w:color="auto"/>
            </w:tcBorders>
            <w:vAlign w:val="center"/>
          </w:tcPr>
          <w:p w:rsidR="0045174D" w:rsidRPr="0045174D" w:rsidRDefault="0045174D" w:rsidP="00026C4F">
            <w:pPr>
              <w:jc w:val="center"/>
              <w:rPr>
                <w:iCs/>
              </w:rPr>
            </w:pPr>
            <w:r w:rsidRPr="00F1025C">
              <w:rPr>
                <w:iCs/>
              </w:rPr>
              <w:t>Первая очередь</w:t>
            </w:r>
          </w:p>
        </w:tc>
      </w:tr>
    </w:tbl>
    <w:p w:rsidR="009C7075" w:rsidRPr="008B2186" w:rsidRDefault="009C7075" w:rsidP="009E0F13">
      <w:pPr>
        <w:ind w:right="706" w:firstLine="567"/>
        <w:jc w:val="right"/>
        <w:rPr>
          <w:i/>
          <w:iCs/>
          <w:color w:val="FF0000"/>
          <w:szCs w:val="28"/>
        </w:rPr>
      </w:pPr>
    </w:p>
    <w:p w:rsidR="00491ED1" w:rsidRPr="0062217E" w:rsidRDefault="00F93839" w:rsidP="00491ED1">
      <w:pPr>
        <w:spacing w:line="360" w:lineRule="auto"/>
        <w:jc w:val="center"/>
        <w:outlineLvl w:val="2"/>
        <w:rPr>
          <w:b/>
        </w:rPr>
      </w:pPr>
      <w:bookmarkStart w:id="178" w:name="_Toc120705231"/>
      <w:r w:rsidRPr="0062217E">
        <w:rPr>
          <w:b/>
        </w:rPr>
        <w:t>5.3</w:t>
      </w:r>
      <w:r w:rsidR="00491ED1" w:rsidRPr="0062217E">
        <w:rPr>
          <w:b/>
        </w:rPr>
        <w:t>.5. Организация ритуальных услуг и содержание мест захоронения</w:t>
      </w:r>
      <w:bookmarkEnd w:id="178"/>
    </w:p>
    <w:p w:rsidR="002D637F" w:rsidRPr="0062217E" w:rsidRDefault="002D637F" w:rsidP="00B112C5">
      <w:pPr>
        <w:spacing w:line="288" w:lineRule="auto"/>
        <w:ind w:firstLine="709"/>
        <w:jc w:val="both"/>
        <w:rPr>
          <w:szCs w:val="28"/>
        </w:rPr>
      </w:pPr>
      <w:r w:rsidRPr="0062217E">
        <w:rPr>
          <w:szCs w:val="28"/>
        </w:rPr>
        <w:t>Согласно п.19 ч.1 ст. 14 Федерального закона Российской Федерации от 6 октября 2003 г. № 131-ФЗ «Об общих принципах организации местного самоуправления в Российской Федерации», к полномочиям органов местного самоуправления поселени</w:t>
      </w:r>
      <w:r w:rsidR="00741DB1" w:rsidRPr="0062217E">
        <w:rPr>
          <w:szCs w:val="28"/>
        </w:rPr>
        <w:t xml:space="preserve">й муниципального района </w:t>
      </w:r>
      <w:r w:rsidRPr="0062217E">
        <w:rPr>
          <w:szCs w:val="28"/>
        </w:rPr>
        <w:t>относится организация ритуальных услуг и содержание мест захоронения.</w:t>
      </w:r>
    </w:p>
    <w:p w:rsidR="002D637F" w:rsidRPr="0062217E" w:rsidRDefault="002D637F" w:rsidP="00B112C5">
      <w:pPr>
        <w:spacing w:line="288" w:lineRule="auto"/>
        <w:ind w:firstLine="709"/>
        <w:jc w:val="both"/>
        <w:rPr>
          <w:szCs w:val="28"/>
        </w:rPr>
      </w:pPr>
      <w:r w:rsidRPr="0062217E">
        <w:rPr>
          <w:szCs w:val="28"/>
        </w:rPr>
        <w:t xml:space="preserve">Для организации захоронения в структуре муниципального образования выделены территории, отнесенные к зонам специального назначения - кладбища традиционного захоронения, с возможностью захоронения после кремирования. </w:t>
      </w:r>
    </w:p>
    <w:p w:rsidR="0062217E" w:rsidRPr="0062217E" w:rsidRDefault="0062217E" w:rsidP="0062217E">
      <w:pPr>
        <w:spacing w:line="288" w:lineRule="auto"/>
        <w:ind w:firstLine="709"/>
        <w:jc w:val="both"/>
        <w:rPr>
          <w:szCs w:val="28"/>
        </w:rPr>
      </w:pPr>
      <w:r w:rsidRPr="0062217E">
        <w:rPr>
          <w:szCs w:val="28"/>
        </w:rPr>
        <w:t>Существующие кладбища имеют резерв площадей для захоронения в течение расчетного срока, увеличение площади кладбищ не планируется.</w:t>
      </w:r>
    </w:p>
    <w:p w:rsidR="0062217E" w:rsidRPr="008B2186" w:rsidRDefault="0062217E" w:rsidP="0000508D">
      <w:pPr>
        <w:spacing w:line="288" w:lineRule="auto"/>
        <w:ind w:firstLine="709"/>
        <w:jc w:val="both"/>
        <w:rPr>
          <w:color w:val="FF0000"/>
          <w:szCs w:val="28"/>
        </w:rPr>
      </w:pPr>
    </w:p>
    <w:p w:rsidR="00EE0206" w:rsidRPr="00961348" w:rsidRDefault="00F93839" w:rsidP="00265C19">
      <w:pPr>
        <w:spacing w:line="360" w:lineRule="auto"/>
        <w:jc w:val="center"/>
        <w:outlineLvl w:val="2"/>
        <w:rPr>
          <w:b/>
          <w:bCs/>
        </w:rPr>
      </w:pPr>
      <w:bookmarkStart w:id="179" w:name="_Toc120705232"/>
      <w:r w:rsidRPr="00961348">
        <w:rPr>
          <w:b/>
          <w:bCs/>
        </w:rPr>
        <w:t>5.3</w:t>
      </w:r>
      <w:r w:rsidR="00BB607B" w:rsidRPr="00961348">
        <w:rPr>
          <w:b/>
          <w:bCs/>
        </w:rPr>
        <w:t xml:space="preserve">.6. </w:t>
      </w:r>
      <w:r w:rsidR="00EE0206" w:rsidRPr="00961348">
        <w:rPr>
          <w:b/>
          <w:bCs/>
        </w:rPr>
        <w:t xml:space="preserve"> Жилищный фонд и жилищное строительство</w:t>
      </w:r>
      <w:bookmarkEnd w:id="179"/>
    </w:p>
    <w:p w:rsidR="009D691E" w:rsidRPr="00961348" w:rsidRDefault="00AD3655" w:rsidP="00C24602">
      <w:pPr>
        <w:spacing w:line="288" w:lineRule="auto"/>
        <w:ind w:firstLine="720"/>
        <w:contextualSpacing/>
        <w:jc w:val="both"/>
        <w:rPr>
          <w:kern w:val="2"/>
        </w:rPr>
      </w:pPr>
      <w:bookmarkStart w:id="180" w:name="_Toc280281870"/>
      <w:bookmarkStart w:id="181" w:name="_Toc286309999"/>
      <w:bookmarkStart w:id="182" w:name="_Toc286310150"/>
      <w:r w:rsidRPr="00961348">
        <w:rPr>
          <w:kern w:val="2"/>
        </w:rPr>
        <w:t xml:space="preserve">Объем нового жилищного строительства в период расчетного срока на территории </w:t>
      </w:r>
      <w:r w:rsidR="008B2186" w:rsidRPr="00961348">
        <w:rPr>
          <w:kern w:val="2"/>
        </w:rPr>
        <w:t>Дубровского</w:t>
      </w:r>
      <w:r w:rsidR="007A7B78" w:rsidRPr="00961348">
        <w:rPr>
          <w:kern w:val="2"/>
        </w:rPr>
        <w:t xml:space="preserve"> </w:t>
      </w:r>
      <w:r w:rsidR="009D691E" w:rsidRPr="00961348">
        <w:rPr>
          <w:kern w:val="2"/>
        </w:rPr>
        <w:t>муниципального района</w:t>
      </w:r>
      <w:r w:rsidRPr="00961348">
        <w:rPr>
          <w:kern w:val="2"/>
        </w:rPr>
        <w:t xml:space="preserve"> составит </w:t>
      </w:r>
      <w:r w:rsidR="00961348">
        <w:t>215,3</w:t>
      </w:r>
      <w:r w:rsidRPr="00961348">
        <w:rPr>
          <w:kern w:val="2"/>
        </w:rPr>
        <w:t xml:space="preserve"> тыс. м</w:t>
      </w:r>
      <w:r w:rsidRPr="00961348">
        <w:rPr>
          <w:kern w:val="2"/>
          <w:vertAlign w:val="superscript"/>
        </w:rPr>
        <w:t>2</w:t>
      </w:r>
      <w:r w:rsidR="009D691E" w:rsidRPr="00961348">
        <w:rPr>
          <w:kern w:val="2"/>
        </w:rPr>
        <w:t>, о</w:t>
      </w:r>
      <w:r w:rsidRPr="00961348">
        <w:rPr>
          <w:kern w:val="2"/>
        </w:rPr>
        <w:t xml:space="preserve">бщий жилой фонд </w:t>
      </w:r>
      <w:r w:rsidR="00AD74DA" w:rsidRPr="00961348">
        <w:rPr>
          <w:kern w:val="2"/>
        </w:rPr>
        <w:t>–</w:t>
      </w:r>
      <w:r w:rsidR="009D691E" w:rsidRPr="00961348">
        <w:rPr>
          <w:kern w:val="2"/>
        </w:rPr>
        <w:t xml:space="preserve"> </w:t>
      </w:r>
      <w:r w:rsidR="00961348">
        <w:t>625,6</w:t>
      </w:r>
      <w:r w:rsidR="00AD74DA" w:rsidRPr="00961348">
        <w:t> </w:t>
      </w:r>
      <w:r w:rsidRPr="00961348">
        <w:rPr>
          <w:kern w:val="2"/>
        </w:rPr>
        <w:t>тыс. м</w:t>
      </w:r>
      <w:r w:rsidRPr="00961348">
        <w:rPr>
          <w:kern w:val="2"/>
          <w:vertAlign w:val="superscript"/>
        </w:rPr>
        <w:t>2</w:t>
      </w:r>
      <w:r w:rsidRPr="00961348">
        <w:rPr>
          <w:kern w:val="2"/>
        </w:rPr>
        <w:t xml:space="preserve">. </w:t>
      </w:r>
    </w:p>
    <w:p w:rsidR="00AD3655" w:rsidRPr="00961348" w:rsidRDefault="009D691E" w:rsidP="00C24602">
      <w:pPr>
        <w:spacing w:line="288" w:lineRule="auto"/>
        <w:ind w:firstLine="720"/>
        <w:contextualSpacing/>
        <w:jc w:val="both"/>
        <w:rPr>
          <w:kern w:val="2"/>
        </w:rPr>
      </w:pPr>
      <w:r w:rsidRPr="00961348">
        <w:t xml:space="preserve">Ниже представлена характеристика жилого фонда </w:t>
      </w:r>
      <w:r w:rsidR="008B2186" w:rsidRPr="00961348">
        <w:t>Дубровского</w:t>
      </w:r>
      <w:r w:rsidRPr="00961348">
        <w:t xml:space="preserve"> муниципального района.</w:t>
      </w:r>
    </w:p>
    <w:p w:rsidR="00CE34D3" w:rsidRDefault="00CE34D3" w:rsidP="00965F3E">
      <w:pPr>
        <w:spacing w:line="288" w:lineRule="auto"/>
        <w:ind w:right="4" w:firstLine="720"/>
        <w:jc w:val="right"/>
        <w:rPr>
          <w:i/>
          <w:szCs w:val="28"/>
        </w:rPr>
      </w:pPr>
    </w:p>
    <w:p w:rsidR="00CE34D3" w:rsidRDefault="00CE34D3" w:rsidP="00965F3E">
      <w:pPr>
        <w:spacing w:line="288" w:lineRule="auto"/>
        <w:ind w:right="4" w:firstLine="720"/>
        <w:jc w:val="right"/>
        <w:rPr>
          <w:i/>
          <w:szCs w:val="28"/>
        </w:rPr>
      </w:pPr>
    </w:p>
    <w:p w:rsidR="00C563CC" w:rsidRPr="00961348" w:rsidRDefault="00C563CC" w:rsidP="00965F3E">
      <w:pPr>
        <w:spacing w:line="288" w:lineRule="auto"/>
        <w:ind w:right="4" w:firstLine="720"/>
        <w:jc w:val="right"/>
        <w:rPr>
          <w:i/>
          <w:szCs w:val="28"/>
        </w:rPr>
      </w:pPr>
      <w:r w:rsidRPr="00961348">
        <w:rPr>
          <w:i/>
          <w:szCs w:val="28"/>
        </w:rPr>
        <w:t xml:space="preserve">Таблица </w:t>
      </w:r>
      <w:r w:rsidR="00582129" w:rsidRPr="00961348">
        <w:rPr>
          <w:i/>
          <w:szCs w:val="28"/>
        </w:rPr>
        <w:t>2</w:t>
      </w:r>
      <w:r w:rsidR="00965F3E">
        <w:rPr>
          <w:i/>
          <w:szCs w:val="28"/>
        </w:rPr>
        <w:t>7</w:t>
      </w:r>
    </w:p>
    <w:p w:rsidR="009D691E" w:rsidRPr="00961348" w:rsidRDefault="009D691E" w:rsidP="009D691E">
      <w:pPr>
        <w:jc w:val="center"/>
        <w:rPr>
          <w:b/>
          <w:i/>
        </w:rPr>
      </w:pPr>
      <w:r w:rsidRPr="00961348">
        <w:rPr>
          <w:b/>
          <w:i/>
        </w:rPr>
        <w:t>Характеристика жилого фонда района</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3"/>
        <w:gridCol w:w="2268"/>
        <w:gridCol w:w="1759"/>
        <w:gridCol w:w="1439"/>
        <w:gridCol w:w="1842"/>
      </w:tblGrid>
      <w:tr w:rsidR="00961348" w:rsidRPr="00961348" w:rsidTr="008931FD">
        <w:trPr>
          <w:cantSplit/>
          <w:trHeight w:val="829"/>
          <w:jc w:val="center"/>
        </w:trPr>
        <w:tc>
          <w:tcPr>
            <w:tcW w:w="2213" w:type="dxa"/>
            <w:tcBorders>
              <w:bottom w:val="single" w:sz="4" w:space="0" w:color="auto"/>
            </w:tcBorders>
            <w:shd w:val="clear" w:color="auto" w:fill="CCFFCC"/>
            <w:tcMar>
              <w:top w:w="0" w:type="dxa"/>
              <w:left w:w="15" w:type="dxa"/>
              <w:bottom w:w="0" w:type="dxa"/>
              <w:right w:w="15" w:type="dxa"/>
            </w:tcMar>
            <w:vAlign w:val="center"/>
          </w:tcPr>
          <w:p w:rsidR="009D691E" w:rsidRPr="00961348" w:rsidRDefault="009D691E" w:rsidP="009D691E">
            <w:pPr>
              <w:rPr>
                <w:i/>
                <w:iCs/>
              </w:rPr>
            </w:pPr>
            <w:r w:rsidRPr="00961348">
              <w:rPr>
                <w:i/>
                <w:iCs/>
              </w:rPr>
              <w:t>Наименование поселения</w:t>
            </w:r>
          </w:p>
        </w:tc>
        <w:tc>
          <w:tcPr>
            <w:tcW w:w="2268" w:type="dxa"/>
            <w:tcBorders>
              <w:bottom w:val="single" w:sz="4" w:space="0" w:color="auto"/>
            </w:tcBorders>
            <w:shd w:val="clear" w:color="auto" w:fill="CCFFCC"/>
          </w:tcPr>
          <w:p w:rsidR="009D691E" w:rsidRPr="00961348" w:rsidRDefault="009D691E" w:rsidP="009D691E">
            <w:pPr>
              <w:jc w:val="center"/>
              <w:rPr>
                <w:i/>
                <w:iCs/>
              </w:rPr>
            </w:pPr>
            <w:r w:rsidRPr="00961348">
              <w:rPr>
                <w:i/>
                <w:iCs/>
              </w:rPr>
              <w:t>Наименование показателя</w:t>
            </w:r>
          </w:p>
        </w:tc>
        <w:tc>
          <w:tcPr>
            <w:tcW w:w="1759" w:type="dxa"/>
            <w:tcBorders>
              <w:bottom w:val="single" w:sz="4" w:space="0" w:color="auto"/>
            </w:tcBorders>
            <w:shd w:val="clear" w:color="auto" w:fill="CCFFCC"/>
            <w:vAlign w:val="center"/>
          </w:tcPr>
          <w:p w:rsidR="009D691E" w:rsidRPr="00961348" w:rsidRDefault="009D691E" w:rsidP="009D691E">
            <w:pPr>
              <w:jc w:val="center"/>
              <w:rPr>
                <w:i/>
                <w:iCs/>
              </w:rPr>
            </w:pPr>
            <w:r w:rsidRPr="00961348">
              <w:rPr>
                <w:i/>
                <w:iCs/>
              </w:rPr>
              <w:t>Существующее положение</w:t>
            </w:r>
          </w:p>
        </w:tc>
        <w:tc>
          <w:tcPr>
            <w:tcW w:w="1439" w:type="dxa"/>
            <w:tcBorders>
              <w:bottom w:val="single" w:sz="4" w:space="0" w:color="auto"/>
            </w:tcBorders>
            <w:shd w:val="clear" w:color="auto" w:fill="CCFFCC"/>
            <w:vAlign w:val="center"/>
          </w:tcPr>
          <w:p w:rsidR="009D691E" w:rsidRPr="00961348" w:rsidRDefault="009D691E" w:rsidP="009D691E">
            <w:pPr>
              <w:jc w:val="center"/>
              <w:rPr>
                <w:rFonts w:eastAsia="Arial Unicode MS"/>
                <w:i/>
                <w:iCs/>
              </w:rPr>
            </w:pPr>
            <w:r w:rsidRPr="00961348">
              <w:rPr>
                <w:i/>
                <w:iCs/>
              </w:rPr>
              <w:t xml:space="preserve">1-я очередь </w:t>
            </w:r>
          </w:p>
        </w:tc>
        <w:tc>
          <w:tcPr>
            <w:tcW w:w="1842" w:type="dxa"/>
            <w:tcBorders>
              <w:bottom w:val="single" w:sz="4" w:space="0" w:color="auto"/>
            </w:tcBorders>
            <w:shd w:val="clear" w:color="auto" w:fill="CCFFCC"/>
            <w:vAlign w:val="center"/>
          </w:tcPr>
          <w:p w:rsidR="009D691E" w:rsidRPr="00961348" w:rsidRDefault="009D691E" w:rsidP="009D691E">
            <w:pPr>
              <w:jc w:val="center"/>
              <w:rPr>
                <w:rFonts w:eastAsia="Arial Unicode MS"/>
                <w:i/>
                <w:iCs/>
              </w:rPr>
            </w:pPr>
            <w:r w:rsidRPr="00961348">
              <w:rPr>
                <w:i/>
                <w:iCs/>
              </w:rPr>
              <w:t xml:space="preserve">Расчетный срок </w:t>
            </w:r>
          </w:p>
        </w:tc>
      </w:tr>
      <w:tr w:rsidR="00961348" w:rsidRPr="00961348" w:rsidTr="008931FD">
        <w:trPr>
          <w:cantSplit/>
          <w:trHeight w:val="205"/>
          <w:jc w:val="center"/>
        </w:trPr>
        <w:tc>
          <w:tcPr>
            <w:tcW w:w="2213" w:type="dxa"/>
            <w:vMerge w:val="restart"/>
            <w:tcMar>
              <w:top w:w="0" w:type="dxa"/>
              <w:left w:w="15" w:type="dxa"/>
              <w:bottom w:w="0" w:type="dxa"/>
              <w:right w:w="15" w:type="dxa"/>
            </w:tcMar>
            <w:vAlign w:val="center"/>
          </w:tcPr>
          <w:p w:rsidR="0045174D" w:rsidRPr="00961348" w:rsidRDefault="0045174D" w:rsidP="0045174D">
            <w:pPr>
              <w:rPr>
                <w:rFonts w:eastAsia="Arial Unicode MS"/>
              </w:rPr>
            </w:pPr>
            <w:r w:rsidRPr="00961348">
              <w:t>Дубровское городское поселение</w:t>
            </w:r>
          </w:p>
        </w:tc>
        <w:tc>
          <w:tcPr>
            <w:tcW w:w="2268" w:type="dxa"/>
          </w:tcPr>
          <w:p w:rsidR="0045174D" w:rsidRPr="00961348" w:rsidRDefault="0045174D" w:rsidP="0045174D">
            <w:pPr>
              <w:jc w:val="center"/>
            </w:pPr>
            <w:r w:rsidRPr="00961348">
              <w:t>Численность населения, тыс. чел.</w:t>
            </w:r>
          </w:p>
        </w:tc>
        <w:tc>
          <w:tcPr>
            <w:tcW w:w="1759" w:type="dxa"/>
            <w:vAlign w:val="center"/>
          </w:tcPr>
          <w:p w:rsidR="0045174D" w:rsidRPr="00961348" w:rsidRDefault="0045174D" w:rsidP="0045174D">
            <w:pPr>
              <w:jc w:val="center"/>
              <w:rPr>
                <w:bCs/>
              </w:rPr>
            </w:pPr>
            <w:r w:rsidRPr="00961348">
              <w:rPr>
                <w:bCs/>
              </w:rPr>
              <w:t>7,91</w:t>
            </w:r>
          </w:p>
        </w:tc>
        <w:tc>
          <w:tcPr>
            <w:tcW w:w="1439" w:type="dxa"/>
            <w:vAlign w:val="center"/>
          </w:tcPr>
          <w:p w:rsidR="0045174D" w:rsidRPr="00961348" w:rsidRDefault="0045174D" w:rsidP="0045174D">
            <w:pPr>
              <w:jc w:val="center"/>
              <w:rPr>
                <w:bCs/>
              </w:rPr>
            </w:pPr>
            <w:r w:rsidRPr="00961348">
              <w:rPr>
                <w:bCs/>
              </w:rPr>
              <w:t>9,5</w:t>
            </w:r>
          </w:p>
        </w:tc>
        <w:tc>
          <w:tcPr>
            <w:tcW w:w="1842" w:type="dxa"/>
            <w:vAlign w:val="center"/>
          </w:tcPr>
          <w:p w:rsidR="0045174D" w:rsidRPr="00961348" w:rsidRDefault="0045174D" w:rsidP="0045174D">
            <w:pPr>
              <w:jc w:val="center"/>
              <w:rPr>
                <w:bCs/>
              </w:rPr>
            </w:pPr>
            <w:r w:rsidRPr="00961348">
              <w:rPr>
                <w:bCs/>
              </w:rPr>
              <w:t>9,4</w:t>
            </w:r>
          </w:p>
        </w:tc>
      </w:tr>
      <w:tr w:rsidR="00961348" w:rsidRPr="00961348" w:rsidTr="008931FD">
        <w:trPr>
          <w:cantSplit/>
          <w:trHeight w:val="257"/>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213,1</w:t>
            </w:r>
          </w:p>
        </w:tc>
        <w:tc>
          <w:tcPr>
            <w:tcW w:w="1439" w:type="dxa"/>
            <w:vAlign w:val="center"/>
          </w:tcPr>
          <w:p w:rsidR="0045174D" w:rsidRPr="00961348" w:rsidRDefault="0045174D" w:rsidP="0045174D">
            <w:pPr>
              <w:jc w:val="center"/>
            </w:pPr>
            <w:r w:rsidRPr="00961348">
              <w:t>256,5</w:t>
            </w:r>
          </w:p>
        </w:tc>
        <w:tc>
          <w:tcPr>
            <w:tcW w:w="1842" w:type="dxa"/>
            <w:vAlign w:val="center"/>
          </w:tcPr>
          <w:p w:rsidR="0045174D" w:rsidRPr="00961348" w:rsidRDefault="0045174D" w:rsidP="0045174D">
            <w:pPr>
              <w:jc w:val="center"/>
            </w:pPr>
            <w:r w:rsidRPr="00961348">
              <w:t>282</w:t>
            </w:r>
          </w:p>
        </w:tc>
      </w:tr>
      <w:tr w:rsidR="00961348" w:rsidRPr="00961348" w:rsidTr="008931FD">
        <w:trPr>
          <w:cantSplit/>
          <w:trHeight w:val="257"/>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22</w:t>
            </w:r>
          </w:p>
        </w:tc>
        <w:tc>
          <w:tcPr>
            <w:tcW w:w="1439" w:type="dxa"/>
            <w:vAlign w:val="center"/>
          </w:tcPr>
          <w:p w:rsidR="0045174D" w:rsidRPr="00961348" w:rsidRDefault="0045174D" w:rsidP="0045174D">
            <w:pPr>
              <w:jc w:val="center"/>
            </w:pPr>
            <w:r w:rsidRPr="00961348">
              <w:t>27</w:t>
            </w:r>
          </w:p>
        </w:tc>
        <w:tc>
          <w:tcPr>
            <w:tcW w:w="1842" w:type="dxa"/>
            <w:vAlign w:val="center"/>
          </w:tcPr>
          <w:p w:rsidR="0045174D" w:rsidRPr="00961348" w:rsidRDefault="0045174D" w:rsidP="0045174D">
            <w:pPr>
              <w:jc w:val="center"/>
            </w:pPr>
            <w:r w:rsidRPr="00961348">
              <w:t>30</w:t>
            </w:r>
          </w:p>
        </w:tc>
      </w:tr>
      <w:tr w:rsidR="00961348" w:rsidRPr="00961348" w:rsidTr="008931FD">
        <w:trPr>
          <w:cantSplit/>
          <w:trHeight w:val="257"/>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pStyle w:val="S0"/>
              <w:spacing w:line="240" w:lineRule="auto"/>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43,6</w:t>
            </w:r>
          </w:p>
        </w:tc>
        <w:tc>
          <w:tcPr>
            <w:tcW w:w="1842" w:type="dxa"/>
            <w:vAlign w:val="center"/>
          </w:tcPr>
          <w:p w:rsidR="0045174D" w:rsidRPr="00961348" w:rsidRDefault="0045174D" w:rsidP="0045174D">
            <w:pPr>
              <w:jc w:val="center"/>
            </w:pPr>
            <w:r w:rsidRPr="00961348">
              <w:t>25,6</w:t>
            </w:r>
          </w:p>
        </w:tc>
      </w:tr>
      <w:tr w:rsidR="00961348" w:rsidRPr="00961348" w:rsidTr="008931FD">
        <w:trPr>
          <w:cantSplit/>
          <w:trHeight w:val="257"/>
          <w:jc w:val="center"/>
        </w:trPr>
        <w:tc>
          <w:tcPr>
            <w:tcW w:w="2213" w:type="dxa"/>
            <w:vMerge w:val="restart"/>
            <w:tcMar>
              <w:top w:w="15" w:type="dxa"/>
              <w:left w:w="15" w:type="dxa"/>
              <w:bottom w:w="0" w:type="dxa"/>
              <w:right w:w="15" w:type="dxa"/>
            </w:tcMar>
            <w:vAlign w:val="center"/>
          </w:tcPr>
          <w:p w:rsidR="0045174D" w:rsidRPr="00961348" w:rsidRDefault="0045174D" w:rsidP="0045174D">
            <w:pPr>
              <w:rPr>
                <w:rFonts w:eastAsia="Arial Unicode MS"/>
              </w:rPr>
            </w:pPr>
            <w:r w:rsidRPr="00961348">
              <w:t>Алешинское сельское поселение</w:t>
            </w:r>
          </w:p>
        </w:tc>
        <w:tc>
          <w:tcPr>
            <w:tcW w:w="2268" w:type="dxa"/>
          </w:tcPr>
          <w:p w:rsidR="0045174D" w:rsidRPr="00961348" w:rsidRDefault="0045174D" w:rsidP="0045174D">
            <w:pPr>
              <w:jc w:val="center"/>
            </w:pPr>
            <w:r w:rsidRPr="00961348">
              <w:t>Численность населения, тыс. чел.</w:t>
            </w:r>
          </w:p>
        </w:tc>
        <w:tc>
          <w:tcPr>
            <w:tcW w:w="1759" w:type="dxa"/>
            <w:vAlign w:val="center"/>
          </w:tcPr>
          <w:p w:rsidR="0045174D" w:rsidRPr="00961348" w:rsidRDefault="0045174D" w:rsidP="0045174D">
            <w:pPr>
              <w:jc w:val="center"/>
              <w:rPr>
                <w:bCs/>
              </w:rPr>
            </w:pPr>
            <w:r w:rsidRPr="00961348">
              <w:rPr>
                <w:bCs/>
              </w:rPr>
              <w:t>0,</w:t>
            </w:r>
            <w:r w:rsidR="00961348" w:rsidRPr="00961348">
              <w:rPr>
                <w:bCs/>
              </w:rPr>
              <w:t>38</w:t>
            </w:r>
          </w:p>
        </w:tc>
        <w:tc>
          <w:tcPr>
            <w:tcW w:w="1439" w:type="dxa"/>
            <w:vAlign w:val="center"/>
          </w:tcPr>
          <w:p w:rsidR="0045174D" w:rsidRPr="00961348" w:rsidRDefault="0045174D" w:rsidP="0045174D">
            <w:pPr>
              <w:jc w:val="center"/>
              <w:rPr>
                <w:bCs/>
              </w:rPr>
            </w:pPr>
            <w:r w:rsidRPr="00961348">
              <w:rPr>
                <w:bCs/>
              </w:rPr>
              <w:t>0,7</w:t>
            </w:r>
          </w:p>
        </w:tc>
        <w:tc>
          <w:tcPr>
            <w:tcW w:w="1842" w:type="dxa"/>
            <w:vAlign w:val="center"/>
          </w:tcPr>
          <w:p w:rsidR="0045174D" w:rsidRPr="00961348" w:rsidRDefault="0045174D" w:rsidP="0045174D">
            <w:pPr>
              <w:jc w:val="center"/>
              <w:rPr>
                <w:bCs/>
              </w:rPr>
            </w:pPr>
            <w:r w:rsidRPr="00961348">
              <w:rPr>
                <w:bCs/>
              </w:rPr>
              <w:t>0,9</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16,1</w:t>
            </w:r>
          </w:p>
        </w:tc>
        <w:tc>
          <w:tcPr>
            <w:tcW w:w="1439" w:type="dxa"/>
            <w:vAlign w:val="center"/>
          </w:tcPr>
          <w:p w:rsidR="0045174D" w:rsidRPr="00961348" w:rsidRDefault="0045174D" w:rsidP="0045174D">
            <w:pPr>
              <w:jc w:val="center"/>
            </w:pPr>
            <w:r w:rsidRPr="00961348">
              <w:t>34,2</w:t>
            </w:r>
          </w:p>
        </w:tc>
        <w:tc>
          <w:tcPr>
            <w:tcW w:w="1842" w:type="dxa"/>
            <w:vAlign w:val="center"/>
          </w:tcPr>
          <w:p w:rsidR="0045174D" w:rsidRPr="00961348" w:rsidRDefault="0045174D" w:rsidP="0045174D">
            <w:pPr>
              <w:jc w:val="center"/>
            </w:pPr>
            <w:r w:rsidRPr="00961348">
              <w:t>46,9</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24</w:t>
            </w:r>
          </w:p>
        </w:tc>
        <w:tc>
          <w:tcPr>
            <w:tcW w:w="1439" w:type="dxa"/>
            <w:vAlign w:val="center"/>
          </w:tcPr>
          <w:p w:rsidR="0045174D" w:rsidRPr="00961348" w:rsidRDefault="0045174D" w:rsidP="0045174D">
            <w:pPr>
              <w:jc w:val="center"/>
            </w:pPr>
            <w:r w:rsidRPr="00961348">
              <w:t>35</w:t>
            </w:r>
          </w:p>
        </w:tc>
        <w:tc>
          <w:tcPr>
            <w:tcW w:w="1842" w:type="dxa"/>
            <w:vAlign w:val="center"/>
          </w:tcPr>
          <w:p w:rsidR="0045174D" w:rsidRPr="00961348" w:rsidRDefault="0045174D" w:rsidP="0045174D">
            <w:pPr>
              <w:jc w:val="center"/>
            </w:pPr>
            <w:r w:rsidRPr="00961348">
              <w:t>45</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pStyle w:val="S0"/>
              <w:spacing w:line="240" w:lineRule="auto"/>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18,1</w:t>
            </w:r>
          </w:p>
        </w:tc>
        <w:tc>
          <w:tcPr>
            <w:tcW w:w="1842" w:type="dxa"/>
            <w:vAlign w:val="center"/>
          </w:tcPr>
          <w:p w:rsidR="0045174D" w:rsidRPr="00961348" w:rsidRDefault="0045174D" w:rsidP="0045174D">
            <w:pPr>
              <w:jc w:val="center"/>
            </w:pPr>
            <w:r w:rsidRPr="00961348">
              <w:t>12,7</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45174D" w:rsidRPr="00961348" w:rsidRDefault="0045174D" w:rsidP="0045174D">
            <w:pPr>
              <w:rPr>
                <w:rFonts w:eastAsia="Arial Unicode MS"/>
              </w:rPr>
            </w:pPr>
            <w:r w:rsidRPr="00961348">
              <w:t>Пеклинское сельское поселение</w:t>
            </w:r>
          </w:p>
        </w:tc>
        <w:tc>
          <w:tcPr>
            <w:tcW w:w="2268" w:type="dxa"/>
          </w:tcPr>
          <w:p w:rsidR="0045174D" w:rsidRPr="00961348" w:rsidRDefault="0045174D" w:rsidP="0045174D">
            <w:pPr>
              <w:jc w:val="center"/>
            </w:pPr>
            <w:r w:rsidRPr="00961348">
              <w:t>Численность населения, тыс. чел.</w:t>
            </w:r>
          </w:p>
        </w:tc>
        <w:tc>
          <w:tcPr>
            <w:tcW w:w="1759" w:type="dxa"/>
            <w:vAlign w:val="center"/>
          </w:tcPr>
          <w:p w:rsidR="0045174D" w:rsidRPr="00961348" w:rsidRDefault="00961348" w:rsidP="0045174D">
            <w:pPr>
              <w:jc w:val="center"/>
              <w:rPr>
                <w:bCs/>
              </w:rPr>
            </w:pPr>
            <w:r w:rsidRPr="00961348">
              <w:rPr>
                <w:bCs/>
              </w:rPr>
              <w:t>0,83</w:t>
            </w:r>
          </w:p>
        </w:tc>
        <w:tc>
          <w:tcPr>
            <w:tcW w:w="1439" w:type="dxa"/>
            <w:vAlign w:val="center"/>
          </w:tcPr>
          <w:p w:rsidR="0045174D" w:rsidRPr="00961348" w:rsidRDefault="0045174D" w:rsidP="0045174D">
            <w:pPr>
              <w:jc w:val="center"/>
              <w:rPr>
                <w:bCs/>
              </w:rPr>
            </w:pPr>
            <w:r w:rsidRPr="00961348">
              <w:rPr>
                <w:bCs/>
              </w:rPr>
              <w:t>1,2</w:t>
            </w:r>
          </w:p>
        </w:tc>
        <w:tc>
          <w:tcPr>
            <w:tcW w:w="1842" w:type="dxa"/>
            <w:vAlign w:val="center"/>
          </w:tcPr>
          <w:p w:rsidR="0045174D" w:rsidRPr="00961348" w:rsidRDefault="0045174D" w:rsidP="0045174D">
            <w:pPr>
              <w:jc w:val="center"/>
              <w:rPr>
                <w:bCs/>
              </w:rPr>
            </w:pPr>
            <w:r w:rsidRPr="00961348">
              <w:rPr>
                <w:bCs/>
              </w:rPr>
              <w:t>1,4</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34,0</w:t>
            </w:r>
          </w:p>
        </w:tc>
        <w:tc>
          <w:tcPr>
            <w:tcW w:w="1439" w:type="dxa"/>
            <w:vAlign w:val="center"/>
          </w:tcPr>
          <w:p w:rsidR="0045174D" w:rsidRPr="00961348" w:rsidRDefault="0045174D" w:rsidP="0045174D">
            <w:pPr>
              <w:jc w:val="center"/>
            </w:pPr>
            <w:r w:rsidRPr="00961348">
              <w:t>54,8</w:t>
            </w:r>
          </w:p>
        </w:tc>
        <w:tc>
          <w:tcPr>
            <w:tcW w:w="1842" w:type="dxa"/>
            <w:vAlign w:val="center"/>
          </w:tcPr>
          <w:p w:rsidR="0045174D" w:rsidRPr="00961348" w:rsidRDefault="0045174D" w:rsidP="0045174D">
            <w:pPr>
              <w:jc w:val="center"/>
            </w:pPr>
            <w:r w:rsidRPr="00961348">
              <w:t>64,6</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25</w:t>
            </w:r>
          </w:p>
        </w:tc>
        <w:tc>
          <w:tcPr>
            <w:tcW w:w="1439" w:type="dxa"/>
            <w:vAlign w:val="center"/>
          </w:tcPr>
          <w:p w:rsidR="0045174D" w:rsidRPr="00961348" w:rsidRDefault="0045174D" w:rsidP="0045174D">
            <w:pPr>
              <w:jc w:val="center"/>
            </w:pPr>
            <w:r w:rsidRPr="00961348">
              <w:t>57</w:t>
            </w:r>
          </w:p>
        </w:tc>
        <w:tc>
          <w:tcPr>
            <w:tcW w:w="1842" w:type="dxa"/>
            <w:vAlign w:val="center"/>
          </w:tcPr>
          <w:p w:rsidR="0045174D" w:rsidRPr="00961348" w:rsidRDefault="0045174D" w:rsidP="0045174D">
            <w:pPr>
              <w:jc w:val="center"/>
            </w:pPr>
            <w:r w:rsidRPr="00961348">
              <w:t>60</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pStyle w:val="S0"/>
              <w:spacing w:line="240" w:lineRule="auto"/>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17,4</w:t>
            </w:r>
          </w:p>
        </w:tc>
        <w:tc>
          <w:tcPr>
            <w:tcW w:w="1842" w:type="dxa"/>
            <w:vAlign w:val="center"/>
          </w:tcPr>
          <w:p w:rsidR="0045174D" w:rsidRPr="00961348" w:rsidRDefault="0045174D" w:rsidP="0045174D">
            <w:pPr>
              <w:jc w:val="center"/>
            </w:pPr>
            <w:r w:rsidRPr="00961348">
              <w:t>9,8</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45174D" w:rsidRPr="00961348" w:rsidRDefault="0045174D" w:rsidP="0045174D">
            <w:pPr>
              <w:rPr>
                <w:rFonts w:eastAsia="Arial Unicode MS"/>
              </w:rPr>
            </w:pPr>
            <w:r w:rsidRPr="00961348">
              <w:t>Рековичское сельское поселение</w:t>
            </w:r>
          </w:p>
        </w:tc>
        <w:tc>
          <w:tcPr>
            <w:tcW w:w="2268" w:type="dxa"/>
          </w:tcPr>
          <w:p w:rsidR="0045174D" w:rsidRPr="00961348" w:rsidRDefault="0045174D" w:rsidP="0045174D">
            <w:pPr>
              <w:jc w:val="center"/>
            </w:pPr>
            <w:r w:rsidRPr="00961348">
              <w:t>Численность населения, тыс. чел.</w:t>
            </w:r>
          </w:p>
        </w:tc>
        <w:tc>
          <w:tcPr>
            <w:tcW w:w="1759" w:type="dxa"/>
            <w:vAlign w:val="center"/>
          </w:tcPr>
          <w:p w:rsidR="0045174D" w:rsidRPr="00961348" w:rsidRDefault="00961348" w:rsidP="0045174D">
            <w:pPr>
              <w:jc w:val="center"/>
              <w:rPr>
                <w:bCs/>
              </w:rPr>
            </w:pPr>
            <w:r w:rsidRPr="00961348">
              <w:rPr>
                <w:bCs/>
              </w:rPr>
              <w:t>0,87</w:t>
            </w:r>
          </w:p>
        </w:tc>
        <w:tc>
          <w:tcPr>
            <w:tcW w:w="1439" w:type="dxa"/>
            <w:vAlign w:val="center"/>
          </w:tcPr>
          <w:p w:rsidR="0045174D" w:rsidRPr="00961348" w:rsidRDefault="0045174D" w:rsidP="0045174D">
            <w:pPr>
              <w:jc w:val="center"/>
              <w:rPr>
                <w:bCs/>
              </w:rPr>
            </w:pPr>
            <w:r w:rsidRPr="00961348">
              <w:rPr>
                <w:bCs/>
              </w:rPr>
              <w:t>1,1</w:t>
            </w:r>
          </w:p>
        </w:tc>
        <w:tc>
          <w:tcPr>
            <w:tcW w:w="1842" w:type="dxa"/>
            <w:vAlign w:val="center"/>
          </w:tcPr>
          <w:p w:rsidR="0045174D" w:rsidRPr="00961348" w:rsidRDefault="0045174D" w:rsidP="0045174D">
            <w:pPr>
              <w:jc w:val="center"/>
              <w:rPr>
                <w:bCs/>
              </w:rPr>
            </w:pPr>
            <w:r w:rsidRPr="00961348">
              <w:rPr>
                <w:bCs/>
              </w:rPr>
              <w:t>1,2</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pPr>
              <w:rPr>
                <w:bCs/>
              </w:rPr>
            </w:pPr>
          </w:p>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28,6</w:t>
            </w:r>
          </w:p>
        </w:tc>
        <w:tc>
          <w:tcPr>
            <w:tcW w:w="1439" w:type="dxa"/>
            <w:vAlign w:val="center"/>
          </w:tcPr>
          <w:p w:rsidR="0045174D" w:rsidRPr="00961348" w:rsidRDefault="0045174D" w:rsidP="0045174D">
            <w:pPr>
              <w:jc w:val="center"/>
            </w:pPr>
            <w:r w:rsidRPr="00961348">
              <w:t>33,8</w:t>
            </w:r>
          </w:p>
        </w:tc>
        <w:tc>
          <w:tcPr>
            <w:tcW w:w="1842" w:type="dxa"/>
            <w:vAlign w:val="center"/>
          </w:tcPr>
          <w:p w:rsidR="0045174D" w:rsidRPr="00961348" w:rsidRDefault="0045174D" w:rsidP="0045174D">
            <w:pPr>
              <w:jc w:val="center"/>
            </w:pPr>
            <w:r w:rsidRPr="00961348">
              <w:t>40,7</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pPr>
              <w:rPr>
                <w:bCs/>
              </w:rPr>
            </w:pPr>
          </w:p>
        </w:tc>
        <w:tc>
          <w:tcPr>
            <w:tcW w:w="2268" w:type="dxa"/>
          </w:tcPr>
          <w:p w:rsidR="0045174D" w:rsidRPr="00961348" w:rsidRDefault="0045174D" w:rsidP="0045174D">
            <w:pPr>
              <w:jc w:val="cente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26,1</w:t>
            </w:r>
          </w:p>
        </w:tc>
        <w:tc>
          <w:tcPr>
            <w:tcW w:w="1439" w:type="dxa"/>
            <w:vAlign w:val="center"/>
          </w:tcPr>
          <w:p w:rsidR="0045174D" w:rsidRPr="00961348" w:rsidRDefault="0045174D" w:rsidP="0045174D">
            <w:pPr>
              <w:jc w:val="center"/>
            </w:pPr>
            <w:r w:rsidRPr="00961348">
              <w:t>30</w:t>
            </w:r>
          </w:p>
        </w:tc>
        <w:tc>
          <w:tcPr>
            <w:tcW w:w="1842" w:type="dxa"/>
            <w:vAlign w:val="center"/>
          </w:tcPr>
          <w:p w:rsidR="0045174D" w:rsidRPr="00961348" w:rsidRDefault="0045174D" w:rsidP="0045174D">
            <w:pPr>
              <w:jc w:val="center"/>
            </w:pPr>
            <w:r w:rsidRPr="00961348">
              <w:t>35</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pPr>
              <w:rPr>
                <w:bCs/>
              </w:rPr>
            </w:pPr>
          </w:p>
        </w:tc>
        <w:tc>
          <w:tcPr>
            <w:tcW w:w="2268" w:type="dxa"/>
          </w:tcPr>
          <w:p w:rsidR="0045174D" w:rsidRPr="00961348" w:rsidRDefault="0045174D" w:rsidP="0045174D">
            <w:pPr>
              <w:pStyle w:val="S0"/>
              <w:spacing w:line="240" w:lineRule="auto"/>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5,4</w:t>
            </w:r>
          </w:p>
        </w:tc>
        <w:tc>
          <w:tcPr>
            <w:tcW w:w="1842" w:type="dxa"/>
            <w:vAlign w:val="center"/>
          </w:tcPr>
          <w:p w:rsidR="0045174D" w:rsidRPr="00961348" w:rsidRDefault="0045174D" w:rsidP="0045174D">
            <w:pPr>
              <w:jc w:val="center"/>
            </w:pPr>
            <w:r w:rsidRPr="00961348">
              <w:t>7,0</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45174D" w:rsidRPr="00961348" w:rsidRDefault="0045174D" w:rsidP="0045174D">
            <w:r w:rsidRPr="00961348">
              <w:t>Рябчинское сельское поселение</w:t>
            </w:r>
          </w:p>
        </w:tc>
        <w:tc>
          <w:tcPr>
            <w:tcW w:w="2268" w:type="dxa"/>
          </w:tcPr>
          <w:p w:rsidR="0045174D" w:rsidRPr="00961348" w:rsidRDefault="0045174D" w:rsidP="0045174D">
            <w:pPr>
              <w:jc w:val="center"/>
              <w:rPr>
                <w:b/>
                <w:bCs/>
              </w:rPr>
            </w:pPr>
            <w:r w:rsidRPr="00961348">
              <w:t>Численность населения, тыс. чел.</w:t>
            </w:r>
          </w:p>
        </w:tc>
        <w:tc>
          <w:tcPr>
            <w:tcW w:w="1759" w:type="dxa"/>
            <w:vAlign w:val="center"/>
          </w:tcPr>
          <w:p w:rsidR="0045174D" w:rsidRPr="00961348" w:rsidRDefault="00961348" w:rsidP="0045174D">
            <w:pPr>
              <w:jc w:val="center"/>
              <w:rPr>
                <w:bCs/>
              </w:rPr>
            </w:pPr>
            <w:r w:rsidRPr="00961348">
              <w:rPr>
                <w:bCs/>
              </w:rPr>
              <w:t>0,69</w:t>
            </w:r>
          </w:p>
        </w:tc>
        <w:tc>
          <w:tcPr>
            <w:tcW w:w="1439" w:type="dxa"/>
            <w:vAlign w:val="center"/>
          </w:tcPr>
          <w:p w:rsidR="0045174D" w:rsidRPr="00961348" w:rsidRDefault="0045174D" w:rsidP="0045174D">
            <w:pPr>
              <w:jc w:val="center"/>
              <w:rPr>
                <w:bCs/>
              </w:rPr>
            </w:pPr>
            <w:r w:rsidRPr="00961348">
              <w:rPr>
                <w:bCs/>
              </w:rPr>
              <w:t>0,9</w:t>
            </w:r>
          </w:p>
        </w:tc>
        <w:tc>
          <w:tcPr>
            <w:tcW w:w="1842" w:type="dxa"/>
            <w:vAlign w:val="center"/>
          </w:tcPr>
          <w:p w:rsidR="0045174D" w:rsidRPr="00961348" w:rsidRDefault="0045174D" w:rsidP="0045174D">
            <w:pPr>
              <w:jc w:val="center"/>
              <w:rPr>
                <w:bCs/>
              </w:rPr>
            </w:pPr>
            <w:r w:rsidRPr="00961348">
              <w:rPr>
                <w:bCs/>
              </w:rPr>
              <w:t>1,0</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rPr>
                <w:b/>
                <w:bCs/>
              </w:rP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24,0</w:t>
            </w:r>
          </w:p>
        </w:tc>
        <w:tc>
          <w:tcPr>
            <w:tcW w:w="1439" w:type="dxa"/>
            <w:vAlign w:val="center"/>
          </w:tcPr>
          <w:p w:rsidR="0045174D" w:rsidRPr="00961348" w:rsidRDefault="0045174D" w:rsidP="0045174D">
            <w:pPr>
              <w:jc w:val="center"/>
            </w:pPr>
            <w:r w:rsidRPr="00961348">
              <w:t>36,9</w:t>
            </w:r>
          </w:p>
        </w:tc>
        <w:tc>
          <w:tcPr>
            <w:tcW w:w="1842" w:type="dxa"/>
            <w:vAlign w:val="center"/>
          </w:tcPr>
          <w:p w:rsidR="0045174D" w:rsidRPr="00961348" w:rsidRDefault="0045174D" w:rsidP="0045174D">
            <w:pPr>
              <w:jc w:val="center"/>
            </w:pPr>
            <w:r w:rsidRPr="00961348">
              <w:t>45,0</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30</w:t>
            </w:r>
          </w:p>
        </w:tc>
        <w:tc>
          <w:tcPr>
            <w:tcW w:w="1439" w:type="dxa"/>
            <w:vAlign w:val="center"/>
          </w:tcPr>
          <w:p w:rsidR="0045174D" w:rsidRPr="00961348" w:rsidRDefault="0045174D" w:rsidP="0045174D">
            <w:pPr>
              <w:jc w:val="center"/>
            </w:pPr>
            <w:r w:rsidRPr="00961348">
              <w:t>41</w:t>
            </w:r>
          </w:p>
        </w:tc>
        <w:tc>
          <w:tcPr>
            <w:tcW w:w="1842" w:type="dxa"/>
            <w:vAlign w:val="center"/>
          </w:tcPr>
          <w:p w:rsidR="0045174D" w:rsidRPr="00961348" w:rsidRDefault="0045174D" w:rsidP="0045174D">
            <w:pPr>
              <w:jc w:val="center"/>
            </w:pPr>
            <w:r w:rsidRPr="00961348">
              <w:t>45</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13,4</w:t>
            </w:r>
          </w:p>
        </w:tc>
        <w:tc>
          <w:tcPr>
            <w:tcW w:w="1842" w:type="dxa"/>
            <w:vAlign w:val="center"/>
          </w:tcPr>
          <w:p w:rsidR="0045174D" w:rsidRPr="00961348" w:rsidRDefault="0045174D" w:rsidP="0045174D">
            <w:pPr>
              <w:jc w:val="center"/>
            </w:pPr>
            <w:r w:rsidRPr="00961348">
              <w:t>8,2</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45174D" w:rsidRPr="00961348" w:rsidRDefault="0045174D" w:rsidP="0045174D"/>
          <w:p w:rsidR="0045174D" w:rsidRPr="00961348" w:rsidRDefault="0045174D" w:rsidP="0045174D"/>
          <w:p w:rsidR="0045174D" w:rsidRPr="00961348" w:rsidRDefault="0045174D" w:rsidP="0045174D">
            <w:r w:rsidRPr="00961348">
              <w:t>Сергеевское сельское поселение</w:t>
            </w:r>
          </w:p>
          <w:p w:rsidR="0045174D" w:rsidRPr="00961348" w:rsidRDefault="0045174D" w:rsidP="0045174D"/>
        </w:tc>
        <w:tc>
          <w:tcPr>
            <w:tcW w:w="2268" w:type="dxa"/>
          </w:tcPr>
          <w:p w:rsidR="0045174D" w:rsidRPr="00961348" w:rsidRDefault="0045174D" w:rsidP="0045174D">
            <w:pPr>
              <w:jc w:val="center"/>
              <w:rPr>
                <w:b/>
                <w:bCs/>
              </w:rPr>
            </w:pPr>
            <w:r w:rsidRPr="00961348">
              <w:t>Численность населения, тыс. чел.</w:t>
            </w:r>
          </w:p>
        </w:tc>
        <w:tc>
          <w:tcPr>
            <w:tcW w:w="1759" w:type="dxa"/>
            <w:vAlign w:val="center"/>
          </w:tcPr>
          <w:p w:rsidR="0045174D" w:rsidRPr="00961348" w:rsidRDefault="0045174D" w:rsidP="0045174D">
            <w:pPr>
              <w:jc w:val="center"/>
              <w:rPr>
                <w:bCs/>
              </w:rPr>
            </w:pPr>
            <w:r w:rsidRPr="00961348">
              <w:rPr>
                <w:bCs/>
              </w:rPr>
              <w:t>0,</w:t>
            </w:r>
            <w:r w:rsidR="00961348" w:rsidRPr="00961348">
              <w:rPr>
                <w:bCs/>
              </w:rPr>
              <w:t>18</w:t>
            </w:r>
          </w:p>
        </w:tc>
        <w:tc>
          <w:tcPr>
            <w:tcW w:w="1439" w:type="dxa"/>
            <w:vAlign w:val="center"/>
          </w:tcPr>
          <w:p w:rsidR="0045174D" w:rsidRPr="00961348" w:rsidRDefault="0045174D" w:rsidP="0045174D">
            <w:pPr>
              <w:jc w:val="center"/>
              <w:rPr>
                <w:bCs/>
              </w:rPr>
            </w:pPr>
            <w:r w:rsidRPr="00961348">
              <w:rPr>
                <w:bCs/>
              </w:rPr>
              <w:t>0,3</w:t>
            </w:r>
          </w:p>
        </w:tc>
        <w:tc>
          <w:tcPr>
            <w:tcW w:w="1842" w:type="dxa"/>
            <w:vAlign w:val="center"/>
          </w:tcPr>
          <w:p w:rsidR="0045174D" w:rsidRPr="00961348" w:rsidRDefault="0045174D" w:rsidP="0045174D">
            <w:pPr>
              <w:jc w:val="center"/>
              <w:rPr>
                <w:bCs/>
              </w:rPr>
            </w:pPr>
            <w:r w:rsidRPr="00961348">
              <w:rPr>
                <w:bCs/>
              </w:rPr>
              <w:t>0,4</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rPr>
                <w:b/>
                <w:bCs/>
              </w:rP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10,0</w:t>
            </w:r>
          </w:p>
        </w:tc>
        <w:tc>
          <w:tcPr>
            <w:tcW w:w="1439" w:type="dxa"/>
            <w:vAlign w:val="center"/>
          </w:tcPr>
          <w:p w:rsidR="0045174D" w:rsidRPr="00961348" w:rsidRDefault="0045174D" w:rsidP="0045174D">
            <w:pPr>
              <w:jc w:val="center"/>
            </w:pPr>
            <w:r w:rsidRPr="00961348">
              <w:t>14,6</w:t>
            </w:r>
          </w:p>
        </w:tc>
        <w:tc>
          <w:tcPr>
            <w:tcW w:w="1842" w:type="dxa"/>
            <w:vAlign w:val="center"/>
          </w:tcPr>
          <w:p w:rsidR="0045174D" w:rsidRPr="00961348" w:rsidRDefault="0045174D" w:rsidP="0045174D">
            <w:pPr>
              <w:jc w:val="center"/>
            </w:pPr>
            <w:r w:rsidRPr="00961348">
              <w:t>18,1</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34,1</w:t>
            </w:r>
          </w:p>
        </w:tc>
        <w:tc>
          <w:tcPr>
            <w:tcW w:w="1439" w:type="dxa"/>
            <w:vAlign w:val="center"/>
          </w:tcPr>
          <w:p w:rsidR="0045174D" w:rsidRPr="00961348" w:rsidRDefault="0045174D" w:rsidP="0045174D">
            <w:pPr>
              <w:jc w:val="center"/>
            </w:pPr>
            <w:r w:rsidRPr="00961348">
              <w:t>45</w:t>
            </w:r>
          </w:p>
        </w:tc>
        <w:tc>
          <w:tcPr>
            <w:tcW w:w="1842" w:type="dxa"/>
            <w:vAlign w:val="center"/>
          </w:tcPr>
          <w:p w:rsidR="0045174D" w:rsidRPr="00961348" w:rsidRDefault="0045174D" w:rsidP="0045174D">
            <w:pPr>
              <w:jc w:val="center"/>
            </w:pPr>
            <w:r w:rsidRPr="00961348">
              <w:t>50</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5,1</w:t>
            </w:r>
          </w:p>
        </w:tc>
        <w:tc>
          <w:tcPr>
            <w:tcW w:w="1842" w:type="dxa"/>
            <w:vAlign w:val="center"/>
          </w:tcPr>
          <w:p w:rsidR="0045174D" w:rsidRPr="00961348" w:rsidRDefault="0045174D" w:rsidP="0045174D">
            <w:pPr>
              <w:jc w:val="center"/>
            </w:pPr>
            <w:r w:rsidRPr="00961348">
              <w:t>3,7</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45174D" w:rsidRPr="00961348" w:rsidRDefault="0045174D" w:rsidP="0045174D">
            <w:r w:rsidRPr="00961348">
              <w:t>Сещинское сельское поселение</w:t>
            </w:r>
          </w:p>
        </w:tc>
        <w:tc>
          <w:tcPr>
            <w:tcW w:w="2268" w:type="dxa"/>
          </w:tcPr>
          <w:p w:rsidR="0045174D" w:rsidRPr="00961348" w:rsidRDefault="0045174D" w:rsidP="0045174D">
            <w:pPr>
              <w:jc w:val="center"/>
              <w:rPr>
                <w:b/>
                <w:bCs/>
              </w:rPr>
            </w:pPr>
            <w:r w:rsidRPr="00961348">
              <w:t>Численность населения, тыс. чел.</w:t>
            </w:r>
          </w:p>
        </w:tc>
        <w:tc>
          <w:tcPr>
            <w:tcW w:w="1759" w:type="dxa"/>
            <w:vAlign w:val="center"/>
          </w:tcPr>
          <w:p w:rsidR="0045174D" w:rsidRPr="00961348" w:rsidRDefault="00961348" w:rsidP="0045174D">
            <w:pPr>
              <w:jc w:val="center"/>
              <w:rPr>
                <w:bCs/>
              </w:rPr>
            </w:pPr>
            <w:r w:rsidRPr="00961348">
              <w:rPr>
                <w:bCs/>
              </w:rPr>
              <w:t>3,57</w:t>
            </w:r>
          </w:p>
        </w:tc>
        <w:tc>
          <w:tcPr>
            <w:tcW w:w="1439" w:type="dxa"/>
            <w:vAlign w:val="center"/>
          </w:tcPr>
          <w:p w:rsidR="0045174D" w:rsidRPr="00961348" w:rsidRDefault="0045174D" w:rsidP="0045174D">
            <w:pPr>
              <w:jc w:val="center"/>
              <w:rPr>
                <w:bCs/>
              </w:rPr>
            </w:pPr>
            <w:r w:rsidRPr="00961348">
              <w:rPr>
                <w:bCs/>
              </w:rPr>
              <w:t>2,538</w:t>
            </w:r>
          </w:p>
        </w:tc>
        <w:tc>
          <w:tcPr>
            <w:tcW w:w="1842" w:type="dxa"/>
            <w:vAlign w:val="center"/>
          </w:tcPr>
          <w:p w:rsidR="0045174D" w:rsidRPr="00961348" w:rsidRDefault="0045174D" w:rsidP="0045174D">
            <w:pPr>
              <w:jc w:val="center"/>
              <w:rPr>
                <w:bCs/>
              </w:rPr>
            </w:pPr>
            <w:r w:rsidRPr="00961348">
              <w:rPr>
                <w:bCs/>
              </w:rPr>
              <w:t>2,983</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pPr>
            <w:r w:rsidRPr="00961348">
              <w:t xml:space="preserve">Жилой фонд, </w:t>
            </w:r>
          </w:p>
          <w:p w:rsidR="0045174D" w:rsidRPr="00961348" w:rsidRDefault="0045174D" w:rsidP="0045174D">
            <w:pPr>
              <w:jc w:val="center"/>
              <w:rPr>
                <w:b/>
                <w:bCs/>
              </w:rPr>
            </w:pPr>
            <w:r w:rsidRPr="00961348">
              <w:t>тыс. м</w:t>
            </w:r>
            <w:r w:rsidRPr="00961348">
              <w:rPr>
                <w:vertAlign w:val="superscript"/>
              </w:rPr>
              <w:t>2</w:t>
            </w:r>
          </w:p>
        </w:tc>
        <w:tc>
          <w:tcPr>
            <w:tcW w:w="1759" w:type="dxa"/>
            <w:vAlign w:val="center"/>
          </w:tcPr>
          <w:p w:rsidR="0045174D" w:rsidRPr="00961348" w:rsidRDefault="0045174D" w:rsidP="0045174D">
            <w:pPr>
              <w:jc w:val="center"/>
            </w:pPr>
            <w:r w:rsidRPr="00961348">
              <w:t>83,0</w:t>
            </w:r>
          </w:p>
        </w:tc>
        <w:tc>
          <w:tcPr>
            <w:tcW w:w="1439" w:type="dxa"/>
            <w:vAlign w:val="center"/>
          </w:tcPr>
          <w:p w:rsidR="0045174D" w:rsidRPr="00961348" w:rsidRDefault="0045174D" w:rsidP="0045174D">
            <w:pPr>
              <w:jc w:val="center"/>
            </w:pPr>
            <w:r w:rsidRPr="00961348">
              <w:t>109,2</w:t>
            </w:r>
          </w:p>
        </w:tc>
        <w:tc>
          <w:tcPr>
            <w:tcW w:w="1842" w:type="dxa"/>
            <w:vAlign w:val="center"/>
          </w:tcPr>
          <w:p w:rsidR="0045174D" w:rsidRPr="00961348" w:rsidRDefault="0045174D" w:rsidP="0045174D">
            <w:pPr>
              <w:jc w:val="center"/>
            </w:pPr>
            <w:r w:rsidRPr="00961348">
              <w:t>128,3</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Жилобеспеченнсоть, м</w:t>
            </w:r>
            <w:r w:rsidRPr="00961348">
              <w:rPr>
                <w:vertAlign w:val="superscript"/>
              </w:rPr>
              <w:t>2</w:t>
            </w:r>
            <w:r w:rsidRPr="00961348">
              <w:t xml:space="preserve">/чел. </w:t>
            </w:r>
          </w:p>
        </w:tc>
        <w:tc>
          <w:tcPr>
            <w:tcW w:w="1759" w:type="dxa"/>
            <w:vAlign w:val="center"/>
          </w:tcPr>
          <w:p w:rsidR="0045174D" w:rsidRPr="00961348" w:rsidRDefault="0045174D" w:rsidP="0045174D">
            <w:pPr>
              <w:jc w:val="center"/>
            </w:pPr>
            <w:r w:rsidRPr="00961348">
              <w:t>40,8</w:t>
            </w:r>
          </w:p>
        </w:tc>
        <w:tc>
          <w:tcPr>
            <w:tcW w:w="1439" w:type="dxa"/>
            <w:vAlign w:val="center"/>
          </w:tcPr>
          <w:p w:rsidR="0045174D" w:rsidRPr="00961348" w:rsidRDefault="0045174D" w:rsidP="0045174D">
            <w:pPr>
              <w:jc w:val="center"/>
            </w:pPr>
            <w:r w:rsidRPr="00961348">
              <w:t>42</w:t>
            </w:r>
          </w:p>
        </w:tc>
        <w:tc>
          <w:tcPr>
            <w:tcW w:w="1842" w:type="dxa"/>
            <w:vAlign w:val="center"/>
          </w:tcPr>
          <w:p w:rsidR="0045174D" w:rsidRPr="00961348" w:rsidRDefault="0045174D" w:rsidP="0045174D">
            <w:pPr>
              <w:jc w:val="center"/>
            </w:pPr>
            <w:r w:rsidRPr="00961348">
              <w:t>43</w:t>
            </w:r>
          </w:p>
        </w:tc>
      </w:tr>
      <w:tr w:rsidR="00961348" w:rsidRPr="00961348" w:rsidTr="008931FD">
        <w:trPr>
          <w:cantSplit/>
          <w:trHeight w:val="315"/>
          <w:jc w:val="center"/>
        </w:trPr>
        <w:tc>
          <w:tcPr>
            <w:tcW w:w="2213" w:type="dxa"/>
            <w:vMerge/>
            <w:tcMar>
              <w:top w:w="15" w:type="dxa"/>
              <w:left w:w="15" w:type="dxa"/>
              <w:bottom w:w="0" w:type="dxa"/>
              <w:right w:w="15" w:type="dxa"/>
            </w:tcMar>
            <w:vAlign w:val="center"/>
          </w:tcPr>
          <w:p w:rsidR="0045174D" w:rsidRPr="00961348" w:rsidRDefault="0045174D" w:rsidP="0045174D"/>
        </w:tc>
        <w:tc>
          <w:tcPr>
            <w:tcW w:w="2268" w:type="dxa"/>
          </w:tcPr>
          <w:p w:rsidR="0045174D" w:rsidRPr="00961348" w:rsidRDefault="0045174D" w:rsidP="0045174D">
            <w:pPr>
              <w:jc w:val="center"/>
              <w:rPr>
                <w:b/>
                <w:bCs/>
              </w:rPr>
            </w:pPr>
            <w:r w:rsidRPr="00961348">
              <w:t>Новое жилищное строительство, тыс. м</w:t>
            </w:r>
            <w:r w:rsidRPr="00961348">
              <w:rPr>
                <w:vertAlign w:val="superscript"/>
              </w:rPr>
              <w:t>2</w:t>
            </w:r>
          </w:p>
        </w:tc>
        <w:tc>
          <w:tcPr>
            <w:tcW w:w="1759" w:type="dxa"/>
            <w:vAlign w:val="center"/>
          </w:tcPr>
          <w:p w:rsidR="0045174D" w:rsidRPr="00961348" w:rsidRDefault="0045174D" w:rsidP="0045174D">
            <w:pPr>
              <w:jc w:val="center"/>
            </w:pPr>
            <w:r w:rsidRPr="00961348">
              <w:t>-</w:t>
            </w:r>
          </w:p>
        </w:tc>
        <w:tc>
          <w:tcPr>
            <w:tcW w:w="1439" w:type="dxa"/>
            <w:vAlign w:val="center"/>
          </w:tcPr>
          <w:p w:rsidR="0045174D" w:rsidRPr="00961348" w:rsidRDefault="0045174D" w:rsidP="0045174D">
            <w:pPr>
              <w:jc w:val="center"/>
            </w:pPr>
            <w:r w:rsidRPr="00961348">
              <w:t>26,2</w:t>
            </w:r>
          </w:p>
        </w:tc>
        <w:tc>
          <w:tcPr>
            <w:tcW w:w="1842" w:type="dxa"/>
            <w:vAlign w:val="center"/>
          </w:tcPr>
          <w:p w:rsidR="0045174D" w:rsidRPr="00961348" w:rsidRDefault="0045174D" w:rsidP="0045174D">
            <w:pPr>
              <w:jc w:val="center"/>
            </w:pPr>
            <w:r w:rsidRPr="00961348">
              <w:t>19,1</w:t>
            </w:r>
          </w:p>
        </w:tc>
      </w:tr>
      <w:tr w:rsidR="00961348" w:rsidRPr="00961348" w:rsidTr="008931FD">
        <w:trPr>
          <w:cantSplit/>
          <w:trHeight w:val="315"/>
          <w:jc w:val="center"/>
        </w:trPr>
        <w:tc>
          <w:tcPr>
            <w:tcW w:w="2213" w:type="dxa"/>
            <w:vMerge w:val="restart"/>
            <w:tcMar>
              <w:top w:w="15" w:type="dxa"/>
              <w:left w:w="15" w:type="dxa"/>
              <w:bottom w:w="0" w:type="dxa"/>
              <w:right w:w="15" w:type="dxa"/>
            </w:tcMar>
            <w:vAlign w:val="center"/>
          </w:tcPr>
          <w:p w:rsidR="00961348" w:rsidRPr="00961348" w:rsidRDefault="00961348" w:rsidP="00961348">
            <w:pPr>
              <w:pStyle w:val="xl66"/>
              <w:spacing w:before="0" w:beforeAutospacing="0" w:after="0" w:afterAutospacing="0"/>
              <w:rPr>
                <w:rFonts w:eastAsia="Arial Unicode MS"/>
              </w:rPr>
            </w:pPr>
            <w:r w:rsidRPr="00961348">
              <w:t>Итого по району:</w:t>
            </w:r>
          </w:p>
        </w:tc>
        <w:tc>
          <w:tcPr>
            <w:tcW w:w="2268" w:type="dxa"/>
          </w:tcPr>
          <w:p w:rsidR="00961348" w:rsidRPr="00961348" w:rsidRDefault="00961348" w:rsidP="00961348">
            <w:pPr>
              <w:jc w:val="center"/>
              <w:rPr>
                <w:b/>
                <w:bCs/>
              </w:rPr>
            </w:pPr>
            <w:r w:rsidRPr="00961348">
              <w:rPr>
                <w:b/>
                <w:bCs/>
              </w:rPr>
              <w:t>Численность населения, тыс. чел.</w:t>
            </w:r>
          </w:p>
        </w:tc>
        <w:tc>
          <w:tcPr>
            <w:tcW w:w="1759" w:type="dxa"/>
            <w:vAlign w:val="center"/>
          </w:tcPr>
          <w:p w:rsidR="00961348" w:rsidRPr="00961348" w:rsidRDefault="00961348" w:rsidP="00961348">
            <w:pPr>
              <w:jc w:val="center"/>
              <w:rPr>
                <w:b/>
                <w:bCs/>
              </w:rPr>
            </w:pPr>
            <w:r w:rsidRPr="00961348">
              <w:rPr>
                <w:b/>
                <w:bCs/>
              </w:rPr>
              <w:t>14,43</w:t>
            </w:r>
          </w:p>
        </w:tc>
        <w:tc>
          <w:tcPr>
            <w:tcW w:w="1439" w:type="dxa"/>
            <w:vAlign w:val="center"/>
          </w:tcPr>
          <w:p w:rsidR="00961348" w:rsidRPr="00961348" w:rsidRDefault="00961348" w:rsidP="00961348">
            <w:pPr>
              <w:jc w:val="center"/>
              <w:rPr>
                <w:b/>
                <w:bCs/>
              </w:rPr>
            </w:pPr>
            <w:r w:rsidRPr="00961348">
              <w:rPr>
                <w:b/>
                <w:bCs/>
              </w:rPr>
              <w:t>16,238</w:t>
            </w:r>
          </w:p>
        </w:tc>
        <w:tc>
          <w:tcPr>
            <w:tcW w:w="1842" w:type="dxa"/>
            <w:vAlign w:val="center"/>
          </w:tcPr>
          <w:p w:rsidR="00961348" w:rsidRPr="00961348" w:rsidRDefault="00961348" w:rsidP="00961348">
            <w:pPr>
              <w:jc w:val="center"/>
              <w:rPr>
                <w:b/>
                <w:bCs/>
              </w:rPr>
            </w:pPr>
            <w:r w:rsidRPr="00961348">
              <w:rPr>
                <w:b/>
                <w:bCs/>
              </w:rPr>
              <w:t>17,283</w:t>
            </w:r>
          </w:p>
        </w:tc>
      </w:tr>
      <w:tr w:rsidR="00961348" w:rsidRPr="00961348" w:rsidTr="008931FD">
        <w:trPr>
          <w:cantSplit/>
          <w:trHeight w:val="315"/>
          <w:jc w:val="center"/>
        </w:trPr>
        <w:tc>
          <w:tcPr>
            <w:tcW w:w="2213" w:type="dxa"/>
            <w:vMerge/>
            <w:tcMar>
              <w:top w:w="15" w:type="dxa"/>
              <w:left w:w="15" w:type="dxa"/>
              <w:bottom w:w="0" w:type="dxa"/>
              <w:right w:w="15" w:type="dxa"/>
            </w:tcMar>
            <w:vAlign w:val="bottom"/>
          </w:tcPr>
          <w:p w:rsidR="00961348" w:rsidRPr="00961348" w:rsidRDefault="00961348" w:rsidP="00961348">
            <w:pPr>
              <w:pStyle w:val="xl66"/>
              <w:spacing w:before="0" w:beforeAutospacing="0" w:after="0" w:afterAutospacing="0"/>
            </w:pPr>
          </w:p>
        </w:tc>
        <w:tc>
          <w:tcPr>
            <w:tcW w:w="2268" w:type="dxa"/>
          </w:tcPr>
          <w:p w:rsidR="00961348" w:rsidRPr="00961348" w:rsidRDefault="00961348" w:rsidP="00961348">
            <w:pPr>
              <w:jc w:val="center"/>
              <w:rPr>
                <w:b/>
                <w:bCs/>
              </w:rPr>
            </w:pPr>
            <w:r w:rsidRPr="00961348">
              <w:rPr>
                <w:b/>
                <w:bCs/>
              </w:rPr>
              <w:t xml:space="preserve">Жилой фонд, </w:t>
            </w:r>
          </w:p>
          <w:p w:rsidR="00961348" w:rsidRPr="00961348" w:rsidRDefault="00961348" w:rsidP="00961348">
            <w:pPr>
              <w:jc w:val="center"/>
              <w:rPr>
                <w:b/>
                <w:bCs/>
              </w:rPr>
            </w:pPr>
            <w:r w:rsidRPr="00961348">
              <w:rPr>
                <w:b/>
                <w:bCs/>
              </w:rPr>
              <w:t>тыс. м</w:t>
            </w:r>
            <w:r w:rsidRPr="00961348">
              <w:rPr>
                <w:b/>
                <w:bCs/>
                <w:vertAlign w:val="superscript"/>
              </w:rPr>
              <w:t>2</w:t>
            </w:r>
          </w:p>
        </w:tc>
        <w:tc>
          <w:tcPr>
            <w:tcW w:w="1759" w:type="dxa"/>
            <w:vAlign w:val="center"/>
          </w:tcPr>
          <w:p w:rsidR="00961348" w:rsidRPr="00961348" w:rsidRDefault="00961348" w:rsidP="00961348">
            <w:pPr>
              <w:jc w:val="center"/>
              <w:rPr>
                <w:b/>
                <w:bCs/>
              </w:rPr>
            </w:pPr>
            <w:r w:rsidRPr="00961348">
              <w:rPr>
                <w:b/>
                <w:bCs/>
              </w:rPr>
              <w:t>408,8</w:t>
            </w:r>
          </w:p>
        </w:tc>
        <w:tc>
          <w:tcPr>
            <w:tcW w:w="1439" w:type="dxa"/>
            <w:vAlign w:val="center"/>
          </w:tcPr>
          <w:p w:rsidR="00961348" w:rsidRPr="00961348" w:rsidRDefault="00961348" w:rsidP="00961348">
            <w:pPr>
              <w:jc w:val="center"/>
              <w:rPr>
                <w:b/>
                <w:bCs/>
              </w:rPr>
            </w:pPr>
            <w:r w:rsidRPr="00961348">
              <w:rPr>
                <w:b/>
                <w:bCs/>
              </w:rPr>
              <w:t>540</w:t>
            </w:r>
          </w:p>
        </w:tc>
        <w:tc>
          <w:tcPr>
            <w:tcW w:w="1842" w:type="dxa"/>
            <w:vAlign w:val="center"/>
          </w:tcPr>
          <w:p w:rsidR="00961348" w:rsidRPr="00961348" w:rsidRDefault="00961348" w:rsidP="00961348">
            <w:pPr>
              <w:jc w:val="center"/>
              <w:rPr>
                <w:b/>
                <w:bCs/>
              </w:rPr>
            </w:pPr>
            <w:r w:rsidRPr="00961348">
              <w:rPr>
                <w:b/>
                <w:bCs/>
              </w:rPr>
              <w:t>625,6</w:t>
            </w:r>
          </w:p>
        </w:tc>
      </w:tr>
      <w:tr w:rsidR="00961348" w:rsidRPr="00961348" w:rsidTr="008931FD">
        <w:trPr>
          <w:cantSplit/>
          <w:trHeight w:val="315"/>
          <w:jc w:val="center"/>
        </w:trPr>
        <w:tc>
          <w:tcPr>
            <w:tcW w:w="2213" w:type="dxa"/>
            <w:vMerge/>
            <w:tcMar>
              <w:top w:w="15" w:type="dxa"/>
              <w:left w:w="15" w:type="dxa"/>
              <w:bottom w:w="0" w:type="dxa"/>
              <w:right w:w="15" w:type="dxa"/>
            </w:tcMar>
            <w:vAlign w:val="bottom"/>
          </w:tcPr>
          <w:p w:rsidR="00961348" w:rsidRPr="00961348" w:rsidRDefault="00961348" w:rsidP="00961348">
            <w:pPr>
              <w:pStyle w:val="xl66"/>
              <w:spacing w:before="0" w:beforeAutospacing="0" w:after="0" w:afterAutospacing="0"/>
            </w:pPr>
          </w:p>
        </w:tc>
        <w:tc>
          <w:tcPr>
            <w:tcW w:w="2268" w:type="dxa"/>
          </w:tcPr>
          <w:p w:rsidR="00961348" w:rsidRPr="00961348" w:rsidRDefault="00961348" w:rsidP="00961348">
            <w:pPr>
              <w:jc w:val="center"/>
              <w:rPr>
                <w:b/>
                <w:bCs/>
              </w:rPr>
            </w:pPr>
            <w:r w:rsidRPr="00961348">
              <w:rPr>
                <w:b/>
                <w:bCs/>
              </w:rPr>
              <w:t>Жилобеспеченнсоть, м</w:t>
            </w:r>
            <w:r w:rsidRPr="00961348">
              <w:rPr>
                <w:b/>
                <w:bCs/>
                <w:vertAlign w:val="superscript"/>
              </w:rPr>
              <w:t>2</w:t>
            </w:r>
            <w:r w:rsidRPr="00961348">
              <w:rPr>
                <w:b/>
                <w:bCs/>
              </w:rPr>
              <w:t xml:space="preserve">/чел. </w:t>
            </w:r>
          </w:p>
        </w:tc>
        <w:tc>
          <w:tcPr>
            <w:tcW w:w="1759" w:type="dxa"/>
            <w:vAlign w:val="center"/>
          </w:tcPr>
          <w:p w:rsidR="00961348" w:rsidRPr="00961348" w:rsidRDefault="00961348" w:rsidP="00961348">
            <w:pPr>
              <w:jc w:val="center"/>
              <w:rPr>
                <w:b/>
                <w:bCs/>
              </w:rPr>
            </w:pPr>
            <w:r w:rsidRPr="00961348">
              <w:rPr>
                <w:b/>
                <w:bCs/>
              </w:rPr>
              <w:t>28,9</w:t>
            </w:r>
          </w:p>
        </w:tc>
        <w:tc>
          <w:tcPr>
            <w:tcW w:w="1439" w:type="dxa"/>
            <w:vAlign w:val="center"/>
          </w:tcPr>
          <w:p w:rsidR="00961348" w:rsidRPr="00961348" w:rsidRDefault="00961348" w:rsidP="00961348">
            <w:pPr>
              <w:jc w:val="center"/>
              <w:rPr>
                <w:b/>
                <w:bCs/>
              </w:rPr>
            </w:pPr>
            <w:r w:rsidRPr="00961348">
              <w:rPr>
                <w:b/>
                <w:bCs/>
              </w:rPr>
              <w:t>39,6</w:t>
            </w:r>
          </w:p>
        </w:tc>
        <w:tc>
          <w:tcPr>
            <w:tcW w:w="1842" w:type="dxa"/>
            <w:vAlign w:val="center"/>
          </w:tcPr>
          <w:p w:rsidR="00961348" w:rsidRPr="00961348" w:rsidRDefault="00961348" w:rsidP="00961348">
            <w:pPr>
              <w:jc w:val="center"/>
              <w:rPr>
                <w:b/>
                <w:bCs/>
              </w:rPr>
            </w:pPr>
            <w:r w:rsidRPr="00961348">
              <w:rPr>
                <w:b/>
                <w:bCs/>
              </w:rPr>
              <w:t>44,0</w:t>
            </w:r>
          </w:p>
        </w:tc>
      </w:tr>
      <w:tr w:rsidR="00961348" w:rsidRPr="00961348" w:rsidTr="008931FD">
        <w:trPr>
          <w:cantSplit/>
          <w:trHeight w:val="315"/>
          <w:jc w:val="center"/>
        </w:trPr>
        <w:tc>
          <w:tcPr>
            <w:tcW w:w="2213" w:type="dxa"/>
            <w:vMerge/>
            <w:tcMar>
              <w:top w:w="15" w:type="dxa"/>
              <w:left w:w="15" w:type="dxa"/>
              <w:bottom w:w="0" w:type="dxa"/>
              <w:right w:w="15" w:type="dxa"/>
            </w:tcMar>
            <w:vAlign w:val="bottom"/>
          </w:tcPr>
          <w:p w:rsidR="00961348" w:rsidRPr="00961348" w:rsidRDefault="00961348" w:rsidP="00961348">
            <w:pPr>
              <w:pStyle w:val="xl66"/>
              <w:spacing w:before="0" w:beforeAutospacing="0" w:after="0" w:afterAutospacing="0"/>
              <w:rPr>
                <w:rFonts w:eastAsia="Arial Unicode MS"/>
              </w:rPr>
            </w:pPr>
          </w:p>
        </w:tc>
        <w:tc>
          <w:tcPr>
            <w:tcW w:w="2268" w:type="dxa"/>
          </w:tcPr>
          <w:p w:rsidR="00961348" w:rsidRPr="00961348" w:rsidRDefault="00961348" w:rsidP="00961348">
            <w:pPr>
              <w:pStyle w:val="S0"/>
              <w:spacing w:line="240" w:lineRule="auto"/>
              <w:rPr>
                <w:b/>
                <w:bCs/>
              </w:rPr>
            </w:pPr>
            <w:r w:rsidRPr="00961348">
              <w:rPr>
                <w:b/>
              </w:rPr>
              <w:t>Новое жилищное строительство, тыс. м</w:t>
            </w:r>
            <w:r w:rsidRPr="00961348">
              <w:rPr>
                <w:b/>
                <w:vertAlign w:val="superscript"/>
              </w:rPr>
              <w:t>2</w:t>
            </w:r>
          </w:p>
        </w:tc>
        <w:tc>
          <w:tcPr>
            <w:tcW w:w="1759" w:type="dxa"/>
            <w:vAlign w:val="center"/>
          </w:tcPr>
          <w:p w:rsidR="00961348" w:rsidRPr="00961348" w:rsidRDefault="00961348" w:rsidP="00961348">
            <w:pPr>
              <w:jc w:val="center"/>
              <w:rPr>
                <w:b/>
                <w:bCs/>
              </w:rPr>
            </w:pPr>
          </w:p>
        </w:tc>
        <w:tc>
          <w:tcPr>
            <w:tcW w:w="1439" w:type="dxa"/>
            <w:vAlign w:val="center"/>
          </w:tcPr>
          <w:p w:rsidR="00961348" w:rsidRPr="00961348" w:rsidRDefault="00961348" w:rsidP="00961348">
            <w:pPr>
              <w:jc w:val="center"/>
              <w:rPr>
                <w:b/>
                <w:bCs/>
              </w:rPr>
            </w:pPr>
            <w:r w:rsidRPr="00961348">
              <w:rPr>
                <w:b/>
                <w:bCs/>
              </w:rPr>
              <w:t>129,2</w:t>
            </w:r>
          </w:p>
        </w:tc>
        <w:tc>
          <w:tcPr>
            <w:tcW w:w="1842" w:type="dxa"/>
            <w:vAlign w:val="center"/>
          </w:tcPr>
          <w:p w:rsidR="00961348" w:rsidRPr="00961348" w:rsidRDefault="00961348" w:rsidP="00961348">
            <w:pPr>
              <w:jc w:val="center"/>
              <w:rPr>
                <w:b/>
                <w:bCs/>
              </w:rPr>
            </w:pPr>
            <w:r w:rsidRPr="00961348">
              <w:rPr>
                <w:b/>
                <w:bCs/>
              </w:rPr>
              <w:t>86,1</w:t>
            </w:r>
          </w:p>
        </w:tc>
      </w:tr>
    </w:tbl>
    <w:p w:rsidR="00961348" w:rsidRPr="00961348" w:rsidRDefault="00961348" w:rsidP="00332CC4">
      <w:pPr>
        <w:spacing w:line="288" w:lineRule="auto"/>
        <w:ind w:firstLine="709"/>
        <w:contextualSpacing/>
        <w:jc w:val="both"/>
        <w:rPr>
          <w:kern w:val="2"/>
        </w:rPr>
      </w:pPr>
    </w:p>
    <w:p w:rsidR="00332CC4" w:rsidRPr="00961348" w:rsidRDefault="00332CC4" w:rsidP="00332CC4">
      <w:pPr>
        <w:spacing w:line="288" w:lineRule="auto"/>
        <w:ind w:firstLine="709"/>
        <w:contextualSpacing/>
        <w:jc w:val="both"/>
        <w:rPr>
          <w:kern w:val="2"/>
        </w:rPr>
      </w:pPr>
      <w:r w:rsidRPr="00961348">
        <w:rPr>
          <w:kern w:val="2"/>
        </w:rPr>
        <w:t>В настоящее время на территории района наблюдается большой спрос на индивидуальное жилье, поэтому новая застройка преимущественно индивидуальная.</w:t>
      </w:r>
    </w:p>
    <w:p w:rsidR="00731C02" w:rsidRPr="00961348" w:rsidRDefault="00941900" w:rsidP="00965F3E">
      <w:pPr>
        <w:pStyle w:val="2"/>
        <w:spacing w:before="240" w:after="60"/>
        <w:contextualSpacing/>
        <w:rPr>
          <w:color w:val="auto"/>
          <w:sz w:val="24"/>
        </w:rPr>
      </w:pPr>
      <w:bookmarkStart w:id="183" w:name="_Toc120705233"/>
      <w:r w:rsidRPr="00961348">
        <w:rPr>
          <w:color w:val="auto"/>
          <w:sz w:val="24"/>
        </w:rPr>
        <w:t>5.4</w:t>
      </w:r>
      <w:r w:rsidR="005D34E5" w:rsidRPr="00961348">
        <w:rPr>
          <w:color w:val="auto"/>
          <w:sz w:val="24"/>
        </w:rPr>
        <w:t>. Развитие транспортной инфраструктуры</w:t>
      </w:r>
      <w:bookmarkEnd w:id="183"/>
    </w:p>
    <w:p w:rsidR="008F0D59" w:rsidRPr="00961348" w:rsidRDefault="00941900" w:rsidP="00965F3E">
      <w:pPr>
        <w:pStyle w:val="3"/>
        <w:keepLines/>
        <w:suppressAutoHyphens/>
        <w:spacing w:before="200" w:after="0"/>
        <w:contextualSpacing/>
        <w:jc w:val="center"/>
        <w:rPr>
          <w:szCs w:val="24"/>
        </w:rPr>
      </w:pPr>
      <w:bookmarkStart w:id="184" w:name="_Toc120705234"/>
      <w:r w:rsidRPr="00961348">
        <w:rPr>
          <w:szCs w:val="24"/>
        </w:rPr>
        <w:t>5.4</w:t>
      </w:r>
      <w:r w:rsidR="00731C02" w:rsidRPr="00961348">
        <w:rPr>
          <w:szCs w:val="24"/>
        </w:rPr>
        <w:t>.1</w:t>
      </w:r>
      <w:r w:rsidR="00364E7B" w:rsidRPr="00961348">
        <w:rPr>
          <w:szCs w:val="24"/>
        </w:rPr>
        <w:t xml:space="preserve">. </w:t>
      </w:r>
      <w:r w:rsidR="008F0D59" w:rsidRPr="00961348">
        <w:rPr>
          <w:szCs w:val="24"/>
        </w:rPr>
        <w:t xml:space="preserve">Задачи по развитию и размещению </w:t>
      </w:r>
      <w:bookmarkEnd w:id="180"/>
      <w:r w:rsidR="000F689C" w:rsidRPr="00961348">
        <w:rPr>
          <w:szCs w:val="24"/>
        </w:rPr>
        <w:t>транспортной инфраструктуры</w:t>
      </w:r>
      <w:bookmarkEnd w:id="181"/>
      <w:bookmarkEnd w:id="182"/>
      <w:bookmarkEnd w:id="184"/>
    </w:p>
    <w:p w:rsidR="00297679" w:rsidRPr="00961348" w:rsidRDefault="00297679" w:rsidP="00297679">
      <w:pPr>
        <w:suppressAutoHyphens/>
        <w:spacing w:line="360" w:lineRule="auto"/>
        <w:ind w:firstLine="708"/>
        <w:jc w:val="both"/>
      </w:pPr>
    </w:p>
    <w:p w:rsidR="00297679" w:rsidRPr="00961348" w:rsidRDefault="00297679" w:rsidP="00EC1697">
      <w:pPr>
        <w:suppressAutoHyphens/>
        <w:spacing w:line="288" w:lineRule="auto"/>
        <w:ind w:firstLine="709"/>
        <w:jc w:val="both"/>
      </w:pPr>
      <w:r w:rsidRPr="00961348">
        <w:t xml:space="preserve">Основными задачами по развитию и размещению объектов капитального строительства </w:t>
      </w:r>
      <w:r w:rsidR="003F03F3" w:rsidRPr="00961348">
        <w:t xml:space="preserve">федерального, </w:t>
      </w:r>
      <w:r w:rsidRPr="00961348">
        <w:t>регионального и местного значения - объектов транспортной инфраструктуры, - являются следующие:</w:t>
      </w:r>
    </w:p>
    <w:p w:rsidR="00C24602" w:rsidRPr="00961348" w:rsidRDefault="00C24602" w:rsidP="00EC1697">
      <w:pPr>
        <w:suppressAutoHyphens/>
        <w:spacing w:line="288" w:lineRule="auto"/>
        <w:ind w:firstLine="709"/>
        <w:rPr>
          <w:b/>
        </w:rPr>
      </w:pPr>
    </w:p>
    <w:p w:rsidR="008F0D59" w:rsidRPr="00961348" w:rsidRDefault="008F0D59" w:rsidP="00EC1697">
      <w:pPr>
        <w:suppressAutoHyphens/>
        <w:spacing w:line="288" w:lineRule="auto"/>
        <w:ind w:firstLine="709"/>
        <w:rPr>
          <w:b/>
        </w:rPr>
      </w:pPr>
      <w:r w:rsidRPr="00961348">
        <w:rPr>
          <w:b/>
        </w:rPr>
        <w:t>Внешний транспорт</w:t>
      </w:r>
    </w:p>
    <w:p w:rsidR="008F0D59" w:rsidRPr="00961348" w:rsidRDefault="008F0D59" w:rsidP="00EC1697">
      <w:pPr>
        <w:suppressAutoHyphens/>
        <w:spacing w:line="288" w:lineRule="auto"/>
        <w:ind w:firstLine="709"/>
        <w:jc w:val="both"/>
      </w:pPr>
      <w:r w:rsidRPr="00961348">
        <w:t xml:space="preserve">1. Формирование распространенной сети дорог </w:t>
      </w:r>
      <w:r w:rsidR="00741DB1" w:rsidRPr="00961348">
        <w:t>района</w:t>
      </w:r>
      <w:r w:rsidRPr="00961348">
        <w:t xml:space="preserve">, связывающей между собой населенные пункты и обеспечивающей связанность с транспортной системой </w:t>
      </w:r>
      <w:r w:rsidR="00941797" w:rsidRPr="00961348">
        <w:t>Брянской</w:t>
      </w:r>
      <w:r w:rsidRPr="00961348">
        <w:t xml:space="preserve"> области.</w:t>
      </w:r>
    </w:p>
    <w:p w:rsidR="008F0D59" w:rsidRPr="00961348" w:rsidRDefault="008F0D59" w:rsidP="00EC1697">
      <w:pPr>
        <w:suppressAutoHyphens/>
        <w:spacing w:line="288" w:lineRule="auto"/>
        <w:ind w:firstLine="709"/>
        <w:jc w:val="both"/>
      </w:pPr>
      <w:r w:rsidRPr="00961348">
        <w:t xml:space="preserve">2. Обеспечение надежной связи населенных пунктов </w:t>
      </w:r>
      <w:r w:rsidR="008B2186" w:rsidRPr="00961348">
        <w:t>Дубровского</w:t>
      </w:r>
      <w:r w:rsidR="007A7B78" w:rsidRPr="00961348">
        <w:t xml:space="preserve"> </w:t>
      </w:r>
      <w:r w:rsidR="00332CC4" w:rsidRPr="00961348">
        <w:t>муниципального района</w:t>
      </w:r>
      <w:r w:rsidR="00640FC6" w:rsidRPr="00961348">
        <w:t xml:space="preserve"> </w:t>
      </w:r>
      <w:r w:rsidRPr="00961348">
        <w:t>между собой и с внешней сетью автодорог регионального значения пут</w:t>
      </w:r>
      <w:r w:rsidR="0005732A" w:rsidRPr="00961348">
        <w:t>ё</w:t>
      </w:r>
      <w:r w:rsidRPr="00961348">
        <w:t>м формирования единой транспортной сети в составе улично-дорожных сетей населенных пунктов и сети внешних дорог.</w:t>
      </w:r>
    </w:p>
    <w:p w:rsidR="008F0D59" w:rsidRPr="00961348" w:rsidRDefault="008F0D59" w:rsidP="00EC1697">
      <w:pPr>
        <w:suppressAutoHyphens/>
        <w:spacing w:line="288" w:lineRule="auto"/>
        <w:ind w:firstLine="709"/>
        <w:jc w:val="both"/>
      </w:pPr>
      <w:r w:rsidRPr="00961348">
        <w:t>3. Обеспечение выделения территории для развития сети региональных дорог, их пересечений и инфраструктуры</w:t>
      </w:r>
      <w:r w:rsidR="00A37460" w:rsidRPr="00961348">
        <w:t xml:space="preserve"> в соответствии с положениями Схемы территориального планирования </w:t>
      </w:r>
      <w:r w:rsidR="008B2186" w:rsidRPr="00961348">
        <w:t>Дубровского</w:t>
      </w:r>
      <w:r w:rsidR="00A37460" w:rsidRPr="00961348">
        <w:t xml:space="preserve"> района.</w:t>
      </w:r>
    </w:p>
    <w:p w:rsidR="00055EF8" w:rsidRPr="00961348" w:rsidRDefault="00055EF8" w:rsidP="00EC1697">
      <w:pPr>
        <w:suppressAutoHyphens/>
        <w:spacing w:line="288" w:lineRule="auto"/>
        <w:ind w:firstLine="708"/>
        <w:jc w:val="both"/>
        <w:rPr>
          <w:b/>
        </w:rPr>
      </w:pPr>
      <w:bookmarkStart w:id="185" w:name="_Toc286310000"/>
      <w:bookmarkStart w:id="186" w:name="_Toc286310151"/>
    </w:p>
    <w:p w:rsidR="000A679C" w:rsidRPr="00961348" w:rsidRDefault="000A679C" w:rsidP="00EC1697">
      <w:pPr>
        <w:suppressAutoHyphens/>
        <w:spacing w:line="288" w:lineRule="auto"/>
        <w:ind w:firstLine="708"/>
        <w:jc w:val="both"/>
        <w:rPr>
          <w:b/>
        </w:rPr>
      </w:pPr>
      <w:r w:rsidRPr="00961348">
        <w:rPr>
          <w:b/>
        </w:rPr>
        <w:t>Пассажирский транспорт</w:t>
      </w:r>
    </w:p>
    <w:p w:rsidR="000A679C" w:rsidRPr="00961348" w:rsidRDefault="000A679C" w:rsidP="00EC1697">
      <w:pPr>
        <w:suppressAutoHyphens/>
        <w:spacing w:line="288" w:lineRule="auto"/>
        <w:ind w:firstLine="708"/>
        <w:jc w:val="both"/>
      </w:pPr>
      <w:r w:rsidRPr="00961348">
        <w:t>Организация качественного маршрутного сообщения для связи населенных пункт</w:t>
      </w:r>
      <w:r w:rsidR="00EC1697" w:rsidRPr="00961348">
        <w:t xml:space="preserve">ов </w:t>
      </w:r>
      <w:r w:rsidR="00F37B58" w:rsidRPr="00961348">
        <w:t>района</w:t>
      </w:r>
      <w:r w:rsidR="00961348">
        <w:t xml:space="preserve"> между собой,</w:t>
      </w:r>
      <w:r w:rsidR="00D56708" w:rsidRPr="00961348">
        <w:t xml:space="preserve"> </w:t>
      </w:r>
      <w:r w:rsidR="00EC1697" w:rsidRPr="00961348">
        <w:t>г.</w:t>
      </w:r>
      <w:r w:rsidR="004C629C" w:rsidRPr="00961348">
        <w:t xml:space="preserve"> </w:t>
      </w:r>
      <w:r w:rsidR="00D56708" w:rsidRPr="00961348">
        <w:t>Брянск</w:t>
      </w:r>
      <w:r w:rsidR="001B1EBD" w:rsidRPr="00961348">
        <w:t xml:space="preserve">, </w:t>
      </w:r>
      <w:r w:rsidR="00F31691" w:rsidRPr="00961348">
        <w:t xml:space="preserve">г. </w:t>
      </w:r>
      <w:r w:rsidR="00F37B58" w:rsidRPr="00961348">
        <w:t>Москва</w:t>
      </w:r>
      <w:r w:rsidR="00A76BB8" w:rsidRPr="00961348">
        <w:t>.</w:t>
      </w:r>
    </w:p>
    <w:p w:rsidR="00A76BB8" w:rsidRPr="008B2186" w:rsidRDefault="00A76BB8" w:rsidP="00EC1697">
      <w:pPr>
        <w:suppressAutoHyphens/>
        <w:spacing w:line="288" w:lineRule="auto"/>
        <w:ind w:firstLine="708"/>
        <w:jc w:val="both"/>
        <w:rPr>
          <w:color w:val="FF0000"/>
        </w:rPr>
      </w:pPr>
    </w:p>
    <w:p w:rsidR="000A679C" w:rsidRPr="00961348" w:rsidRDefault="000A679C" w:rsidP="00EC1697">
      <w:pPr>
        <w:suppressAutoHyphens/>
        <w:spacing w:line="288" w:lineRule="auto"/>
        <w:ind w:firstLine="708"/>
        <w:jc w:val="both"/>
        <w:rPr>
          <w:b/>
        </w:rPr>
      </w:pPr>
      <w:r w:rsidRPr="00961348">
        <w:rPr>
          <w:b/>
        </w:rPr>
        <w:t>Улично-дорожная сеть населенных пунктов</w:t>
      </w:r>
    </w:p>
    <w:p w:rsidR="000A679C" w:rsidRPr="00961348" w:rsidRDefault="000A679C" w:rsidP="00EC1697">
      <w:pPr>
        <w:suppressAutoHyphens/>
        <w:spacing w:line="288" w:lineRule="auto"/>
        <w:ind w:firstLine="708"/>
        <w:jc w:val="both"/>
      </w:pPr>
      <w:r w:rsidRPr="00961348">
        <w:t>- формирование улично-дорожной сети населенных пунктов с учетом существующей сети внешних дорог и увеличением уровня автомобилизации населения;</w:t>
      </w:r>
    </w:p>
    <w:p w:rsidR="000A679C" w:rsidRPr="00961348" w:rsidRDefault="000A679C" w:rsidP="00EC1697">
      <w:pPr>
        <w:suppressAutoHyphens/>
        <w:spacing w:line="288" w:lineRule="auto"/>
        <w:ind w:firstLine="708"/>
        <w:jc w:val="both"/>
      </w:pPr>
      <w:r w:rsidRPr="00961348">
        <w:t>- формирование системы транспортных связей районов жилой застройки с общепоселковыми центрами, объектами социального обслуживания, рекреационными территориями.</w:t>
      </w:r>
    </w:p>
    <w:p w:rsidR="00AD74DA" w:rsidRPr="00961348" w:rsidRDefault="00AD74DA" w:rsidP="00263E84">
      <w:pPr>
        <w:jc w:val="center"/>
        <w:outlineLvl w:val="2"/>
        <w:rPr>
          <w:b/>
          <w:szCs w:val="28"/>
        </w:rPr>
      </w:pPr>
    </w:p>
    <w:p w:rsidR="00EA5096" w:rsidRPr="00961348" w:rsidRDefault="00941900" w:rsidP="00EA5096">
      <w:pPr>
        <w:spacing w:line="360" w:lineRule="auto"/>
        <w:jc w:val="center"/>
        <w:outlineLvl w:val="3"/>
        <w:rPr>
          <w:b/>
          <w:szCs w:val="28"/>
        </w:rPr>
      </w:pPr>
      <w:bookmarkStart w:id="187" w:name="_Toc120705235"/>
      <w:bookmarkEnd w:id="185"/>
      <w:bookmarkEnd w:id="186"/>
      <w:r w:rsidRPr="00961348">
        <w:rPr>
          <w:b/>
          <w:szCs w:val="28"/>
        </w:rPr>
        <w:t>5.4.2.</w:t>
      </w:r>
      <w:r w:rsidR="00EA5096" w:rsidRPr="00961348">
        <w:rPr>
          <w:b/>
          <w:szCs w:val="28"/>
        </w:rPr>
        <w:t xml:space="preserve"> Мероприятия по развитию объектов транспортной инфраструктуры</w:t>
      </w:r>
      <w:bookmarkEnd w:id="187"/>
    </w:p>
    <w:p w:rsidR="001129F4" w:rsidRPr="00961348" w:rsidRDefault="00941900" w:rsidP="00154D19">
      <w:pPr>
        <w:spacing w:line="360" w:lineRule="auto"/>
        <w:jc w:val="center"/>
        <w:outlineLvl w:val="3"/>
        <w:rPr>
          <w:b/>
          <w:szCs w:val="28"/>
        </w:rPr>
      </w:pPr>
      <w:bookmarkStart w:id="188" w:name="_Toc120705236"/>
      <w:r w:rsidRPr="00961348">
        <w:rPr>
          <w:b/>
          <w:szCs w:val="28"/>
        </w:rPr>
        <w:t>5.4.2.1</w:t>
      </w:r>
      <w:r w:rsidR="00154D19" w:rsidRPr="00961348">
        <w:rPr>
          <w:b/>
          <w:szCs w:val="28"/>
        </w:rPr>
        <w:t>.</w:t>
      </w:r>
      <w:r w:rsidR="001129F4" w:rsidRPr="00961348">
        <w:rPr>
          <w:b/>
          <w:szCs w:val="28"/>
        </w:rPr>
        <w:t xml:space="preserve"> </w:t>
      </w:r>
      <w:r w:rsidR="001A267E" w:rsidRPr="00961348">
        <w:rPr>
          <w:b/>
          <w:szCs w:val="28"/>
        </w:rPr>
        <w:t>Р</w:t>
      </w:r>
      <w:r w:rsidR="001129F4" w:rsidRPr="00961348">
        <w:rPr>
          <w:b/>
          <w:szCs w:val="28"/>
        </w:rPr>
        <w:t>азвити</w:t>
      </w:r>
      <w:r w:rsidR="001A267E" w:rsidRPr="00961348">
        <w:rPr>
          <w:b/>
          <w:szCs w:val="28"/>
        </w:rPr>
        <w:t>е</w:t>
      </w:r>
      <w:r w:rsidR="001129F4" w:rsidRPr="00961348">
        <w:rPr>
          <w:b/>
          <w:szCs w:val="28"/>
        </w:rPr>
        <w:t xml:space="preserve"> внешнего транспорта</w:t>
      </w:r>
      <w:bookmarkEnd w:id="188"/>
    </w:p>
    <w:p w:rsidR="001129F4" w:rsidRPr="00961348" w:rsidRDefault="001129F4" w:rsidP="00EC1697">
      <w:pPr>
        <w:spacing w:line="288" w:lineRule="auto"/>
        <w:ind w:firstLine="1"/>
        <w:jc w:val="both"/>
        <w:rPr>
          <w:b/>
          <w:szCs w:val="28"/>
        </w:rPr>
      </w:pPr>
      <w:r w:rsidRPr="00961348">
        <w:rPr>
          <w:szCs w:val="28"/>
        </w:rPr>
        <w:t xml:space="preserve">         Мероприятия по развитию системы внешнего транспорта предполагают комплексное развитие единой транспортной инфраструктуры </w:t>
      </w:r>
      <w:r w:rsidR="00741DB1" w:rsidRPr="00961348">
        <w:rPr>
          <w:szCs w:val="28"/>
        </w:rPr>
        <w:t>района</w:t>
      </w:r>
      <w:r w:rsidRPr="00961348">
        <w:rPr>
          <w:szCs w:val="28"/>
        </w:rPr>
        <w:t>, включающее:</w:t>
      </w:r>
    </w:p>
    <w:p w:rsidR="00980AFE" w:rsidRPr="00961348" w:rsidRDefault="00980AFE" w:rsidP="005E62B2">
      <w:pPr>
        <w:suppressAutoHyphens/>
        <w:spacing w:line="288" w:lineRule="auto"/>
        <w:ind w:firstLine="709"/>
        <w:jc w:val="both"/>
      </w:pPr>
      <w:r w:rsidRPr="00961348">
        <w:t>- формирование в соответствии с «</w:t>
      </w:r>
      <w:r w:rsidR="002D5DB4" w:rsidRPr="00961348">
        <w:t>Карт</w:t>
      </w:r>
      <w:r w:rsidRPr="00961348">
        <w:t xml:space="preserve">ой планируемого размещения объектов капитального строительства местного значения: автомобильных дорог общего пользования, мостов и иных транспортных инженерных сооружений», выполненной в составе </w:t>
      </w:r>
      <w:r w:rsidR="00741DB1" w:rsidRPr="00961348">
        <w:t>СТП</w:t>
      </w:r>
      <w:r w:rsidRPr="00961348">
        <w:t xml:space="preserve"> </w:t>
      </w:r>
      <w:r w:rsidR="008B2186" w:rsidRPr="00961348">
        <w:t>Дубровского</w:t>
      </w:r>
      <w:r w:rsidR="007A7B78" w:rsidRPr="00961348">
        <w:t xml:space="preserve"> </w:t>
      </w:r>
      <w:r w:rsidR="00741DB1" w:rsidRPr="00961348">
        <w:t>муниципального района</w:t>
      </w:r>
      <w:r w:rsidR="00EC1697" w:rsidRPr="00961348">
        <w:t>,</w:t>
      </w:r>
      <w:r w:rsidR="00640FC6" w:rsidRPr="00961348">
        <w:t xml:space="preserve"> </w:t>
      </w:r>
      <w:r w:rsidRPr="00961348">
        <w:t xml:space="preserve">распространенной сети дорог </w:t>
      </w:r>
      <w:r w:rsidR="00741DB1" w:rsidRPr="00961348">
        <w:t>района</w:t>
      </w:r>
      <w:r w:rsidRPr="00961348">
        <w:t xml:space="preserve">, связывающей между собой населенные пункты и обеспечивающей связанность с транспортной системой </w:t>
      </w:r>
      <w:r w:rsidR="00941797" w:rsidRPr="00961348">
        <w:t>Брянской</w:t>
      </w:r>
      <w:r w:rsidRPr="00961348">
        <w:t xml:space="preserve"> области;</w:t>
      </w:r>
    </w:p>
    <w:p w:rsidR="007A4DC1" w:rsidRPr="00961348" w:rsidRDefault="007A4DC1" w:rsidP="00EC1697">
      <w:pPr>
        <w:suppressAutoHyphens/>
        <w:spacing w:line="288" w:lineRule="auto"/>
        <w:ind w:firstLine="709"/>
        <w:jc w:val="both"/>
      </w:pPr>
      <w:r w:rsidRPr="00961348">
        <w:t>- содержание и эксплуатация автодорог общего пользования в соответствии с действующими нормативами;</w:t>
      </w:r>
    </w:p>
    <w:p w:rsidR="00EC1697" w:rsidRPr="00961348" w:rsidRDefault="007A4DC1" w:rsidP="00C72F19">
      <w:pPr>
        <w:suppressAutoHyphens/>
        <w:spacing w:line="288" w:lineRule="auto"/>
        <w:ind w:firstLine="709"/>
        <w:jc w:val="both"/>
      </w:pPr>
      <w:r w:rsidRPr="00961348">
        <w:t>- выполнение комплекса мероприятий по организации безопасности дорожного движения.</w:t>
      </w:r>
    </w:p>
    <w:p w:rsidR="00C72F19" w:rsidRPr="00961348" w:rsidRDefault="00C72F19" w:rsidP="005E62B2">
      <w:pPr>
        <w:suppressAutoHyphens/>
        <w:spacing w:line="288" w:lineRule="auto"/>
        <w:ind w:firstLine="709"/>
        <w:jc w:val="both"/>
      </w:pPr>
      <w:r w:rsidRPr="00961348">
        <w:t xml:space="preserve">- реконструкция участков существующих автодорог общего </w:t>
      </w:r>
      <w:r w:rsidR="00E53869" w:rsidRPr="00961348">
        <w:t>пользования, характеризующихся</w:t>
      </w:r>
      <w:r w:rsidRPr="00961348">
        <w:t xml:space="preserve"> высоким процентом износа, с повышением качества дорожного полотна.</w:t>
      </w:r>
    </w:p>
    <w:p w:rsidR="00D56708" w:rsidRPr="00961348" w:rsidRDefault="00457F2F" w:rsidP="00D56708">
      <w:pPr>
        <w:autoSpaceDE w:val="0"/>
        <w:autoSpaceDN w:val="0"/>
        <w:adjustRightInd w:val="0"/>
        <w:spacing w:line="288" w:lineRule="auto"/>
        <w:ind w:firstLine="708"/>
        <w:jc w:val="both"/>
      </w:pPr>
      <w:r>
        <w:rPr>
          <w:u w:val="single"/>
        </w:rPr>
        <w:t>- реконструкция</w:t>
      </w:r>
      <w:r w:rsidR="00D56708" w:rsidRPr="00961348">
        <w:t xml:space="preserve"> </w:t>
      </w:r>
      <w:r w:rsidR="00961348" w:rsidRPr="00961348">
        <w:t xml:space="preserve">автомобильной дороги регионального значения </w:t>
      </w:r>
      <w:r w:rsidR="00961348" w:rsidRPr="00961348">
        <w:rPr>
          <w:lang w:val="en-US"/>
        </w:rPr>
        <w:t>III</w:t>
      </w:r>
      <w:r w:rsidR="00961348" w:rsidRPr="00961348">
        <w:t xml:space="preserve"> </w:t>
      </w:r>
      <w:r w:rsidR="00961348" w:rsidRPr="00961348">
        <w:rPr>
          <w:szCs w:val="28"/>
        </w:rPr>
        <w:t>технической категории</w:t>
      </w:r>
      <w:r w:rsidR="00961348" w:rsidRPr="00961348">
        <w:t xml:space="preserve"> </w:t>
      </w:r>
      <w:r>
        <w:t>«</w:t>
      </w:r>
      <w:r w:rsidRPr="00457F2F">
        <w:t>Брянск</w:t>
      </w:r>
      <w:r>
        <w:t xml:space="preserve"> </w:t>
      </w:r>
      <w:r w:rsidRPr="00457F2F">
        <w:t>-</w:t>
      </w:r>
      <w:r>
        <w:t xml:space="preserve"> </w:t>
      </w:r>
      <w:r w:rsidRPr="00457F2F">
        <w:t>Смоленск</w:t>
      </w:r>
      <w:r>
        <w:t xml:space="preserve">» </w:t>
      </w:r>
      <w:r w:rsidRPr="00457F2F">
        <w:t>-</w:t>
      </w:r>
      <w:r>
        <w:t xml:space="preserve"> </w:t>
      </w:r>
      <w:r w:rsidRPr="00457F2F">
        <w:t>Клетня</w:t>
      </w:r>
      <w:r w:rsidR="00961348" w:rsidRPr="00961348">
        <w:t xml:space="preserve"> – </w:t>
      </w:r>
      <w:r w:rsidR="00961348" w:rsidRPr="00961348">
        <w:rPr>
          <w:szCs w:val="28"/>
        </w:rPr>
        <w:t xml:space="preserve">на расчётный срок реализации </w:t>
      </w:r>
      <w:r w:rsidR="0067464F">
        <w:rPr>
          <w:szCs w:val="28"/>
        </w:rPr>
        <w:t>схемы территориального планирования</w:t>
      </w:r>
      <w:r w:rsidR="00D56708" w:rsidRPr="00961348">
        <w:t>;</w:t>
      </w:r>
    </w:p>
    <w:p w:rsidR="00961348" w:rsidRDefault="00961348" w:rsidP="00D56708">
      <w:pPr>
        <w:autoSpaceDE w:val="0"/>
        <w:autoSpaceDN w:val="0"/>
        <w:adjustRightInd w:val="0"/>
        <w:spacing w:line="288" w:lineRule="auto"/>
        <w:ind w:firstLine="708"/>
        <w:jc w:val="both"/>
      </w:pPr>
      <w:r w:rsidRPr="00213508">
        <w:rPr>
          <w:color w:val="000000"/>
        </w:rPr>
        <w:t xml:space="preserve">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утвержденной распоряжением Правительства Российской Федерации от 19 марта 2013 г. № 384-р, на территории </w:t>
      </w:r>
      <w:r>
        <w:rPr>
          <w:color w:val="000000"/>
        </w:rPr>
        <w:t>Жуковского муниципального округа</w:t>
      </w:r>
      <w:r w:rsidRPr="00213508">
        <w:rPr>
          <w:color w:val="000000"/>
        </w:rPr>
        <w:t xml:space="preserve"> Брянской области предусмотрен</w:t>
      </w:r>
      <w:r>
        <w:rPr>
          <w:color w:val="000000"/>
        </w:rPr>
        <w:t>ы</w:t>
      </w:r>
      <w:r w:rsidRPr="00213508">
        <w:rPr>
          <w:color w:val="000000"/>
        </w:rPr>
        <w:t xml:space="preserve"> </w:t>
      </w:r>
      <w:r w:rsidRPr="003D6970">
        <w:t>мероприятия по реконструкции автомобильн</w:t>
      </w:r>
      <w:r>
        <w:t>ой</w:t>
      </w:r>
      <w:r w:rsidRPr="003D6970">
        <w:t xml:space="preserve"> дорог</w:t>
      </w:r>
      <w:r>
        <w:t>и</w:t>
      </w:r>
      <w:r w:rsidRPr="003D6970">
        <w:t xml:space="preserve"> общего пользования федерального значения </w:t>
      </w:r>
      <w:r w:rsidRPr="002129DD">
        <w:t xml:space="preserve">Р-120 </w:t>
      </w:r>
      <w:r w:rsidRPr="005347FF">
        <w:t xml:space="preserve">Орел - Брянск - Смоленск </w:t>
      </w:r>
      <w:r>
        <w:t>- граница с Республикой Беларусь</w:t>
      </w:r>
    </w:p>
    <w:p w:rsidR="00961348" w:rsidRDefault="00961348" w:rsidP="00D56708">
      <w:pPr>
        <w:autoSpaceDE w:val="0"/>
        <w:autoSpaceDN w:val="0"/>
        <w:adjustRightInd w:val="0"/>
        <w:spacing w:line="288" w:lineRule="auto"/>
        <w:ind w:firstLine="708"/>
        <w:jc w:val="both"/>
      </w:pPr>
    </w:p>
    <w:p w:rsidR="00C93508" w:rsidRPr="00961348" w:rsidRDefault="00C93508" w:rsidP="00D56708">
      <w:pPr>
        <w:autoSpaceDE w:val="0"/>
        <w:autoSpaceDN w:val="0"/>
        <w:adjustRightInd w:val="0"/>
        <w:spacing w:line="288" w:lineRule="auto"/>
        <w:ind w:firstLine="708"/>
        <w:jc w:val="both"/>
      </w:pPr>
      <w:r w:rsidRPr="00961348">
        <w:rPr>
          <w:b/>
        </w:rPr>
        <w:t>Развитие улично-дорожной сети населенных пунктов</w:t>
      </w:r>
    </w:p>
    <w:p w:rsidR="00DB3BBF" w:rsidRPr="00961348" w:rsidRDefault="004F133F" w:rsidP="003672ED">
      <w:pPr>
        <w:spacing w:line="288" w:lineRule="auto"/>
        <w:ind w:firstLine="709"/>
        <w:jc w:val="both"/>
        <w:rPr>
          <w:szCs w:val="28"/>
        </w:rPr>
      </w:pPr>
      <w:r w:rsidRPr="00961348">
        <w:rPr>
          <w:szCs w:val="28"/>
        </w:rPr>
        <w:t>П</w:t>
      </w:r>
      <w:r w:rsidR="00DB3BBF" w:rsidRPr="00961348">
        <w:rPr>
          <w:szCs w:val="28"/>
        </w:rPr>
        <w:t>ри разработке мероприятий по терр</w:t>
      </w:r>
      <w:r w:rsidR="00961348" w:rsidRPr="00961348">
        <w:rPr>
          <w:szCs w:val="28"/>
        </w:rPr>
        <w:t>иториальному планированию стоит</w:t>
      </w:r>
      <w:r w:rsidR="00DB3BBF" w:rsidRPr="00961348">
        <w:rPr>
          <w:szCs w:val="28"/>
        </w:rPr>
        <w:t xml:space="preserve"> принимать во внимание следующие факторы:</w:t>
      </w:r>
    </w:p>
    <w:p w:rsidR="00DB3BBF" w:rsidRPr="00961348" w:rsidRDefault="00DB3BBF" w:rsidP="007F28A8">
      <w:pPr>
        <w:numPr>
          <w:ilvl w:val="0"/>
          <w:numId w:val="1"/>
        </w:numPr>
        <w:spacing w:line="288" w:lineRule="auto"/>
        <w:ind w:left="0" w:firstLine="840"/>
        <w:jc w:val="both"/>
        <w:rPr>
          <w:szCs w:val="28"/>
        </w:rPr>
      </w:pPr>
      <w:r w:rsidRPr="00961348">
        <w:rPr>
          <w:szCs w:val="28"/>
        </w:rPr>
        <w:t>необходимость</w:t>
      </w:r>
      <w:r w:rsidR="00961348" w:rsidRPr="00961348">
        <w:rPr>
          <w:szCs w:val="28"/>
        </w:rPr>
        <w:t xml:space="preserve"> </w:t>
      </w:r>
      <w:r w:rsidRPr="00961348">
        <w:rPr>
          <w:szCs w:val="28"/>
        </w:rPr>
        <w:t>корректировок</w:t>
      </w:r>
      <w:r w:rsidR="00961348" w:rsidRPr="00961348">
        <w:rPr>
          <w:szCs w:val="28"/>
        </w:rPr>
        <w:t xml:space="preserve"> </w:t>
      </w:r>
      <w:r w:rsidRPr="00961348">
        <w:rPr>
          <w:szCs w:val="28"/>
        </w:rPr>
        <w:t>планов трасс УДС для обеспечения нормативных параметров трасс;</w:t>
      </w:r>
    </w:p>
    <w:p w:rsidR="00DB3BBF" w:rsidRPr="00961348" w:rsidRDefault="00DB3BBF" w:rsidP="007F28A8">
      <w:pPr>
        <w:numPr>
          <w:ilvl w:val="0"/>
          <w:numId w:val="1"/>
        </w:numPr>
        <w:spacing w:line="288" w:lineRule="auto"/>
        <w:ind w:left="0" w:firstLine="840"/>
        <w:jc w:val="both"/>
        <w:rPr>
          <w:szCs w:val="28"/>
        </w:rPr>
      </w:pPr>
      <w:r w:rsidRPr="00961348">
        <w:rPr>
          <w:szCs w:val="28"/>
        </w:rPr>
        <w:t>необходимость принятия комплекса мер по обеспечению безопасности дорожного движения.</w:t>
      </w:r>
    </w:p>
    <w:p w:rsidR="00DB3BBF" w:rsidRPr="00961348" w:rsidRDefault="00DB3BBF" w:rsidP="00EC1697">
      <w:pPr>
        <w:spacing w:line="288" w:lineRule="auto"/>
        <w:ind w:firstLine="709"/>
        <w:jc w:val="both"/>
        <w:rPr>
          <w:szCs w:val="28"/>
        </w:rPr>
      </w:pPr>
      <w:r w:rsidRPr="00961348">
        <w:rPr>
          <w:szCs w:val="28"/>
        </w:rPr>
        <w:t>Исходя из этого, мероприятия по развитию улично-дорожной сети муниципального образования</w:t>
      </w:r>
      <w:r w:rsidR="00956761" w:rsidRPr="00961348">
        <w:rPr>
          <w:szCs w:val="28"/>
        </w:rPr>
        <w:t xml:space="preserve">, помимо </w:t>
      </w:r>
      <w:r w:rsidR="00956761" w:rsidRPr="00961348">
        <w:t>реконструкции участков существующей улично-дорожной сети, характеризующихся высоким процентом износа, с повышением качества дорожного полотна и технических характеристик элементов улично-дорожной сети,</w:t>
      </w:r>
      <w:r w:rsidRPr="00961348">
        <w:rPr>
          <w:szCs w:val="28"/>
        </w:rPr>
        <w:t xml:space="preserve"> включают</w:t>
      </w:r>
      <w:r w:rsidR="00961348" w:rsidRPr="00961348">
        <w:rPr>
          <w:szCs w:val="28"/>
        </w:rPr>
        <w:t xml:space="preserve"> в себя решения по организации </w:t>
      </w:r>
      <w:r w:rsidRPr="00961348">
        <w:rPr>
          <w:szCs w:val="28"/>
        </w:rPr>
        <w:t>движения транспорта, совершенствования планировочных параметров и рационализации движения транспорта в планировочных узлах.</w:t>
      </w:r>
    </w:p>
    <w:p w:rsidR="00DB3BBF" w:rsidRPr="00961348" w:rsidRDefault="00DB3BBF" w:rsidP="00AD7557">
      <w:pPr>
        <w:spacing w:line="288" w:lineRule="auto"/>
        <w:ind w:firstLine="709"/>
        <w:jc w:val="both"/>
        <w:rPr>
          <w:szCs w:val="28"/>
        </w:rPr>
      </w:pPr>
      <w:r w:rsidRPr="00961348">
        <w:rPr>
          <w:szCs w:val="28"/>
        </w:rPr>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Категории улиц и дорог следует назначать в соответствии с классификацией</w:t>
      </w:r>
      <w:r w:rsidR="000F4DAF" w:rsidRPr="00961348">
        <w:rPr>
          <w:szCs w:val="28"/>
        </w:rPr>
        <w:t>, приведенной в таблице ниже.</w:t>
      </w:r>
    </w:p>
    <w:p w:rsidR="003B64C4" w:rsidRPr="00961348" w:rsidRDefault="003B64C4" w:rsidP="00AD7557">
      <w:pPr>
        <w:spacing w:line="288" w:lineRule="auto"/>
        <w:ind w:right="139" w:firstLine="839"/>
        <w:jc w:val="right"/>
        <w:rPr>
          <w:i/>
        </w:rPr>
      </w:pPr>
      <w:r w:rsidRPr="00961348">
        <w:rPr>
          <w:i/>
        </w:rPr>
        <w:t>Таблица</w:t>
      </w:r>
      <w:r w:rsidR="00456593" w:rsidRPr="00961348">
        <w:rPr>
          <w:i/>
        </w:rPr>
        <w:t xml:space="preserve"> </w:t>
      </w:r>
      <w:r w:rsidR="00582129" w:rsidRPr="00961348">
        <w:rPr>
          <w:i/>
        </w:rPr>
        <w:t>2</w:t>
      </w:r>
      <w:r w:rsidR="004627CB">
        <w:rPr>
          <w:i/>
        </w:rPr>
        <w:t>8</w:t>
      </w:r>
    </w:p>
    <w:p w:rsidR="000F4DAF" w:rsidRPr="00961348" w:rsidRDefault="000F4DAF" w:rsidP="00AD7557">
      <w:pPr>
        <w:spacing w:line="288" w:lineRule="auto"/>
        <w:ind w:right="475"/>
        <w:jc w:val="center"/>
        <w:rPr>
          <w:b/>
          <w:bCs/>
          <w:i/>
        </w:rPr>
      </w:pPr>
      <w:r w:rsidRPr="00961348">
        <w:rPr>
          <w:b/>
          <w:bCs/>
          <w:i/>
        </w:rPr>
        <w:t>Параметры улично-дорожной сети соответствии со СНиП 2.07.01-89* «Градостроительство. Планировка и застройка городских и сельских поселений»</w:t>
      </w:r>
    </w:p>
    <w:tbl>
      <w:tblPr>
        <w:tblW w:w="93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5" w:type="dxa"/>
          <w:right w:w="45" w:type="dxa"/>
        </w:tblCellMar>
        <w:tblLook w:val="0000" w:firstRow="0" w:lastRow="0" w:firstColumn="0" w:lastColumn="0" w:noHBand="0" w:noVBand="0"/>
      </w:tblPr>
      <w:tblGrid>
        <w:gridCol w:w="1418"/>
        <w:gridCol w:w="2902"/>
        <w:gridCol w:w="1200"/>
        <w:gridCol w:w="1320"/>
        <w:gridCol w:w="1142"/>
        <w:gridCol w:w="1378"/>
      </w:tblGrid>
      <w:tr w:rsidR="008B2186" w:rsidRPr="00961348">
        <w:trPr>
          <w:jc w:val="center"/>
        </w:trPr>
        <w:tc>
          <w:tcPr>
            <w:tcW w:w="1418" w:type="dxa"/>
            <w:shd w:val="clear" w:color="auto" w:fill="CCFFCC"/>
            <w:vAlign w:val="center"/>
          </w:tcPr>
          <w:p w:rsidR="00DB3BBF" w:rsidRPr="00961348" w:rsidRDefault="00DB3BBF" w:rsidP="005E265F">
            <w:pPr>
              <w:jc w:val="center"/>
            </w:pPr>
            <w:r w:rsidRPr="00961348">
              <w:t>Категория сельских улиц и дорог</w:t>
            </w:r>
          </w:p>
        </w:tc>
        <w:tc>
          <w:tcPr>
            <w:tcW w:w="2902" w:type="dxa"/>
            <w:shd w:val="clear" w:color="auto" w:fill="CCFFCC"/>
            <w:vAlign w:val="center"/>
          </w:tcPr>
          <w:p w:rsidR="00DB3BBF" w:rsidRPr="00961348" w:rsidRDefault="00DB3BBF" w:rsidP="005E265F">
            <w:pPr>
              <w:jc w:val="center"/>
            </w:pPr>
            <w:r w:rsidRPr="00961348">
              <w:t>Основное назначение</w:t>
            </w:r>
          </w:p>
        </w:tc>
        <w:tc>
          <w:tcPr>
            <w:tcW w:w="1200" w:type="dxa"/>
            <w:shd w:val="clear" w:color="auto" w:fill="CCFFCC"/>
            <w:vAlign w:val="center"/>
          </w:tcPr>
          <w:p w:rsidR="00DB3BBF" w:rsidRPr="00961348" w:rsidRDefault="00DB3BBF" w:rsidP="005E265F">
            <w:pPr>
              <w:jc w:val="center"/>
            </w:pPr>
            <w:r w:rsidRPr="00961348">
              <w:t>Расчетная скорость движения, км/ч</w:t>
            </w:r>
          </w:p>
        </w:tc>
        <w:tc>
          <w:tcPr>
            <w:tcW w:w="1320" w:type="dxa"/>
            <w:shd w:val="clear" w:color="auto" w:fill="CCFFCC"/>
            <w:vAlign w:val="center"/>
          </w:tcPr>
          <w:p w:rsidR="006F071F" w:rsidRPr="00961348" w:rsidRDefault="00DB3BBF" w:rsidP="005E265F">
            <w:pPr>
              <w:jc w:val="center"/>
            </w:pPr>
            <w:r w:rsidRPr="00961348">
              <w:t>Ширина полосы</w:t>
            </w:r>
          </w:p>
          <w:p w:rsidR="006F071F" w:rsidRPr="00961348" w:rsidRDefault="00DB3BBF" w:rsidP="005E265F">
            <w:pPr>
              <w:jc w:val="center"/>
            </w:pPr>
            <w:r w:rsidRPr="00961348">
              <w:t>движе-</w:t>
            </w:r>
          </w:p>
          <w:p w:rsidR="00DB3BBF" w:rsidRPr="00961348" w:rsidRDefault="00DB3BBF" w:rsidP="005E265F">
            <w:pPr>
              <w:jc w:val="center"/>
            </w:pPr>
            <w:r w:rsidRPr="00961348">
              <w:t>ния, м</w:t>
            </w:r>
          </w:p>
        </w:tc>
        <w:tc>
          <w:tcPr>
            <w:tcW w:w="1142" w:type="dxa"/>
            <w:shd w:val="clear" w:color="auto" w:fill="CCFFCC"/>
            <w:vAlign w:val="center"/>
          </w:tcPr>
          <w:p w:rsidR="00DB3BBF" w:rsidRPr="00961348" w:rsidRDefault="00DB3BBF" w:rsidP="005E265F">
            <w:pPr>
              <w:jc w:val="center"/>
            </w:pPr>
            <w:r w:rsidRPr="00961348">
              <w:t>Число полос движения</w:t>
            </w:r>
          </w:p>
        </w:tc>
        <w:tc>
          <w:tcPr>
            <w:tcW w:w="1378" w:type="dxa"/>
            <w:shd w:val="clear" w:color="auto" w:fill="CCFFCC"/>
            <w:vAlign w:val="center"/>
          </w:tcPr>
          <w:p w:rsidR="00DB3BBF" w:rsidRPr="00961348" w:rsidRDefault="00DB3BBF" w:rsidP="005E265F">
            <w:pPr>
              <w:jc w:val="center"/>
            </w:pPr>
            <w:r w:rsidRPr="00961348">
              <w:t>Ширина пешеходной части тротуара, м</w:t>
            </w:r>
          </w:p>
          <w:p w:rsidR="00DB3BBF" w:rsidRPr="00961348" w:rsidRDefault="00DB3BBF" w:rsidP="005E265F">
            <w:pPr>
              <w:jc w:val="center"/>
            </w:pPr>
          </w:p>
        </w:tc>
      </w:tr>
      <w:tr w:rsidR="008B2186" w:rsidRPr="00961348">
        <w:trPr>
          <w:jc w:val="center"/>
        </w:trPr>
        <w:tc>
          <w:tcPr>
            <w:tcW w:w="1418" w:type="dxa"/>
          </w:tcPr>
          <w:p w:rsidR="00DB3BBF" w:rsidRPr="00961348" w:rsidRDefault="00DB3BBF" w:rsidP="00D47A58">
            <w:pPr>
              <w:jc w:val="both"/>
            </w:pPr>
            <w:r w:rsidRPr="00961348">
              <w:t xml:space="preserve">Поселковая дорога </w:t>
            </w:r>
          </w:p>
        </w:tc>
        <w:tc>
          <w:tcPr>
            <w:tcW w:w="2902" w:type="dxa"/>
          </w:tcPr>
          <w:p w:rsidR="00DB3BBF" w:rsidRPr="00961348" w:rsidRDefault="00DB3BBF" w:rsidP="003F7C34">
            <w:pPr>
              <w:jc w:val="both"/>
            </w:pPr>
            <w:r w:rsidRPr="00961348">
              <w:t xml:space="preserve">Связь сельского поселения с внешними дорогами общей сети </w:t>
            </w:r>
          </w:p>
          <w:p w:rsidR="00DB3BBF" w:rsidRPr="00961348" w:rsidRDefault="00DB3BBF" w:rsidP="003F7C34">
            <w:pPr>
              <w:ind w:firstLine="225"/>
              <w:jc w:val="both"/>
            </w:pPr>
          </w:p>
        </w:tc>
        <w:tc>
          <w:tcPr>
            <w:tcW w:w="1200" w:type="dxa"/>
          </w:tcPr>
          <w:p w:rsidR="00DB3BBF" w:rsidRPr="00961348" w:rsidRDefault="00DB3BBF" w:rsidP="003F7C34">
            <w:pPr>
              <w:ind w:firstLine="225"/>
              <w:jc w:val="center"/>
            </w:pPr>
            <w:r w:rsidRPr="00961348">
              <w:t xml:space="preserve">60 </w:t>
            </w:r>
          </w:p>
        </w:tc>
        <w:tc>
          <w:tcPr>
            <w:tcW w:w="1320" w:type="dxa"/>
          </w:tcPr>
          <w:p w:rsidR="00DB3BBF" w:rsidRPr="00961348" w:rsidRDefault="00DB3BBF" w:rsidP="003F7C34">
            <w:pPr>
              <w:ind w:firstLine="225"/>
              <w:jc w:val="center"/>
            </w:pPr>
            <w:r w:rsidRPr="00961348">
              <w:t xml:space="preserve">3,5 </w:t>
            </w:r>
          </w:p>
        </w:tc>
        <w:tc>
          <w:tcPr>
            <w:tcW w:w="1142" w:type="dxa"/>
          </w:tcPr>
          <w:p w:rsidR="00DB3BBF" w:rsidRPr="00961348" w:rsidRDefault="00DB3BBF" w:rsidP="003F7C34">
            <w:pPr>
              <w:ind w:firstLine="225"/>
              <w:jc w:val="center"/>
            </w:pPr>
            <w:r w:rsidRPr="00961348">
              <w:t xml:space="preserve">2 </w:t>
            </w:r>
          </w:p>
        </w:tc>
        <w:tc>
          <w:tcPr>
            <w:tcW w:w="1378" w:type="dxa"/>
          </w:tcPr>
          <w:p w:rsidR="00DB3BBF" w:rsidRPr="00961348" w:rsidRDefault="00DB3BBF" w:rsidP="003F7C34">
            <w:pPr>
              <w:ind w:firstLine="225"/>
              <w:jc w:val="center"/>
            </w:pPr>
            <w:r w:rsidRPr="00961348">
              <w:t>-</w:t>
            </w:r>
          </w:p>
        </w:tc>
      </w:tr>
      <w:tr w:rsidR="008B2186" w:rsidRPr="00961348">
        <w:trPr>
          <w:jc w:val="center"/>
        </w:trPr>
        <w:tc>
          <w:tcPr>
            <w:tcW w:w="1418" w:type="dxa"/>
          </w:tcPr>
          <w:p w:rsidR="00DB3BBF" w:rsidRPr="00961348" w:rsidRDefault="00DB3BBF" w:rsidP="00D47A58">
            <w:pPr>
              <w:jc w:val="both"/>
            </w:pPr>
            <w:r w:rsidRPr="00961348">
              <w:t xml:space="preserve">Главная улица </w:t>
            </w:r>
          </w:p>
        </w:tc>
        <w:tc>
          <w:tcPr>
            <w:tcW w:w="2902" w:type="dxa"/>
          </w:tcPr>
          <w:p w:rsidR="00DB3BBF" w:rsidRPr="00961348" w:rsidRDefault="00DB3BBF" w:rsidP="00432889">
            <w:pPr>
              <w:jc w:val="both"/>
            </w:pPr>
            <w:r w:rsidRPr="00961348">
              <w:t xml:space="preserve">Связь жилых территорий с общественным центром </w:t>
            </w:r>
          </w:p>
          <w:p w:rsidR="00DB3BBF" w:rsidRPr="00961348" w:rsidRDefault="00DB3BBF" w:rsidP="003F7C34">
            <w:pPr>
              <w:ind w:firstLine="225"/>
              <w:jc w:val="both"/>
            </w:pPr>
          </w:p>
        </w:tc>
        <w:tc>
          <w:tcPr>
            <w:tcW w:w="1200" w:type="dxa"/>
          </w:tcPr>
          <w:p w:rsidR="00DB3BBF" w:rsidRPr="00961348" w:rsidRDefault="00DB3BBF" w:rsidP="003F7C34">
            <w:pPr>
              <w:ind w:firstLine="225"/>
              <w:jc w:val="center"/>
            </w:pPr>
            <w:r w:rsidRPr="00961348">
              <w:t xml:space="preserve">40 </w:t>
            </w:r>
          </w:p>
        </w:tc>
        <w:tc>
          <w:tcPr>
            <w:tcW w:w="1320" w:type="dxa"/>
          </w:tcPr>
          <w:p w:rsidR="00DB3BBF" w:rsidRPr="00961348" w:rsidRDefault="00DB3BBF" w:rsidP="003F7C34">
            <w:pPr>
              <w:ind w:firstLine="225"/>
              <w:jc w:val="center"/>
            </w:pPr>
            <w:r w:rsidRPr="00961348">
              <w:t xml:space="preserve">3,5 </w:t>
            </w:r>
          </w:p>
        </w:tc>
        <w:tc>
          <w:tcPr>
            <w:tcW w:w="1142" w:type="dxa"/>
          </w:tcPr>
          <w:p w:rsidR="00DB3BBF" w:rsidRPr="00961348" w:rsidRDefault="00DB3BBF" w:rsidP="003F7C34">
            <w:pPr>
              <w:ind w:firstLine="225"/>
              <w:jc w:val="center"/>
            </w:pPr>
            <w:r w:rsidRPr="00961348">
              <w:t xml:space="preserve">2-3 </w:t>
            </w:r>
          </w:p>
        </w:tc>
        <w:tc>
          <w:tcPr>
            <w:tcW w:w="1378" w:type="dxa"/>
          </w:tcPr>
          <w:p w:rsidR="00DB3BBF" w:rsidRPr="00961348" w:rsidRDefault="00DB3BBF" w:rsidP="003F7C34">
            <w:pPr>
              <w:ind w:firstLine="225"/>
              <w:jc w:val="center"/>
            </w:pPr>
            <w:r w:rsidRPr="00961348">
              <w:t xml:space="preserve">1,5-2,25 </w:t>
            </w:r>
          </w:p>
        </w:tc>
      </w:tr>
      <w:tr w:rsidR="008B2186" w:rsidRPr="00961348">
        <w:trPr>
          <w:jc w:val="center"/>
        </w:trPr>
        <w:tc>
          <w:tcPr>
            <w:tcW w:w="9360" w:type="dxa"/>
            <w:gridSpan w:val="6"/>
          </w:tcPr>
          <w:p w:rsidR="00DB3BBF" w:rsidRPr="00961348" w:rsidRDefault="00DB3BBF" w:rsidP="00432889">
            <w:r w:rsidRPr="00961348">
              <w:t>Улица в жилой застройке:</w:t>
            </w:r>
          </w:p>
        </w:tc>
      </w:tr>
      <w:tr w:rsidR="008B2186" w:rsidRPr="00961348">
        <w:trPr>
          <w:jc w:val="center"/>
        </w:trPr>
        <w:tc>
          <w:tcPr>
            <w:tcW w:w="1418" w:type="dxa"/>
          </w:tcPr>
          <w:p w:rsidR="00DB3BBF" w:rsidRPr="00961348" w:rsidRDefault="00DB3BBF" w:rsidP="00D47A58">
            <w:pPr>
              <w:jc w:val="both"/>
            </w:pPr>
            <w:r w:rsidRPr="00961348">
              <w:t xml:space="preserve">основная </w:t>
            </w:r>
          </w:p>
        </w:tc>
        <w:tc>
          <w:tcPr>
            <w:tcW w:w="2902" w:type="dxa"/>
          </w:tcPr>
          <w:p w:rsidR="00DB3BBF" w:rsidRPr="00961348" w:rsidRDefault="00DB3BBF" w:rsidP="003F7C34">
            <w:pPr>
              <w:jc w:val="both"/>
            </w:pPr>
            <w:r w:rsidRPr="00961348">
              <w:t xml:space="preserve">Связь внутри жилых территорий и с главной улицей по направлениям с интенсивным движением </w:t>
            </w:r>
          </w:p>
          <w:p w:rsidR="00DB3BBF" w:rsidRPr="00961348" w:rsidRDefault="00DB3BBF" w:rsidP="003F7C34">
            <w:pPr>
              <w:ind w:firstLine="225"/>
              <w:jc w:val="both"/>
            </w:pPr>
          </w:p>
        </w:tc>
        <w:tc>
          <w:tcPr>
            <w:tcW w:w="1200" w:type="dxa"/>
          </w:tcPr>
          <w:p w:rsidR="00DB3BBF" w:rsidRPr="00961348" w:rsidRDefault="00DB3BBF" w:rsidP="003F7C34">
            <w:pPr>
              <w:ind w:firstLine="225"/>
              <w:jc w:val="center"/>
            </w:pPr>
            <w:r w:rsidRPr="00961348">
              <w:t xml:space="preserve">40 </w:t>
            </w:r>
          </w:p>
        </w:tc>
        <w:tc>
          <w:tcPr>
            <w:tcW w:w="1320" w:type="dxa"/>
          </w:tcPr>
          <w:p w:rsidR="00DB3BBF" w:rsidRPr="00961348" w:rsidRDefault="00DB3BBF" w:rsidP="003F7C34">
            <w:pPr>
              <w:ind w:firstLine="225"/>
              <w:jc w:val="center"/>
            </w:pPr>
            <w:r w:rsidRPr="00961348">
              <w:t xml:space="preserve">3,0 </w:t>
            </w:r>
          </w:p>
        </w:tc>
        <w:tc>
          <w:tcPr>
            <w:tcW w:w="1142" w:type="dxa"/>
          </w:tcPr>
          <w:p w:rsidR="00DB3BBF" w:rsidRPr="00961348" w:rsidRDefault="00DB3BBF" w:rsidP="003F7C34">
            <w:pPr>
              <w:ind w:firstLine="225"/>
              <w:jc w:val="center"/>
            </w:pPr>
            <w:r w:rsidRPr="00961348">
              <w:t xml:space="preserve">2 </w:t>
            </w:r>
          </w:p>
        </w:tc>
        <w:tc>
          <w:tcPr>
            <w:tcW w:w="1378" w:type="dxa"/>
          </w:tcPr>
          <w:p w:rsidR="00DB3BBF" w:rsidRPr="00961348" w:rsidRDefault="00DB3BBF" w:rsidP="003F7C34">
            <w:pPr>
              <w:ind w:firstLine="225"/>
              <w:jc w:val="center"/>
            </w:pPr>
            <w:r w:rsidRPr="00961348">
              <w:t xml:space="preserve">1,0-1,5 </w:t>
            </w:r>
          </w:p>
        </w:tc>
      </w:tr>
      <w:tr w:rsidR="008B2186" w:rsidRPr="00961348">
        <w:trPr>
          <w:jc w:val="center"/>
        </w:trPr>
        <w:tc>
          <w:tcPr>
            <w:tcW w:w="1418" w:type="dxa"/>
          </w:tcPr>
          <w:p w:rsidR="00DB3BBF" w:rsidRPr="00961348" w:rsidRDefault="00DB3BBF" w:rsidP="00D47A58">
            <w:pPr>
              <w:jc w:val="both"/>
            </w:pPr>
            <w:r w:rsidRPr="00961348">
              <w:t>второстепенная (переулок)</w:t>
            </w:r>
          </w:p>
        </w:tc>
        <w:tc>
          <w:tcPr>
            <w:tcW w:w="2902" w:type="dxa"/>
          </w:tcPr>
          <w:p w:rsidR="00DB3BBF" w:rsidRPr="00961348" w:rsidRDefault="00DB3BBF" w:rsidP="003F7C34">
            <w:pPr>
              <w:jc w:val="both"/>
            </w:pPr>
            <w:r w:rsidRPr="00961348">
              <w:t xml:space="preserve">Связь между основными жилыми улицами </w:t>
            </w:r>
          </w:p>
          <w:p w:rsidR="00DB3BBF" w:rsidRPr="00961348" w:rsidRDefault="00DB3BBF" w:rsidP="003F7C34">
            <w:pPr>
              <w:ind w:firstLine="225"/>
              <w:jc w:val="both"/>
            </w:pPr>
          </w:p>
        </w:tc>
        <w:tc>
          <w:tcPr>
            <w:tcW w:w="1200" w:type="dxa"/>
          </w:tcPr>
          <w:p w:rsidR="00DB3BBF" w:rsidRPr="00961348" w:rsidRDefault="00DB3BBF" w:rsidP="003F7C34">
            <w:pPr>
              <w:ind w:firstLine="225"/>
              <w:jc w:val="center"/>
            </w:pPr>
            <w:r w:rsidRPr="00961348">
              <w:t xml:space="preserve">30 </w:t>
            </w:r>
          </w:p>
        </w:tc>
        <w:tc>
          <w:tcPr>
            <w:tcW w:w="1320" w:type="dxa"/>
          </w:tcPr>
          <w:p w:rsidR="00DB3BBF" w:rsidRPr="00961348" w:rsidRDefault="00DB3BBF" w:rsidP="003F7C34">
            <w:pPr>
              <w:ind w:firstLine="225"/>
              <w:jc w:val="center"/>
            </w:pPr>
            <w:r w:rsidRPr="00961348">
              <w:t xml:space="preserve">2,75 </w:t>
            </w:r>
          </w:p>
        </w:tc>
        <w:tc>
          <w:tcPr>
            <w:tcW w:w="1142" w:type="dxa"/>
          </w:tcPr>
          <w:p w:rsidR="00DB3BBF" w:rsidRPr="00961348" w:rsidRDefault="00DB3BBF" w:rsidP="003F7C34">
            <w:pPr>
              <w:ind w:firstLine="225"/>
              <w:jc w:val="center"/>
            </w:pPr>
            <w:r w:rsidRPr="00961348">
              <w:t xml:space="preserve">2 </w:t>
            </w:r>
          </w:p>
        </w:tc>
        <w:tc>
          <w:tcPr>
            <w:tcW w:w="1378" w:type="dxa"/>
          </w:tcPr>
          <w:p w:rsidR="00DB3BBF" w:rsidRPr="00961348" w:rsidRDefault="00DB3BBF" w:rsidP="003F7C34">
            <w:pPr>
              <w:ind w:firstLine="225"/>
              <w:jc w:val="center"/>
            </w:pPr>
            <w:r w:rsidRPr="00961348">
              <w:t xml:space="preserve">1,0 </w:t>
            </w:r>
          </w:p>
        </w:tc>
      </w:tr>
      <w:tr w:rsidR="008B2186" w:rsidRPr="00961348">
        <w:trPr>
          <w:jc w:val="center"/>
        </w:trPr>
        <w:tc>
          <w:tcPr>
            <w:tcW w:w="1418" w:type="dxa"/>
          </w:tcPr>
          <w:p w:rsidR="00DB3BBF" w:rsidRPr="00961348" w:rsidRDefault="00DB3BBF" w:rsidP="00D47A58">
            <w:pPr>
              <w:jc w:val="both"/>
            </w:pPr>
            <w:r w:rsidRPr="00961348">
              <w:t xml:space="preserve">проезд </w:t>
            </w:r>
          </w:p>
        </w:tc>
        <w:tc>
          <w:tcPr>
            <w:tcW w:w="2902" w:type="dxa"/>
          </w:tcPr>
          <w:p w:rsidR="00DB3BBF" w:rsidRPr="00961348" w:rsidRDefault="00DB3BBF" w:rsidP="003F7C34">
            <w:pPr>
              <w:jc w:val="both"/>
            </w:pPr>
            <w:r w:rsidRPr="00961348">
              <w:t xml:space="preserve">Связь жилых домов, расположенных в глубине квартала, с улицей </w:t>
            </w:r>
          </w:p>
          <w:p w:rsidR="00DB3BBF" w:rsidRPr="00961348" w:rsidRDefault="00DB3BBF" w:rsidP="003F7C34">
            <w:pPr>
              <w:ind w:firstLine="225"/>
              <w:jc w:val="both"/>
            </w:pPr>
          </w:p>
        </w:tc>
        <w:tc>
          <w:tcPr>
            <w:tcW w:w="1200" w:type="dxa"/>
          </w:tcPr>
          <w:p w:rsidR="00DB3BBF" w:rsidRPr="00961348" w:rsidRDefault="00DB3BBF" w:rsidP="003F7C34">
            <w:pPr>
              <w:ind w:firstLine="225"/>
              <w:jc w:val="center"/>
            </w:pPr>
            <w:r w:rsidRPr="00961348">
              <w:t xml:space="preserve">20 </w:t>
            </w:r>
          </w:p>
        </w:tc>
        <w:tc>
          <w:tcPr>
            <w:tcW w:w="1320" w:type="dxa"/>
          </w:tcPr>
          <w:p w:rsidR="00DB3BBF" w:rsidRPr="00961348" w:rsidRDefault="00DB3BBF" w:rsidP="003F7C34">
            <w:pPr>
              <w:ind w:firstLine="225"/>
              <w:jc w:val="center"/>
            </w:pPr>
            <w:r w:rsidRPr="00961348">
              <w:t xml:space="preserve">2,75-3,0 </w:t>
            </w:r>
          </w:p>
        </w:tc>
        <w:tc>
          <w:tcPr>
            <w:tcW w:w="1142" w:type="dxa"/>
          </w:tcPr>
          <w:p w:rsidR="00DB3BBF" w:rsidRPr="00961348" w:rsidRDefault="00DB3BBF" w:rsidP="003F7C34">
            <w:pPr>
              <w:ind w:firstLine="225"/>
              <w:jc w:val="center"/>
            </w:pPr>
            <w:r w:rsidRPr="00961348">
              <w:t xml:space="preserve">1 </w:t>
            </w:r>
          </w:p>
        </w:tc>
        <w:tc>
          <w:tcPr>
            <w:tcW w:w="1378" w:type="dxa"/>
          </w:tcPr>
          <w:p w:rsidR="00DB3BBF" w:rsidRPr="00961348" w:rsidRDefault="00DB3BBF" w:rsidP="003F7C34">
            <w:pPr>
              <w:ind w:firstLine="225"/>
              <w:jc w:val="center"/>
            </w:pPr>
            <w:r w:rsidRPr="00961348">
              <w:t xml:space="preserve">0-1,0 </w:t>
            </w:r>
          </w:p>
        </w:tc>
      </w:tr>
      <w:tr w:rsidR="008B2186" w:rsidRPr="00961348">
        <w:trPr>
          <w:jc w:val="center"/>
        </w:trPr>
        <w:tc>
          <w:tcPr>
            <w:tcW w:w="1418" w:type="dxa"/>
          </w:tcPr>
          <w:p w:rsidR="00DB3BBF" w:rsidRPr="00961348" w:rsidRDefault="00DB3BBF" w:rsidP="00D47A58">
            <w:pPr>
              <w:jc w:val="both"/>
            </w:pPr>
            <w:r w:rsidRPr="00961348">
              <w:t xml:space="preserve">Хозяйственный проезд, скотопрогон </w:t>
            </w:r>
          </w:p>
        </w:tc>
        <w:tc>
          <w:tcPr>
            <w:tcW w:w="2902" w:type="dxa"/>
          </w:tcPr>
          <w:p w:rsidR="00DB3BBF" w:rsidRPr="00961348" w:rsidRDefault="00DB3BBF" w:rsidP="00F03A78">
            <w:pPr>
              <w:jc w:val="both"/>
            </w:pPr>
            <w:r w:rsidRPr="00961348">
              <w:t>Прогон личного скота и проезд грузового транспорта к приусадебным участкам</w:t>
            </w:r>
          </w:p>
          <w:p w:rsidR="00DB3BBF" w:rsidRPr="00961348" w:rsidRDefault="00DB3BBF" w:rsidP="003F7C34">
            <w:pPr>
              <w:ind w:firstLine="270"/>
              <w:jc w:val="both"/>
            </w:pPr>
          </w:p>
        </w:tc>
        <w:tc>
          <w:tcPr>
            <w:tcW w:w="1200" w:type="dxa"/>
          </w:tcPr>
          <w:p w:rsidR="00DB3BBF" w:rsidRPr="00961348" w:rsidRDefault="00DB3BBF" w:rsidP="003F7C34">
            <w:pPr>
              <w:ind w:firstLine="270"/>
              <w:jc w:val="center"/>
            </w:pPr>
            <w:r w:rsidRPr="00961348">
              <w:t xml:space="preserve">30 </w:t>
            </w:r>
          </w:p>
        </w:tc>
        <w:tc>
          <w:tcPr>
            <w:tcW w:w="1320" w:type="dxa"/>
          </w:tcPr>
          <w:p w:rsidR="00DB3BBF" w:rsidRPr="00961348" w:rsidRDefault="00DB3BBF" w:rsidP="003F7C34">
            <w:pPr>
              <w:ind w:firstLine="270"/>
              <w:jc w:val="center"/>
            </w:pPr>
            <w:r w:rsidRPr="00961348">
              <w:t xml:space="preserve">4,5 </w:t>
            </w:r>
          </w:p>
        </w:tc>
        <w:tc>
          <w:tcPr>
            <w:tcW w:w="1142" w:type="dxa"/>
          </w:tcPr>
          <w:p w:rsidR="00DB3BBF" w:rsidRPr="00961348" w:rsidRDefault="00DB3BBF" w:rsidP="003F7C34">
            <w:pPr>
              <w:ind w:firstLine="270"/>
              <w:jc w:val="center"/>
            </w:pPr>
            <w:r w:rsidRPr="00961348">
              <w:t xml:space="preserve">1 </w:t>
            </w:r>
          </w:p>
        </w:tc>
        <w:tc>
          <w:tcPr>
            <w:tcW w:w="1378" w:type="dxa"/>
          </w:tcPr>
          <w:p w:rsidR="00DB3BBF" w:rsidRPr="00961348" w:rsidRDefault="00DB3BBF" w:rsidP="003F7C34">
            <w:pPr>
              <w:ind w:firstLine="270"/>
              <w:jc w:val="center"/>
            </w:pPr>
            <w:r w:rsidRPr="00961348">
              <w:t>-</w:t>
            </w:r>
          </w:p>
        </w:tc>
      </w:tr>
    </w:tbl>
    <w:p w:rsidR="003F7C34" w:rsidRPr="00961348" w:rsidRDefault="00941900" w:rsidP="00F15A8E">
      <w:pPr>
        <w:pStyle w:val="aff7"/>
        <w:suppressAutoHyphens/>
        <w:spacing w:line="288" w:lineRule="auto"/>
        <w:contextualSpacing/>
        <w:jc w:val="center"/>
        <w:outlineLvl w:val="3"/>
        <w:rPr>
          <w:b/>
        </w:rPr>
      </w:pPr>
      <w:bookmarkStart w:id="189" w:name="_Toc120705237"/>
      <w:r w:rsidRPr="00961348">
        <w:rPr>
          <w:b/>
        </w:rPr>
        <w:t>5.4.2</w:t>
      </w:r>
      <w:r w:rsidR="00154D19" w:rsidRPr="00961348">
        <w:rPr>
          <w:b/>
        </w:rPr>
        <w:t xml:space="preserve">.2. </w:t>
      </w:r>
      <w:r w:rsidR="001A267E" w:rsidRPr="00961348">
        <w:rPr>
          <w:b/>
        </w:rPr>
        <w:t>Развитие</w:t>
      </w:r>
      <w:r w:rsidR="003F7C34" w:rsidRPr="00961348">
        <w:rPr>
          <w:b/>
        </w:rPr>
        <w:t xml:space="preserve"> пассажирского транспорта</w:t>
      </w:r>
      <w:bookmarkEnd w:id="189"/>
    </w:p>
    <w:p w:rsidR="009573A6" w:rsidRPr="00961348" w:rsidRDefault="009573A6" w:rsidP="009573A6">
      <w:pPr>
        <w:pStyle w:val="aff7"/>
        <w:suppressAutoHyphens/>
        <w:spacing w:before="0" w:beforeAutospacing="0" w:after="0" w:afterAutospacing="0" w:line="288" w:lineRule="auto"/>
        <w:ind w:firstLine="709"/>
        <w:contextualSpacing/>
        <w:jc w:val="both"/>
      </w:pPr>
      <w:bookmarkStart w:id="190" w:name="_Toc290627648"/>
      <w:bookmarkStart w:id="191" w:name="_Toc280281874"/>
      <w:r w:rsidRPr="00961348">
        <w:t>Мероприятия по развитию пассажирского транспорта включают:</w:t>
      </w:r>
    </w:p>
    <w:p w:rsidR="009573A6" w:rsidRPr="00961348" w:rsidRDefault="009573A6" w:rsidP="009573A6">
      <w:pPr>
        <w:pStyle w:val="aff7"/>
        <w:suppressAutoHyphens/>
        <w:spacing w:before="0" w:beforeAutospacing="0" w:after="0" w:afterAutospacing="0" w:line="288" w:lineRule="auto"/>
        <w:ind w:firstLine="709"/>
        <w:jc w:val="both"/>
      </w:pPr>
      <w:r w:rsidRPr="00961348">
        <w:t xml:space="preserve">1. Организация системы маршрутного сообщения для связи внутри Лопатенского сельского поселения, в т.ч. районов нового жилищного строительства между собой, с соседними муниципальными образованиями, а также с г. Брянск - на расчётный срок реализации </w:t>
      </w:r>
      <w:r w:rsidR="0067464F">
        <w:t>схемы территориального планирования</w:t>
      </w:r>
      <w:r w:rsidRPr="00961348">
        <w:t>;</w:t>
      </w:r>
    </w:p>
    <w:p w:rsidR="009573A6" w:rsidRPr="00961348" w:rsidRDefault="009573A6" w:rsidP="009573A6">
      <w:pPr>
        <w:pStyle w:val="aff7"/>
        <w:suppressAutoHyphens/>
        <w:spacing w:before="0" w:beforeAutospacing="0" w:after="0" w:afterAutospacing="0" w:line="288" w:lineRule="auto"/>
        <w:ind w:firstLine="709"/>
        <w:jc w:val="both"/>
      </w:pPr>
      <w:r w:rsidRPr="00961348">
        <w:t xml:space="preserve">2. Размещение остановочных пунктов общественного транспорта с учётом соблюдения современных требований к техническим характеристикам подобных сооружений, с учётом соблюдения правил безопасности дорожного движения, а также радиуса пешеходной доступности указанных объектов для населения, в т.ч. для маломобильных групп населения – </w:t>
      </w:r>
      <w:smartTag w:uri="urn:schemas-microsoft-com:office:smarttags" w:element="metricconverter">
        <w:smartTagPr>
          <w:attr w:name="ProductID" w:val="600 м"/>
        </w:smartTagPr>
        <w:r w:rsidRPr="00961348">
          <w:t>600 м</w:t>
        </w:r>
      </w:smartTag>
      <w:r w:rsidRPr="00961348">
        <w:t xml:space="preserve"> – на расчётный срок реализации </w:t>
      </w:r>
      <w:r w:rsidR="0067464F">
        <w:t>схемы территориального планирования</w:t>
      </w:r>
      <w:r w:rsidRPr="00961348">
        <w:t>.</w:t>
      </w:r>
    </w:p>
    <w:p w:rsidR="006A3CEF" w:rsidRPr="00961348" w:rsidRDefault="006A3CEF" w:rsidP="009573A6">
      <w:pPr>
        <w:pStyle w:val="aff7"/>
        <w:suppressAutoHyphens/>
        <w:spacing w:before="0" w:beforeAutospacing="0" w:after="0" w:afterAutospacing="0" w:line="288" w:lineRule="auto"/>
        <w:ind w:firstLine="709"/>
        <w:jc w:val="both"/>
      </w:pPr>
    </w:p>
    <w:p w:rsidR="00621422" w:rsidRPr="00961348" w:rsidRDefault="00941900" w:rsidP="005209D2">
      <w:pPr>
        <w:pStyle w:val="aff8"/>
        <w:spacing w:line="240" w:lineRule="auto"/>
        <w:ind w:firstLine="0"/>
        <w:jc w:val="center"/>
        <w:outlineLvl w:val="1"/>
        <w:rPr>
          <w:b/>
          <w:sz w:val="24"/>
          <w:szCs w:val="24"/>
        </w:rPr>
      </w:pPr>
      <w:bookmarkStart w:id="192" w:name="_Toc120705238"/>
      <w:r w:rsidRPr="00961348">
        <w:rPr>
          <w:b/>
          <w:sz w:val="24"/>
          <w:szCs w:val="24"/>
        </w:rPr>
        <w:t>5.5.</w:t>
      </w:r>
      <w:r w:rsidR="00621422" w:rsidRPr="00961348">
        <w:rPr>
          <w:b/>
          <w:sz w:val="24"/>
          <w:szCs w:val="24"/>
        </w:rPr>
        <w:t xml:space="preserve"> </w:t>
      </w:r>
      <w:bookmarkEnd w:id="190"/>
      <w:r w:rsidR="00E53869" w:rsidRPr="00961348">
        <w:rPr>
          <w:b/>
          <w:sz w:val="24"/>
          <w:szCs w:val="24"/>
        </w:rPr>
        <w:t>Развитие инженерной</w:t>
      </w:r>
      <w:r w:rsidR="00E53869" w:rsidRPr="00961348">
        <w:rPr>
          <w:b/>
          <w:sz w:val="24"/>
          <w:szCs w:val="24"/>
        </w:rPr>
        <w:tab/>
        <w:t xml:space="preserve"> инфраструктуры</w:t>
      </w:r>
      <w:bookmarkEnd w:id="192"/>
    </w:p>
    <w:p w:rsidR="00586CBE" w:rsidRPr="00961348" w:rsidRDefault="00586CBE" w:rsidP="008A36F6"/>
    <w:p w:rsidR="00586CBE" w:rsidRPr="00961348" w:rsidRDefault="00941900" w:rsidP="00586CBE">
      <w:pPr>
        <w:autoSpaceDE w:val="0"/>
        <w:autoSpaceDN w:val="0"/>
        <w:adjustRightInd w:val="0"/>
        <w:spacing w:line="360" w:lineRule="auto"/>
        <w:jc w:val="center"/>
        <w:outlineLvl w:val="2"/>
        <w:rPr>
          <w:b/>
        </w:rPr>
      </w:pPr>
      <w:bookmarkStart w:id="193" w:name="_Toc290627649"/>
      <w:bookmarkStart w:id="194" w:name="_Toc120705239"/>
      <w:r w:rsidRPr="00961348">
        <w:rPr>
          <w:b/>
        </w:rPr>
        <w:t>5.5</w:t>
      </w:r>
      <w:r w:rsidR="00586CBE" w:rsidRPr="00961348">
        <w:rPr>
          <w:b/>
        </w:rPr>
        <w:t>.1. Водоснабжение</w:t>
      </w:r>
      <w:bookmarkEnd w:id="193"/>
      <w:bookmarkEnd w:id="194"/>
    </w:p>
    <w:p w:rsidR="00157110" w:rsidRPr="00961348" w:rsidRDefault="00157110" w:rsidP="00157110">
      <w:pPr>
        <w:spacing w:line="288" w:lineRule="auto"/>
        <w:ind w:firstLine="709"/>
        <w:contextualSpacing/>
        <w:jc w:val="both"/>
      </w:pPr>
      <w:bookmarkStart w:id="195" w:name="_Toc286310001"/>
      <w:bookmarkStart w:id="196" w:name="_Toc286310152"/>
      <w:r w:rsidRPr="00961348">
        <w:t xml:space="preserve">В связи с ростом численности населения и образованием новых жилых микрорайонов планируется прокладка новых городских водопроводных сетей. Помимо того возросшее в следствие увеличения плотности населения водопотребление повлечет за собой возможное изменение диаметров на некоторых участках водопроводной сети. </w:t>
      </w:r>
    </w:p>
    <w:p w:rsidR="009573A6" w:rsidRPr="00961348" w:rsidRDefault="009573A6" w:rsidP="009573A6">
      <w:pPr>
        <w:spacing w:line="288" w:lineRule="auto"/>
        <w:ind w:firstLine="840"/>
        <w:jc w:val="both"/>
      </w:pPr>
      <w:r w:rsidRPr="00961348">
        <w:t xml:space="preserve">В целом по району необходимо обеспечение всех потребителей населённых пунктов водой питьевого качества. В населенных пунктах возможны 2 варианта организации системы водоснабжения: централизованной - строительство водозаборных сооружений и водопроводных сетей в населенном пункте, и децентрализованной (индивидуальной) – строительство скважин, колодцев у каждого потребителя. Выбор варианта организации системы водоотведения в каждом конкретном населенном пункте определяется на последующих стадиях проектирования. </w:t>
      </w:r>
    </w:p>
    <w:p w:rsidR="009573A6" w:rsidRPr="00961348" w:rsidRDefault="009573A6" w:rsidP="009573A6">
      <w:pPr>
        <w:spacing w:line="288" w:lineRule="auto"/>
        <w:ind w:firstLine="840"/>
        <w:jc w:val="both"/>
      </w:pPr>
      <w:r w:rsidRPr="00961348">
        <w:t>Развитие систем водоснабжения (централизованных или индивидуальных) решается в увязке со сроками нового строительства и реконструкции.</w:t>
      </w:r>
    </w:p>
    <w:p w:rsidR="009573A6" w:rsidRPr="00961348" w:rsidRDefault="009573A6" w:rsidP="009573A6">
      <w:pPr>
        <w:spacing w:line="288" w:lineRule="auto"/>
        <w:ind w:firstLine="840"/>
        <w:jc w:val="both"/>
        <w:rPr>
          <w:i/>
          <w:u w:val="single"/>
        </w:rPr>
      </w:pPr>
      <w:r w:rsidRPr="00961348">
        <w:rPr>
          <w:i/>
          <w:u w:val="single"/>
        </w:rPr>
        <w:t>Для обеспечения водой намечаемых потребителей в районах нового строительства на первую очередь предусматривается:</w:t>
      </w:r>
    </w:p>
    <w:p w:rsidR="00A2438B" w:rsidRDefault="00A2438B" w:rsidP="008428A2">
      <w:pPr>
        <w:numPr>
          <w:ilvl w:val="0"/>
          <w:numId w:val="53"/>
        </w:numPr>
        <w:tabs>
          <w:tab w:val="clear" w:pos="1965"/>
          <w:tab w:val="num" w:pos="0"/>
        </w:tabs>
        <w:spacing w:line="288" w:lineRule="auto"/>
        <w:ind w:left="0" w:firstLine="855"/>
        <w:jc w:val="both"/>
      </w:pPr>
      <w:r w:rsidRPr="00833F21">
        <w:t>Реконструкция артезианских скважин с заменой оборудования на современные аналоги</w:t>
      </w:r>
      <w:r>
        <w:t xml:space="preserve">: п. Дубровка, </w:t>
      </w:r>
      <w:r w:rsidRPr="00125398">
        <w:t>Алешня, Герасимовка</w:t>
      </w:r>
      <w:r>
        <w:t xml:space="preserve">, </w:t>
      </w:r>
      <w:r w:rsidRPr="00900E2B">
        <w:t>д. Старая Салынь, д. Пеклино, д. Мареевка, д.</w:t>
      </w:r>
      <w:r>
        <w:t> </w:t>
      </w:r>
      <w:r w:rsidRPr="00900E2B">
        <w:t>Алешня, д. Голубея</w:t>
      </w:r>
      <w:r>
        <w:t xml:space="preserve">, с. </w:t>
      </w:r>
      <w:r w:rsidRPr="00BC73F1">
        <w:t xml:space="preserve">Рековичи, </w:t>
      </w:r>
      <w:r>
        <w:t xml:space="preserve">д. </w:t>
      </w:r>
      <w:r w:rsidRPr="00BC73F1">
        <w:t xml:space="preserve">Казаново, </w:t>
      </w:r>
      <w:r>
        <w:t xml:space="preserve">д. Вязовск, </w:t>
      </w:r>
      <w:r w:rsidRPr="00E85F66">
        <w:t>д. С</w:t>
      </w:r>
      <w:r>
        <w:t>етинка</w:t>
      </w:r>
      <w:r w:rsidRPr="00E85F66">
        <w:t xml:space="preserve">, с. Рябчи, </w:t>
      </w:r>
      <w:r>
        <w:t>п. </w:t>
      </w:r>
      <w:r w:rsidRPr="00E85F66">
        <w:t>Серпеевский</w:t>
      </w:r>
      <w:r>
        <w:t xml:space="preserve">, д. </w:t>
      </w:r>
      <w:r w:rsidRPr="0092240F">
        <w:t xml:space="preserve">Деньгубовка, </w:t>
      </w:r>
      <w:r>
        <w:t xml:space="preserve">д. </w:t>
      </w:r>
      <w:r w:rsidRPr="0092240F">
        <w:t xml:space="preserve">Алешинка, </w:t>
      </w:r>
      <w:r>
        <w:t xml:space="preserve">с. </w:t>
      </w:r>
      <w:r w:rsidRPr="0092240F">
        <w:t>Сергеевка,</w:t>
      </w:r>
      <w:r>
        <w:t xml:space="preserve"> д. </w:t>
      </w:r>
      <w:r w:rsidRPr="0092240F">
        <w:t xml:space="preserve"> Афонино</w:t>
      </w:r>
      <w:r>
        <w:t>, п. Сеща, д. Радичи, д. Большя Островная, д. Старое Колышкино, д. Холмовая</w:t>
      </w:r>
      <w:r w:rsidRPr="00833F21">
        <w:t>.</w:t>
      </w:r>
    </w:p>
    <w:p w:rsidR="00A2438B" w:rsidRPr="00900E2B" w:rsidRDefault="00A2438B" w:rsidP="008428A2">
      <w:pPr>
        <w:numPr>
          <w:ilvl w:val="0"/>
          <w:numId w:val="53"/>
        </w:numPr>
        <w:tabs>
          <w:tab w:val="clear" w:pos="1965"/>
          <w:tab w:val="num" w:pos="0"/>
        </w:tabs>
        <w:spacing w:line="288" w:lineRule="auto"/>
        <w:ind w:left="0" w:firstLine="855"/>
        <w:jc w:val="both"/>
      </w:pPr>
      <w:r w:rsidRPr="00900E2B">
        <w:t>Реконструкция водопроводных сетей в населенных пунктах: д. Старая Салынь, д.</w:t>
      </w:r>
      <w:r>
        <w:t> </w:t>
      </w:r>
      <w:r w:rsidRPr="00900E2B">
        <w:t>Пеклино, д. Мареевка, д. Алешня, д. Голубея</w:t>
      </w:r>
      <w:r>
        <w:t xml:space="preserve">, с. </w:t>
      </w:r>
      <w:r w:rsidRPr="00BC73F1">
        <w:t xml:space="preserve">Рековичи, </w:t>
      </w:r>
      <w:r>
        <w:t xml:space="preserve">д. </w:t>
      </w:r>
      <w:r w:rsidRPr="00BC73F1">
        <w:t xml:space="preserve">Казаново, </w:t>
      </w:r>
      <w:r>
        <w:t>д. Вязовск, д. </w:t>
      </w:r>
      <w:r w:rsidRPr="00E85F66">
        <w:t>С</w:t>
      </w:r>
      <w:r>
        <w:t>етинка</w:t>
      </w:r>
      <w:r w:rsidRPr="00E85F66">
        <w:t>, с. Рябчи, п. Серпеевский</w:t>
      </w:r>
      <w:r>
        <w:t xml:space="preserve">, д. </w:t>
      </w:r>
      <w:r w:rsidRPr="0092240F">
        <w:t xml:space="preserve">Деньгубовка, </w:t>
      </w:r>
      <w:r>
        <w:t xml:space="preserve">д. </w:t>
      </w:r>
      <w:r w:rsidRPr="0092240F">
        <w:t xml:space="preserve">Алешинка, </w:t>
      </w:r>
      <w:r>
        <w:t xml:space="preserve">с. </w:t>
      </w:r>
      <w:r w:rsidRPr="0092240F">
        <w:t>Сергеевка,</w:t>
      </w:r>
      <w:r>
        <w:t xml:space="preserve"> </w:t>
      </w:r>
      <w:r w:rsidR="00CE34D3">
        <w:t xml:space="preserve">                             </w:t>
      </w:r>
      <w:r>
        <w:t xml:space="preserve">д. </w:t>
      </w:r>
      <w:r w:rsidRPr="0092240F">
        <w:t xml:space="preserve"> Афонино</w:t>
      </w:r>
      <w:r>
        <w:t>, п. Сеща, д. Радичи, д. Большя Островная, д. Старое Колышкино, д. Холмовая</w:t>
      </w:r>
      <w:r w:rsidR="00932398">
        <w:t xml:space="preserve">, </w:t>
      </w:r>
      <w:r w:rsidR="00CE34D3">
        <w:t xml:space="preserve">  </w:t>
      </w:r>
      <w:r w:rsidR="00932398">
        <w:t>д. Зимницкая Слобода</w:t>
      </w:r>
      <w:r w:rsidRPr="00900E2B">
        <w:t>.</w:t>
      </w:r>
    </w:p>
    <w:p w:rsidR="00A2438B" w:rsidRPr="00833F21" w:rsidRDefault="00A2438B" w:rsidP="008428A2">
      <w:pPr>
        <w:numPr>
          <w:ilvl w:val="0"/>
          <w:numId w:val="53"/>
        </w:numPr>
        <w:tabs>
          <w:tab w:val="clear" w:pos="1965"/>
          <w:tab w:val="num" w:pos="0"/>
        </w:tabs>
        <w:spacing w:line="288" w:lineRule="auto"/>
        <w:ind w:left="0" w:firstLine="855"/>
        <w:jc w:val="both"/>
      </w:pPr>
      <w:r w:rsidRPr="00900E2B">
        <w:t>Строительство водопроводных сетей до существующих и планируемых потребителей, не охваченных услугами централизованного водоснабжения в населенных пунктах: д. Старая Салынь, д. Пеклино, д. Мареевка, д. Алешня, д. Голубея</w:t>
      </w:r>
      <w:r>
        <w:t xml:space="preserve">, с. </w:t>
      </w:r>
      <w:r w:rsidRPr="00BC73F1">
        <w:t xml:space="preserve">Рековичи, </w:t>
      </w:r>
      <w:r>
        <w:t>д. </w:t>
      </w:r>
      <w:r w:rsidRPr="00BC73F1">
        <w:t xml:space="preserve">Казаново, </w:t>
      </w:r>
      <w:r>
        <w:t xml:space="preserve">д. Вязовск, </w:t>
      </w:r>
      <w:r w:rsidRPr="00E85F66">
        <w:t>д. С</w:t>
      </w:r>
      <w:r>
        <w:t>етинка</w:t>
      </w:r>
      <w:r w:rsidRPr="00E85F66">
        <w:t>, с. Рябчи, п. Серпеевский</w:t>
      </w:r>
      <w:r>
        <w:t xml:space="preserve">, д. </w:t>
      </w:r>
      <w:r w:rsidRPr="0092240F">
        <w:t xml:space="preserve">Деньгубовка, </w:t>
      </w:r>
      <w:r>
        <w:t xml:space="preserve">д. </w:t>
      </w:r>
      <w:r w:rsidRPr="0092240F">
        <w:t xml:space="preserve">Алешинка, </w:t>
      </w:r>
      <w:r>
        <w:t xml:space="preserve">с. </w:t>
      </w:r>
      <w:r w:rsidRPr="0092240F">
        <w:t>Сергеевка,</w:t>
      </w:r>
      <w:r>
        <w:t xml:space="preserve"> д. </w:t>
      </w:r>
      <w:r w:rsidRPr="0092240F">
        <w:t xml:space="preserve"> Афонино</w:t>
      </w:r>
      <w:r>
        <w:t>, п. Сеща, д. Радичи, д. Большя Островная, д. Старое Колышкино, д. Холмовая</w:t>
      </w:r>
      <w:r w:rsidRPr="00900E2B">
        <w:t>.</w:t>
      </w:r>
    </w:p>
    <w:p w:rsidR="00A2438B" w:rsidRPr="00833F21" w:rsidRDefault="00A2438B" w:rsidP="008428A2">
      <w:pPr>
        <w:numPr>
          <w:ilvl w:val="0"/>
          <w:numId w:val="53"/>
        </w:numPr>
        <w:tabs>
          <w:tab w:val="clear" w:pos="1965"/>
          <w:tab w:val="num" w:pos="0"/>
        </w:tabs>
        <w:spacing w:line="288" w:lineRule="auto"/>
        <w:ind w:left="0" w:firstLine="855"/>
        <w:jc w:val="both"/>
      </w:pPr>
      <w:r w:rsidRPr="00833F21">
        <w:t>Реконструкция станции второго подъема с увеличением ее производительности</w:t>
      </w:r>
      <w:r>
        <w:t xml:space="preserve"> в п.</w:t>
      </w:r>
      <w:r w:rsidR="00D3418A">
        <w:t xml:space="preserve"> </w:t>
      </w:r>
      <w:r>
        <w:t>Дубровка</w:t>
      </w:r>
      <w:r w:rsidRPr="00833F21">
        <w:t>.</w:t>
      </w:r>
    </w:p>
    <w:p w:rsidR="00A2438B" w:rsidRPr="00833F21" w:rsidRDefault="00A2438B" w:rsidP="008428A2">
      <w:pPr>
        <w:numPr>
          <w:ilvl w:val="0"/>
          <w:numId w:val="53"/>
        </w:numPr>
        <w:tabs>
          <w:tab w:val="clear" w:pos="1965"/>
          <w:tab w:val="num" w:pos="0"/>
        </w:tabs>
        <w:spacing w:line="288" w:lineRule="auto"/>
        <w:ind w:left="0" w:firstLine="855"/>
        <w:jc w:val="both"/>
      </w:pPr>
      <w:r w:rsidRPr="00833F21">
        <w:t>Строительство станций очистки воды на водозаборах.</w:t>
      </w:r>
    </w:p>
    <w:p w:rsidR="00A2438B" w:rsidRPr="00833F21" w:rsidRDefault="00A2438B" w:rsidP="008428A2">
      <w:pPr>
        <w:numPr>
          <w:ilvl w:val="0"/>
          <w:numId w:val="53"/>
        </w:numPr>
        <w:tabs>
          <w:tab w:val="clear" w:pos="1965"/>
          <w:tab w:val="num" w:pos="0"/>
        </w:tabs>
        <w:spacing w:line="288" w:lineRule="auto"/>
        <w:ind w:left="0" w:firstLine="840"/>
        <w:jc w:val="both"/>
      </w:pPr>
      <w:r w:rsidRPr="00833F21">
        <w:t xml:space="preserve">Строительство резервуаров чистой воды с объёмом </w:t>
      </w:r>
      <w:smartTag w:uri="urn:schemas-microsoft-com:office:smarttags" w:element="metricconverter">
        <w:smartTagPr>
          <w:attr w:name="ProductID" w:val="1000 м3"/>
        </w:smartTagPr>
        <w:r w:rsidRPr="00833F21">
          <w:t>1000 м</w:t>
        </w:r>
        <w:r w:rsidRPr="00126C20">
          <w:rPr>
            <w:vertAlign w:val="superscript"/>
          </w:rPr>
          <w:t>3</w:t>
        </w:r>
      </w:smartTag>
      <w:r>
        <w:t xml:space="preserve"> в п. Дубровка</w:t>
      </w:r>
    </w:p>
    <w:p w:rsidR="00A2438B" w:rsidRPr="00833F21" w:rsidRDefault="00A2438B" w:rsidP="008428A2">
      <w:pPr>
        <w:numPr>
          <w:ilvl w:val="0"/>
          <w:numId w:val="53"/>
        </w:numPr>
        <w:tabs>
          <w:tab w:val="clear" w:pos="1965"/>
          <w:tab w:val="num" w:pos="0"/>
        </w:tabs>
        <w:spacing w:line="288" w:lineRule="auto"/>
        <w:ind w:left="0" w:firstLine="840"/>
        <w:jc w:val="both"/>
      </w:pPr>
      <w:r w:rsidRPr="00833F21">
        <w:t>Перекладка с увеличением диаметров центральных водоводов до 300</w:t>
      </w:r>
      <w:r>
        <w:t xml:space="preserve"> </w:t>
      </w:r>
      <w:r w:rsidRPr="00833F21">
        <w:t>мм</w:t>
      </w:r>
      <w:r>
        <w:t xml:space="preserve"> в п. Дубровка</w:t>
      </w:r>
      <w:r w:rsidRPr="00833F21">
        <w:t>.</w:t>
      </w:r>
    </w:p>
    <w:p w:rsidR="00A2438B" w:rsidRPr="00833F21" w:rsidRDefault="00A2438B" w:rsidP="008428A2">
      <w:pPr>
        <w:numPr>
          <w:ilvl w:val="0"/>
          <w:numId w:val="53"/>
        </w:numPr>
        <w:tabs>
          <w:tab w:val="clear" w:pos="1965"/>
          <w:tab w:val="num" w:pos="0"/>
        </w:tabs>
        <w:spacing w:line="288" w:lineRule="auto"/>
        <w:ind w:left="0" w:firstLine="840"/>
        <w:jc w:val="both"/>
      </w:pPr>
      <w:r w:rsidRPr="00833F21">
        <w:t xml:space="preserve">Перекладка с увеличением уличных водопроводных сетей необходимо увеличение диаметров сетей со </w:t>
      </w:r>
      <w:smartTag w:uri="urn:schemas-microsoft-com:office:smarttags" w:element="metricconverter">
        <w:smartTagPr>
          <w:attr w:name="ProductID" w:val="100 мм"/>
        </w:smartTagPr>
        <w:r w:rsidRPr="00833F21">
          <w:t>100 мм</w:t>
        </w:r>
      </w:smartTag>
      <w:r w:rsidRPr="00833F21">
        <w:t xml:space="preserve"> до </w:t>
      </w:r>
      <w:smartTag w:uri="urn:schemas-microsoft-com:office:smarttags" w:element="metricconverter">
        <w:smartTagPr>
          <w:attr w:name="ProductID" w:val="150 мм"/>
        </w:smartTagPr>
        <w:r w:rsidRPr="00833F21">
          <w:t>150 мм</w:t>
        </w:r>
      </w:smartTag>
      <w:r w:rsidRPr="00833F21">
        <w:t xml:space="preserve"> в среднем по городу, общей протяжённостью не менее 5 к</w:t>
      </w:r>
      <w:r>
        <w:t>м в п. Дубровка</w:t>
      </w:r>
      <w:r w:rsidRPr="00833F21">
        <w:t xml:space="preserve">. </w:t>
      </w:r>
    </w:p>
    <w:p w:rsidR="00A2438B" w:rsidRPr="00833F21" w:rsidRDefault="00A2438B" w:rsidP="008428A2">
      <w:pPr>
        <w:numPr>
          <w:ilvl w:val="0"/>
          <w:numId w:val="53"/>
        </w:numPr>
        <w:tabs>
          <w:tab w:val="clear" w:pos="1965"/>
          <w:tab w:val="num" w:pos="0"/>
        </w:tabs>
        <w:spacing w:line="288" w:lineRule="auto"/>
        <w:ind w:left="0" w:firstLine="840"/>
        <w:jc w:val="both"/>
      </w:pPr>
      <w:r w:rsidRPr="00833F21">
        <w:t>Строительство водопроводных сетей по всем проектируемым улицам и проездам</w:t>
      </w:r>
      <w:r>
        <w:t xml:space="preserve"> в п. Дубровка</w:t>
      </w:r>
      <w:r w:rsidRPr="00833F21">
        <w:t>.</w:t>
      </w:r>
    </w:p>
    <w:p w:rsidR="00A2438B" w:rsidRPr="00833F21" w:rsidRDefault="00A2438B" w:rsidP="008428A2">
      <w:pPr>
        <w:numPr>
          <w:ilvl w:val="0"/>
          <w:numId w:val="53"/>
        </w:numPr>
        <w:tabs>
          <w:tab w:val="clear" w:pos="1965"/>
          <w:tab w:val="num" w:pos="0"/>
        </w:tabs>
        <w:spacing w:line="288" w:lineRule="auto"/>
        <w:ind w:left="0" w:firstLine="840"/>
        <w:jc w:val="both"/>
      </w:pPr>
      <w:r w:rsidRPr="00833F21">
        <w:t>Кольцевание существующих и планируемых водопроводных сетей с целью повышения надежности водоснабжения потребителей.</w:t>
      </w:r>
    </w:p>
    <w:p w:rsidR="009573A6" w:rsidRPr="00A2438B" w:rsidRDefault="009573A6" w:rsidP="009573A6">
      <w:pPr>
        <w:spacing w:line="288" w:lineRule="auto"/>
        <w:ind w:firstLine="840"/>
        <w:jc w:val="both"/>
        <w:rPr>
          <w:i/>
          <w:u w:val="single"/>
        </w:rPr>
      </w:pPr>
      <w:r w:rsidRPr="00A2438B">
        <w:rPr>
          <w:i/>
          <w:u w:val="single"/>
        </w:rPr>
        <w:t>Для обеспечения водой намечаемых потребителей в районах нового строительства на перспективу предусматривается:</w:t>
      </w:r>
    </w:p>
    <w:p w:rsidR="009573A6" w:rsidRPr="00A2438B" w:rsidRDefault="009573A6" w:rsidP="009573A6">
      <w:pPr>
        <w:spacing w:line="288" w:lineRule="auto"/>
        <w:ind w:firstLine="840"/>
        <w:jc w:val="both"/>
      </w:pPr>
      <w:r w:rsidRPr="00A2438B">
        <w:t>1. Развитие и реконструкция существующих систем централизованного водоснабжения поселков с подключением сетей от новых площадок строительства к существующим сетям водоснабжения.</w:t>
      </w:r>
    </w:p>
    <w:p w:rsidR="009573A6" w:rsidRPr="00A2438B" w:rsidRDefault="009573A6" w:rsidP="009573A6">
      <w:pPr>
        <w:spacing w:line="288" w:lineRule="auto"/>
        <w:ind w:firstLine="840"/>
        <w:jc w:val="both"/>
        <w:rPr>
          <w:i/>
          <w:u w:val="single"/>
        </w:rPr>
      </w:pPr>
      <w:r w:rsidRPr="00A2438B">
        <w:rPr>
          <w:i/>
          <w:u w:val="single"/>
        </w:rPr>
        <w:t>Для дальнейшего повышения надежности системы водоснабжения пригорода необходимо:</w:t>
      </w:r>
    </w:p>
    <w:p w:rsidR="009573A6" w:rsidRPr="00A2438B" w:rsidRDefault="009573A6" w:rsidP="00A2438B">
      <w:pPr>
        <w:spacing w:line="288" w:lineRule="auto"/>
        <w:ind w:firstLine="840"/>
        <w:jc w:val="both"/>
      </w:pPr>
      <w:r w:rsidRPr="00A2438B">
        <w:t xml:space="preserve">1. Рациональное использование </w:t>
      </w:r>
      <w:r w:rsidR="00A2438B" w:rsidRPr="00A2438B">
        <w:t xml:space="preserve">существующих сетей и сооружений </w:t>
      </w:r>
      <w:r w:rsidRPr="00A2438B">
        <w:t>водоснабжения.</w:t>
      </w:r>
    </w:p>
    <w:p w:rsidR="009573A6" w:rsidRPr="00A2438B" w:rsidRDefault="009573A6" w:rsidP="009573A6">
      <w:pPr>
        <w:tabs>
          <w:tab w:val="left" w:pos="1260"/>
        </w:tabs>
        <w:spacing w:line="288" w:lineRule="auto"/>
        <w:ind w:firstLine="840"/>
        <w:jc w:val="both"/>
      </w:pPr>
      <w:r w:rsidRPr="00A2438B">
        <w:t>2. Проведение технико-экономического анализа вариантов водоснабжения для каждого населенного пункта с целью определения оптимальной схемы (устройство совместной или раздельной системы водоснабжения рассматриваемого населенного пункта и других близрасположенных населенных пунктов, либо индивидуальных систем водоснабжения) и минимизации затрат на строительство, а также эксплуатацию.</w:t>
      </w:r>
    </w:p>
    <w:p w:rsidR="009573A6" w:rsidRPr="00A2438B" w:rsidRDefault="009573A6" w:rsidP="009573A6">
      <w:pPr>
        <w:tabs>
          <w:tab w:val="left" w:pos="1260"/>
        </w:tabs>
        <w:spacing w:line="288" w:lineRule="auto"/>
        <w:ind w:firstLine="840"/>
        <w:jc w:val="both"/>
      </w:pPr>
      <w:r w:rsidRPr="00A2438B">
        <w:t>3. Разработка и реализация схем водоснабжения на населенные пункты.</w:t>
      </w:r>
    </w:p>
    <w:p w:rsidR="001B7A40" w:rsidRPr="00A2438B" w:rsidRDefault="001B7A40" w:rsidP="00365261">
      <w:pPr>
        <w:tabs>
          <w:tab w:val="left" w:pos="1260"/>
        </w:tabs>
        <w:spacing w:line="288" w:lineRule="auto"/>
        <w:ind w:firstLine="709"/>
        <w:jc w:val="both"/>
      </w:pPr>
    </w:p>
    <w:p w:rsidR="00973609" w:rsidRPr="006D3CD6" w:rsidRDefault="00941900" w:rsidP="00973609">
      <w:pPr>
        <w:autoSpaceDE w:val="0"/>
        <w:autoSpaceDN w:val="0"/>
        <w:adjustRightInd w:val="0"/>
        <w:spacing w:line="360" w:lineRule="auto"/>
        <w:jc w:val="center"/>
        <w:outlineLvl w:val="2"/>
        <w:rPr>
          <w:b/>
        </w:rPr>
      </w:pPr>
      <w:bookmarkStart w:id="197" w:name="_Toc120705240"/>
      <w:r w:rsidRPr="006D3CD6">
        <w:rPr>
          <w:b/>
        </w:rPr>
        <w:t>5.5</w:t>
      </w:r>
      <w:r w:rsidR="00973609" w:rsidRPr="006D3CD6">
        <w:rPr>
          <w:b/>
        </w:rPr>
        <w:t>.2. Канализация</w:t>
      </w:r>
      <w:bookmarkEnd w:id="197"/>
    </w:p>
    <w:p w:rsidR="00E53869" w:rsidRPr="006D3CD6" w:rsidRDefault="00E53869" w:rsidP="00E53869">
      <w:pPr>
        <w:spacing w:line="288" w:lineRule="auto"/>
        <w:ind w:firstLine="720"/>
        <w:jc w:val="both"/>
      </w:pPr>
      <w:r w:rsidRPr="006D3CD6">
        <w:t>Для сокращения сброса в водоемы неочищенных и недоочищенных сточных вод необходимо усовершенствование систем водоотведения в сельской местности. В частности, целесообразно применение сливных станций.</w:t>
      </w:r>
    </w:p>
    <w:p w:rsidR="00E1252C" w:rsidRPr="006D3CD6" w:rsidRDefault="00E1252C" w:rsidP="00E1252C">
      <w:pPr>
        <w:spacing w:line="288" w:lineRule="auto"/>
        <w:ind w:firstLine="720"/>
        <w:jc w:val="both"/>
      </w:pPr>
      <w:bookmarkStart w:id="198" w:name="_Toc290627651"/>
      <w:r w:rsidRPr="006D3CD6">
        <w:t>Развитие систем отвода хозяйственно-бытовых сточных вод (централизованных или локальных) решается в увязке со сроками нового строительства и реконструкции.</w:t>
      </w:r>
    </w:p>
    <w:p w:rsidR="00E1252C" w:rsidRPr="006D3CD6" w:rsidRDefault="00E1252C" w:rsidP="00E1252C">
      <w:pPr>
        <w:spacing w:line="288" w:lineRule="auto"/>
        <w:ind w:firstLine="840"/>
        <w:jc w:val="both"/>
        <w:rPr>
          <w:i/>
          <w:u w:val="single"/>
        </w:rPr>
      </w:pPr>
      <w:r w:rsidRPr="006D3CD6">
        <w:rPr>
          <w:i/>
          <w:u w:val="single"/>
        </w:rPr>
        <w:t>Для отвода расчетных объемов хозяйственно-бытовых сточных вод на первую очередь предусматривается:</w:t>
      </w:r>
    </w:p>
    <w:p w:rsidR="00E1252C" w:rsidRPr="006D3CD6" w:rsidRDefault="00E1252C" w:rsidP="008428A2">
      <w:pPr>
        <w:pStyle w:val="af0"/>
        <w:numPr>
          <w:ilvl w:val="0"/>
          <w:numId w:val="49"/>
        </w:numPr>
        <w:tabs>
          <w:tab w:val="left" w:pos="960"/>
        </w:tabs>
        <w:spacing w:line="288" w:lineRule="auto"/>
        <w:ind w:left="0" w:firstLine="851"/>
      </w:pPr>
      <w:r w:rsidRPr="006D3CD6">
        <w:t>Организация индивидуальных выгребов, локальных очистных сооружений.</w:t>
      </w:r>
    </w:p>
    <w:p w:rsidR="00E1252C" w:rsidRPr="006D3CD6" w:rsidRDefault="00E1252C" w:rsidP="008428A2">
      <w:pPr>
        <w:pStyle w:val="af0"/>
        <w:numPr>
          <w:ilvl w:val="0"/>
          <w:numId w:val="49"/>
        </w:numPr>
        <w:tabs>
          <w:tab w:val="left" w:pos="960"/>
        </w:tabs>
        <w:spacing w:line="288" w:lineRule="auto"/>
        <w:ind w:left="0" w:firstLine="851"/>
      </w:pPr>
      <w:r w:rsidRPr="006D3CD6">
        <w:t>Вывоз сточных вод на поля ассенизации.</w:t>
      </w:r>
    </w:p>
    <w:p w:rsidR="00E1252C" w:rsidRPr="006D3CD6" w:rsidRDefault="00E1252C" w:rsidP="00E1252C">
      <w:pPr>
        <w:spacing w:line="288" w:lineRule="auto"/>
        <w:ind w:firstLine="840"/>
        <w:jc w:val="both"/>
        <w:rPr>
          <w:i/>
          <w:u w:val="single"/>
        </w:rPr>
      </w:pPr>
      <w:r w:rsidRPr="006D3CD6">
        <w:rPr>
          <w:i/>
          <w:u w:val="single"/>
        </w:rPr>
        <w:t>Для отвода расчетных объемов хозяйственно-бытовых сточных вод по сельскому поселению на перспективу предусматривается:</w:t>
      </w:r>
    </w:p>
    <w:p w:rsidR="00E1252C" w:rsidRPr="006D3CD6" w:rsidRDefault="00E1252C" w:rsidP="008428A2">
      <w:pPr>
        <w:pStyle w:val="af0"/>
        <w:numPr>
          <w:ilvl w:val="0"/>
          <w:numId w:val="50"/>
        </w:numPr>
        <w:tabs>
          <w:tab w:val="clear" w:pos="720"/>
          <w:tab w:val="num" w:pos="0"/>
          <w:tab w:val="left" w:pos="960"/>
        </w:tabs>
        <w:spacing w:line="288" w:lineRule="auto"/>
        <w:ind w:left="0" w:firstLine="851"/>
      </w:pPr>
      <w:r w:rsidRPr="006D3CD6">
        <w:t xml:space="preserve">Строительство сетей канализации вдоль существующих и планируемых улиц и проездов </w:t>
      </w:r>
      <w:r w:rsidR="006D3CD6" w:rsidRPr="006D3CD6">
        <w:t xml:space="preserve">с. Рябчи, </w:t>
      </w:r>
      <w:r w:rsidR="00A2438B" w:rsidRPr="006D3CD6">
        <w:t>д. Радичи</w:t>
      </w:r>
      <w:r w:rsidR="006D3CD6" w:rsidRPr="006D3CD6">
        <w:t>, д. Пеклино, с. Алешня, д. Черкасская Алешня</w:t>
      </w:r>
    </w:p>
    <w:p w:rsidR="00E1252C" w:rsidRPr="006D3CD6" w:rsidRDefault="00E1252C" w:rsidP="008428A2">
      <w:pPr>
        <w:pStyle w:val="af0"/>
        <w:numPr>
          <w:ilvl w:val="0"/>
          <w:numId w:val="50"/>
        </w:numPr>
        <w:tabs>
          <w:tab w:val="clear" w:pos="720"/>
          <w:tab w:val="num" w:pos="0"/>
          <w:tab w:val="left" w:pos="960"/>
        </w:tabs>
        <w:spacing w:line="288" w:lineRule="auto"/>
        <w:ind w:left="0" w:firstLine="851"/>
      </w:pPr>
      <w:r w:rsidRPr="006D3CD6">
        <w:t xml:space="preserve">Строительство очистных сооружений и сетей канализации в </w:t>
      </w:r>
      <w:r w:rsidR="00B23D16">
        <w:t>д. Больша</w:t>
      </w:r>
      <w:r w:rsidR="00B23D16" w:rsidRPr="00B23D16">
        <w:t>я</w:t>
      </w:r>
      <w:r w:rsidR="00B23D16">
        <w:t xml:space="preserve"> Островн</w:t>
      </w:r>
      <w:r w:rsidR="00B23D16" w:rsidRPr="00B23D16">
        <w:t>я</w:t>
      </w:r>
      <w:r w:rsidR="00B23D16">
        <w:t>, рп Дубровка 1 мкр и 2 мкр</w:t>
      </w:r>
      <w:r w:rsidRPr="006D3CD6">
        <w:t>.</w:t>
      </w:r>
    </w:p>
    <w:p w:rsidR="00E1252C" w:rsidRPr="006D3CD6" w:rsidRDefault="00E1252C" w:rsidP="008428A2">
      <w:pPr>
        <w:pStyle w:val="af0"/>
        <w:numPr>
          <w:ilvl w:val="0"/>
          <w:numId w:val="50"/>
        </w:numPr>
        <w:tabs>
          <w:tab w:val="left" w:pos="960"/>
        </w:tabs>
        <w:spacing w:line="288" w:lineRule="auto"/>
        <w:ind w:firstLine="180"/>
      </w:pPr>
      <w:r w:rsidRPr="006D3CD6">
        <w:t>Решение вопросов утилизации осадка в сельском хозяйстве.</w:t>
      </w:r>
    </w:p>
    <w:p w:rsidR="00E1252C" w:rsidRPr="006D3CD6" w:rsidRDefault="00E1252C" w:rsidP="00E1252C">
      <w:pPr>
        <w:spacing w:line="288" w:lineRule="auto"/>
        <w:ind w:firstLine="840"/>
        <w:jc w:val="both"/>
        <w:rPr>
          <w:i/>
          <w:u w:val="single"/>
        </w:rPr>
      </w:pPr>
      <w:r w:rsidRPr="006D3CD6">
        <w:rPr>
          <w:i/>
          <w:u w:val="single"/>
        </w:rPr>
        <w:t>Для дальнейшего повышения надежности системы водоотведения по сельскому поселению необходимо:</w:t>
      </w:r>
    </w:p>
    <w:p w:rsidR="00E1252C" w:rsidRPr="006D3CD6" w:rsidRDefault="00E1252C" w:rsidP="008428A2">
      <w:pPr>
        <w:numPr>
          <w:ilvl w:val="0"/>
          <w:numId w:val="18"/>
        </w:numPr>
        <w:tabs>
          <w:tab w:val="left" w:pos="720"/>
          <w:tab w:val="left" w:pos="960"/>
        </w:tabs>
        <w:autoSpaceDE w:val="0"/>
        <w:autoSpaceDN w:val="0"/>
        <w:adjustRightInd w:val="0"/>
        <w:spacing w:line="288" w:lineRule="auto"/>
        <w:ind w:left="0" w:firstLine="851"/>
        <w:jc w:val="both"/>
      </w:pPr>
      <w:r w:rsidRPr="006D3CD6">
        <w:t>Проведение технико-экономического анализа вариантов водоотведения для каждого населенного пункта с целью определения оптимальной схемы (устройство совместной или раздельной системы канализации и очистки сточных вод рассматриваемого населенного пункта и других близрасположенных населенных пунктов, либо индивидуальных систем водоотведения) и минимизации затрат на строительство, а также эксплуатацию.</w:t>
      </w:r>
    </w:p>
    <w:p w:rsidR="00E1252C" w:rsidRPr="006D3CD6" w:rsidRDefault="00E1252C" w:rsidP="008428A2">
      <w:pPr>
        <w:numPr>
          <w:ilvl w:val="0"/>
          <w:numId w:val="18"/>
        </w:numPr>
        <w:tabs>
          <w:tab w:val="left" w:pos="720"/>
          <w:tab w:val="left" w:pos="960"/>
        </w:tabs>
        <w:autoSpaceDE w:val="0"/>
        <w:autoSpaceDN w:val="0"/>
        <w:adjustRightInd w:val="0"/>
        <w:spacing w:line="288" w:lineRule="auto"/>
        <w:ind w:left="0" w:firstLine="851"/>
        <w:jc w:val="both"/>
      </w:pPr>
      <w:r w:rsidRPr="006D3CD6">
        <w:t>Разработка и реализация схем водоотведения на каждый населенный пункт.</w:t>
      </w:r>
    </w:p>
    <w:p w:rsidR="00E1252C" w:rsidRDefault="00E1252C" w:rsidP="008428A2">
      <w:pPr>
        <w:numPr>
          <w:ilvl w:val="0"/>
          <w:numId w:val="18"/>
        </w:numPr>
        <w:tabs>
          <w:tab w:val="left" w:pos="720"/>
          <w:tab w:val="left" w:pos="960"/>
        </w:tabs>
        <w:autoSpaceDE w:val="0"/>
        <w:autoSpaceDN w:val="0"/>
        <w:adjustRightInd w:val="0"/>
        <w:spacing w:line="288" w:lineRule="auto"/>
        <w:ind w:left="0" w:firstLine="851"/>
        <w:jc w:val="both"/>
      </w:pPr>
      <w:r w:rsidRPr="006D3CD6">
        <w:t>Разработка мероприятий по сокращению сбросов сточных вод за счет их повторного использования.</w:t>
      </w:r>
    </w:p>
    <w:p w:rsidR="00CE34D3" w:rsidRDefault="00CE34D3" w:rsidP="00743B0B">
      <w:pPr>
        <w:spacing w:line="360" w:lineRule="auto"/>
        <w:jc w:val="center"/>
        <w:outlineLvl w:val="2"/>
        <w:rPr>
          <w:b/>
          <w:szCs w:val="28"/>
        </w:rPr>
      </w:pPr>
      <w:bookmarkStart w:id="199" w:name="_Toc120705241"/>
    </w:p>
    <w:p w:rsidR="00131D73" w:rsidRPr="006D3CD6" w:rsidRDefault="00941900" w:rsidP="00743B0B">
      <w:pPr>
        <w:spacing w:line="360" w:lineRule="auto"/>
        <w:jc w:val="center"/>
        <w:outlineLvl w:val="2"/>
        <w:rPr>
          <w:b/>
          <w:szCs w:val="28"/>
        </w:rPr>
      </w:pPr>
      <w:r w:rsidRPr="006D3CD6">
        <w:rPr>
          <w:b/>
          <w:szCs w:val="28"/>
        </w:rPr>
        <w:t>5.5</w:t>
      </w:r>
      <w:r w:rsidR="00F71387" w:rsidRPr="006D3CD6">
        <w:rPr>
          <w:b/>
          <w:szCs w:val="28"/>
        </w:rPr>
        <w:t>.3. Теплоснабжение</w:t>
      </w:r>
      <w:bookmarkEnd w:id="198"/>
      <w:bookmarkEnd w:id="199"/>
    </w:p>
    <w:p w:rsidR="00E53869" w:rsidRPr="006D3CD6" w:rsidRDefault="00E53869" w:rsidP="00E53869">
      <w:pPr>
        <w:spacing w:line="288" w:lineRule="auto"/>
        <w:ind w:firstLine="709"/>
        <w:jc w:val="both"/>
      </w:pPr>
      <w:r w:rsidRPr="006D3CD6">
        <w:t>Теплоснабжением обеспечиваются все объекты жилищно-коммунального сектора (ЖКС) нового строительства по всем видам обеспечения (отопление, вентиляция и горячее водоснабжение).</w:t>
      </w:r>
    </w:p>
    <w:p w:rsidR="00E53869" w:rsidRPr="006D3CD6" w:rsidRDefault="00E53869" w:rsidP="00E53869">
      <w:pPr>
        <w:spacing w:line="288" w:lineRule="auto"/>
        <w:ind w:firstLine="709"/>
        <w:jc w:val="both"/>
        <w:rPr>
          <w:i/>
          <w:u w:val="single"/>
        </w:rPr>
      </w:pPr>
      <w:r w:rsidRPr="006D3CD6">
        <w:rPr>
          <w:i/>
          <w:u w:val="single"/>
        </w:rPr>
        <w:t xml:space="preserve">Для обеспечения тепловой энергией потребителей на первую очередь строительства предусматривается: </w:t>
      </w:r>
    </w:p>
    <w:p w:rsidR="00E53869" w:rsidRPr="006D3CD6" w:rsidRDefault="00E53869" w:rsidP="008428A2">
      <w:pPr>
        <w:pStyle w:val="af0"/>
        <w:numPr>
          <w:ilvl w:val="0"/>
          <w:numId w:val="19"/>
        </w:numPr>
        <w:tabs>
          <w:tab w:val="left" w:pos="993"/>
        </w:tabs>
        <w:spacing w:after="120" w:line="288" w:lineRule="auto"/>
        <w:ind w:left="0" w:firstLine="709"/>
      </w:pPr>
      <w:r w:rsidRPr="006D3CD6">
        <w:t>Теплоснабжение проектируемой индивидуальной жилой застройки коттеджного типа – от индивидуальных систем отопления (на природном газе и др. видах топлива), располагаемых в каждом проектируемом здании.</w:t>
      </w:r>
    </w:p>
    <w:p w:rsidR="00E53869" w:rsidRPr="006D3CD6" w:rsidRDefault="00E53869" w:rsidP="008428A2">
      <w:pPr>
        <w:pStyle w:val="af0"/>
        <w:numPr>
          <w:ilvl w:val="0"/>
          <w:numId w:val="19"/>
        </w:numPr>
        <w:tabs>
          <w:tab w:val="clear" w:pos="720"/>
          <w:tab w:val="num" w:pos="0"/>
          <w:tab w:val="left" w:pos="709"/>
          <w:tab w:val="left" w:pos="1134"/>
        </w:tabs>
        <w:spacing w:after="120" w:line="288" w:lineRule="auto"/>
        <w:ind w:left="0" w:firstLine="709"/>
        <w:rPr>
          <w:u w:val="single"/>
        </w:rPr>
      </w:pPr>
      <w:r w:rsidRPr="006D3CD6">
        <w:t xml:space="preserve">Для обеспечения потребностей в тепле предполагаемой общественно-деловой застройки, на территориях нового строительства, возможно размещение проектируемых блок модульных котельных, работающих на газовом топливе. </w:t>
      </w:r>
    </w:p>
    <w:p w:rsidR="00E53869" w:rsidRPr="006D3CD6" w:rsidRDefault="00E53869" w:rsidP="008428A2">
      <w:pPr>
        <w:numPr>
          <w:ilvl w:val="0"/>
          <w:numId w:val="19"/>
        </w:numPr>
        <w:tabs>
          <w:tab w:val="clear" w:pos="720"/>
          <w:tab w:val="num" w:pos="0"/>
          <w:tab w:val="num" w:pos="993"/>
        </w:tabs>
        <w:spacing w:line="288" w:lineRule="auto"/>
        <w:ind w:left="0" w:firstLine="709"/>
        <w:jc w:val="both"/>
      </w:pPr>
      <w:r w:rsidRPr="006D3CD6">
        <w:t>Использование возобновляемых источников энергии - солнечной, геотермальной, а также тепловых насосов;</w:t>
      </w:r>
    </w:p>
    <w:p w:rsidR="00E53869" w:rsidRPr="006D3CD6" w:rsidRDefault="00E53869" w:rsidP="008428A2">
      <w:pPr>
        <w:numPr>
          <w:ilvl w:val="0"/>
          <w:numId w:val="19"/>
        </w:numPr>
        <w:tabs>
          <w:tab w:val="clear" w:pos="720"/>
          <w:tab w:val="num" w:pos="0"/>
          <w:tab w:val="num" w:pos="1134"/>
        </w:tabs>
        <w:autoSpaceDE w:val="0"/>
        <w:autoSpaceDN w:val="0"/>
        <w:adjustRightInd w:val="0"/>
        <w:spacing w:line="288" w:lineRule="auto"/>
        <w:ind w:left="0" w:firstLine="709"/>
        <w:jc w:val="both"/>
      </w:pPr>
      <w:r w:rsidRPr="006D3CD6">
        <w:t>Сокращение теплопотерь зданий за счет энергосберегающих проектных решений.</w:t>
      </w:r>
    </w:p>
    <w:p w:rsidR="00E53869" w:rsidRPr="006D3CD6" w:rsidRDefault="00E53869" w:rsidP="00E53869">
      <w:pPr>
        <w:spacing w:line="288" w:lineRule="auto"/>
        <w:ind w:firstLine="709"/>
        <w:jc w:val="both"/>
        <w:rPr>
          <w:i/>
          <w:u w:val="single"/>
        </w:rPr>
      </w:pPr>
      <w:r w:rsidRPr="006D3CD6">
        <w:rPr>
          <w:i/>
          <w:u w:val="single"/>
        </w:rPr>
        <w:t>Для обеспечения тепловой энергией потребителей в районах нового строительства сельских населенных пунктов на перспективу предусматривается:</w:t>
      </w:r>
    </w:p>
    <w:p w:rsidR="00E53869" w:rsidRPr="006D3CD6" w:rsidRDefault="00E53869" w:rsidP="00E53869">
      <w:pPr>
        <w:autoSpaceDE w:val="0"/>
        <w:autoSpaceDN w:val="0"/>
        <w:adjustRightInd w:val="0"/>
        <w:spacing w:line="288" w:lineRule="auto"/>
        <w:ind w:firstLine="709"/>
        <w:jc w:val="both"/>
      </w:pPr>
      <w:r w:rsidRPr="006D3CD6">
        <w:t>1. Реконструкция, модернизация и расширение существующих источников теплоснабжения</w:t>
      </w:r>
      <w:r w:rsidR="00514ECB">
        <w:t xml:space="preserve"> и сетей теплоснабжени</w:t>
      </w:r>
      <w:r w:rsidR="00514ECB" w:rsidRPr="006D3CD6">
        <w:t>я</w:t>
      </w:r>
      <w:r w:rsidR="00514ECB">
        <w:t xml:space="preserve"> и ГВС</w:t>
      </w:r>
      <w:r w:rsidRPr="006D3CD6">
        <w:t>.</w:t>
      </w:r>
    </w:p>
    <w:p w:rsidR="00E53869" w:rsidRPr="006D3CD6" w:rsidRDefault="00E53869" w:rsidP="00E53869">
      <w:pPr>
        <w:tabs>
          <w:tab w:val="left" w:pos="993"/>
          <w:tab w:val="left" w:pos="1134"/>
        </w:tabs>
        <w:autoSpaceDE w:val="0"/>
        <w:autoSpaceDN w:val="0"/>
        <w:adjustRightInd w:val="0"/>
        <w:spacing w:line="288" w:lineRule="auto"/>
        <w:ind w:firstLine="709"/>
        <w:jc w:val="both"/>
      </w:pPr>
      <w:r w:rsidRPr="006D3CD6">
        <w:t>2. Проведение работ по переводу большинства котельных на газ, что позволит сократить нагрузки вредных выбросов на окружающую среду, облегчит их обслуживание и сократит эксплуатационные затраты.</w:t>
      </w:r>
    </w:p>
    <w:p w:rsidR="00E53869" w:rsidRPr="006D3CD6" w:rsidRDefault="00E53869" w:rsidP="008428A2">
      <w:pPr>
        <w:numPr>
          <w:ilvl w:val="0"/>
          <w:numId w:val="20"/>
        </w:numPr>
        <w:tabs>
          <w:tab w:val="left" w:pos="1134"/>
        </w:tabs>
        <w:spacing w:line="288" w:lineRule="auto"/>
        <w:ind w:left="0" w:right="-6" w:firstLine="709"/>
        <w:jc w:val="both"/>
      </w:pPr>
      <w:r w:rsidRPr="006D3CD6">
        <w:t>Строительство новых блок модульных котельных на газовом топливе.</w:t>
      </w:r>
    </w:p>
    <w:p w:rsidR="00E53869" w:rsidRPr="006D3CD6" w:rsidRDefault="00E53869" w:rsidP="008428A2">
      <w:pPr>
        <w:numPr>
          <w:ilvl w:val="0"/>
          <w:numId w:val="20"/>
        </w:numPr>
        <w:tabs>
          <w:tab w:val="left" w:pos="1134"/>
        </w:tabs>
        <w:spacing w:line="288" w:lineRule="auto"/>
        <w:ind w:left="0" w:firstLine="709"/>
        <w:jc w:val="both"/>
      </w:pPr>
      <w:r w:rsidRPr="006D3CD6">
        <w:t>Развитие системы теплоснабжения сельских территорий с опережающим строительством или реконструкцией теплоисточников и теплосетей от них.</w:t>
      </w:r>
    </w:p>
    <w:p w:rsidR="00E53869" w:rsidRPr="006D3CD6" w:rsidRDefault="00E53869" w:rsidP="008428A2">
      <w:pPr>
        <w:numPr>
          <w:ilvl w:val="0"/>
          <w:numId w:val="20"/>
        </w:numPr>
        <w:tabs>
          <w:tab w:val="left" w:pos="1134"/>
        </w:tabs>
        <w:autoSpaceDE w:val="0"/>
        <w:autoSpaceDN w:val="0"/>
        <w:adjustRightInd w:val="0"/>
        <w:spacing w:line="288" w:lineRule="auto"/>
        <w:ind w:left="0" w:firstLine="709"/>
        <w:jc w:val="both"/>
      </w:pPr>
      <w:r w:rsidRPr="006D3CD6">
        <w:t>Теплоснабжение потребителей новой промышленной застройки планируется от собственных источников теплоснабжения (котельных, газотурбинных мини-ТЭЦ).</w:t>
      </w:r>
    </w:p>
    <w:p w:rsidR="00E53869" w:rsidRDefault="00E53869" w:rsidP="008428A2">
      <w:pPr>
        <w:numPr>
          <w:ilvl w:val="0"/>
          <w:numId w:val="20"/>
        </w:numPr>
        <w:tabs>
          <w:tab w:val="left" w:pos="1134"/>
        </w:tabs>
        <w:spacing w:line="288" w:lineRule="auto"/>
        <w:ind w:left="0" w:firstLine="709"/>
        <w:jc w:val="both"/>
      </w:pPr>
      <w:r w:rsidRPr="006D3CD6">
        <w:t>Использование возобновляемых источников энергии - солнечной, геотермальной, а также тепловых насосов.</w:t>
      </w:r>
    </w:p>
    <w:p w:rsidR="00514ECB" w:rsidRDefault="00514ECB" w:rsidP="00514ECB">
      <w:pPr>
        <w:tabs>
          <w:tab w:val="left" w:pos="1134"/>
        </w:tabs>
        <w:spacing w:line="288" w:lineRule="auto"/>
        <w:ind w:left="709"/>
        <w:jc w:val="both"/>
      </w:pPr>
    </w:p>
    <w:p w:rsidR="00514ECB" w:rsidRPr="00516666" w:rsidRDefault="00514ECB" w:rsidP="00514ECB">
      <w:pPr>
        <w:spacing w:line="288" w:lineRule="auto"/>
        <w:ind w:firstLine="709"/>
        <w:jc w:val="both"/>
      </w:pPr>
      <w:r>
        <w:t xml:space="preserve">В соответствии с муниципальной программой </w:t>
      </w:r>
      <w:r w:rsidRPr="00516666">
        <w:t>«Реконструкция и технологическая модернизация трубопроводов тепловых сетей на 2023-2027 годы» на территории Дубровского муниципального района Брянской области</w:t>
      </w:r>
      <w:r>
        <w:t xml:space="preserve"> с</w:t>
      </w:r>
      <w:r w:rsidRPr="00516666">
        <w:t xml:space="preserve">уществующие тепловые сети приближены к сроку физического износа. Администрацией района по согласованию с </w:t>
      </w:r>
      <w:r>
        <w:t xml:space="preserve">                  </w:t>
      </w:r>
      <w:r w:rsidRPr="00516666">
        <w:t>ГУП «Брянскккоммунэнерго» разработана программа по замене тепловых сетей.</w:t>
      </w:r>
    </w:p>
    <w:p w:rsidR="00514ECB" w:rsidRPr="00516666" w:rsidRDefault="00514ECB" w:rsidP="00514ECB">
      <w:pPr>
        <w:spacing w:line="288" w:lineRule="auto"/>
        <w:ind w:firstLine="709"/>
        <w:jc w:val="both"/>
      </w:pPr>
      <w:r w:rsidRPr="00516666">
        <w:t xml:space="preserve">В ГУП «Брянсккоммунэнерго» на учете стоит 9,199 км. </w:t>
      </w:r>
      <w:r>
        <w:t>В</w:t>
      </w:r>
      <w:r w:rsidRPr="00516666">
        <w:t xml:space="preserve"> период с 2010 по 2023 год было заменено 4.96 км сетей. </w:t>
      </w:r>
      <w:r>
        <w:t>П</w:t>
      </w:r>
      <w:r w:rsidRPr="00516666">
        <w:t>о результатам проведенных шурфовок определены участки с повышенной химической коррозией металла в местах прохождения электрических кабелей которые внесены в перспективный план на замену.</w:t>
      </w:r>
    </w:p>
    <w:p w:rsidR="00514ECB" w:rsidRPr="00516666" w:rsidRDefault="00514ECB" w:rsidP="00514ECB">
      <w:pPr>
        <w:tabs>
          <w:tab w:val="num" w:pos="0"/>
        </w:tabs>
        <w:spacing w:line="288" w:lineRule="auto"/>
        <w:ind w:firstLine="709"/>
        <w:jc w:val="both"/>
      </w:pPr>
      <w:r w:rsidRPr="00516666">
        <w:t xml:space="preserve">План мероприятий Программы, предусмотренный к реализации на территории Дубровского муниципального района с оценкой финансовых затрат на их реализацию, приведён в </w:t>
      </w:r>
      <w:r>
        <w:t>таблице №</w:t>
      </w:r>
      <w:r w:rsidR="00CE34D3">
        <w:t>29</w:t>
      </w:r>
      <w:r w:rsidRPr="00516666">
        <w:t>.</w:t>
      </w:r>
    </w:p>
    <w:p w:rsidR="00514ECB" w:rsidRPr="00516666" w:rsidRDefault="00514ECB" w:rsidP="00514ECB">
      <w:pPr>
        <w:tabs>
          <w:tab w:val="num" w:pos="0"/>
        </w:tabs>
        <w:spacing w:line="288" w:lineRule="auto"/>
        <w:ind w:firstLine="709"/>
        <w:jc w:val="both"/>
      </w:pPr>
      <w:r w:rsidRPr="00516666">
        <w:t>Тепловые сети на территории Дубровского муниципального района выполнены в подземном исполнении в непроходных каналах и в надземном исполнении. Техническое состояние железобетонных каналов теплосети, теплоизоляционных материалов из рубероида и матов из стекловаты не обеспечивают надёжного и бесперебойного теплоснабжения, кроме того, не соответствует современным санитарно-эпидемиологическим и экологическим требованиям. Программой предусмотрена технологическая модернизация тепловых сетей путём применения предварительно изолированных труб заводского изготовления с возможностью их бесканальной прокладки, что в значительной степени снижает стоимость строительно-монтажных работ, увеличивает срок службы до 50 лет, уменьшает тепловые потери в 10 раз.</w:t>
      </w:r>
    </w:p>
    <w:p w:rsidR="00514ECB" w:rsidRDefault="00514ECB" w:rsidP="00514ECB">
      <w:pPr>
        <w:tabs>
          <w:tab w:val="num" w:pos="0"/>
        </w:tabs>
        <w:spacing w:line="288" w:lineRule="auto"/>
        <w:ind w:firstLine="709"/>
        <w:jc w:val="both"/>
      </w:pPr>
      <w:r w:rsidRPr="00516666">
        <w:t>В целях создания устойчивых тепловых и гидравлических режимов тепловых сетей и систем теплопотребления путём распределения теплоносителя между потребителями тепловой энергии в соответствии с их тепловыми нагрузками Программой предусмотрены мероприятия по наладочно-регулировочным работам в системах теплоснабжения.</w:t>
      </w:r>
    </w:p>
    <w:p w:rsidR="00CE34D3" w:rsidRDefault="00CE34D3" w:rsidP="00514ECB">
      <w:pPr>
        <w:tabs>
          <w:tab w:val="num" w:pos="0"/>
        </w:tabs>
        <w:spacing w:line="288" w:lineRule="auto"/>
        <w:ind w:firstLine="709"/>
        <w:jc w:val="both"/>
        <w:sectPr w:rsidR="00CE34D3" w:rsidSect="0019633D">
          <w:headerReference w:type="first" r:id="rId18"/>
          <w:pgSz w:w="11907" w:h="16840" w:code="9"/>
          <w:pgMar w:top="1418" w:right="851" w:bottom="1134" w:left="1418" w:header="720" w:footer="720" w:gutter="0"/>
          <w:cols w:space="708"/>
          <w:titlePg/>
          <w:docGrid w:linePitch="326"/>
        </w:sectPr>
      </w:pPr>
    </w:p>
    <w:p w:rsidR="00514ECB" w:rsidRDefault="00514ECB" w:rsidP="00514ECB">
      <w:pPr>
        <w:jc w:val="center"/>
        <w:rPr>
          <w:b/>
        </w:rPr>
      </w:pPr>
      <w:r>
        <w:rPr>
          <w:b/>
        </w:rPr>
        <w:t>ОСНОВНЫЕ МЕРОПРИЯТИЯ</w:t>
      </w:r>
    </w:p>
    <w:p w:rsidR="00514ECB" w:rsidRDefault="00514ECB" w:rsidP="00514ECB">
      <w:pPr>
        <w:jc w:val="center"/>
        <w:rPr>
          <w:b/>
        </w:rPr>
      </w:pPr>
      <w:r>
        <w:rPr>
          <w:b/>
        </w:rPr>
        <w:t xml:space="preserve">по реализации муниципальной программы </w:t>
      </w:r>
    </w:p>
    <w:p w:rsidR="00514ECB" w:rsidRPr="005253D6" w:rsidRDefault="00514ECB" w:rsidP="00514ECB">
      <w:pPr>
        <w:jc w:val="center"/>
        <w:rPr>
          <w:b/>
        </w:rPr>
      </w:pPr>
      <w:r w:rsidRPr="005253D6">
        <w:rPr>
          <w:b/>
        </w:rPr>
        <w:t>«Реконструкция и технологическая модернизация</w:t>
      </w:r>
    </w:p>
    <w:p w:rsidR="00514ECB" w:rsidRPr="005253D6" w:rsidRDefault="00514ECB" w:rsidP="00514ECB">
      <w:pPr>
        <w:jc w:val="center"/>
        <w:rPr>
          <w:b/>
        </w:rPr>
      </w:pPr>
      <w:r w:rsidRPr="005253D6">
        <w:rPr>
          <w:b/>
        </w:rPr>
        <w:t>тру</w:t>
      </w:r>
      <w:r>
        <w:rPr>
          <w:b/>
        </w:rPr>
        <w:t>бопроводов тепловых сетей на 2023-2027</w:t>
      </w:r>
      <w:r w:rsidRPr="005253D6">
        <w:rPr>
          <w:b/>
        </w:rPr>
        <w:t xml:space="preserve"> год</w:t>
      </w:r>
      <w:r>
        <w:rPr>
          <w:b/>
        </w:rPr>
        <w:t>ы</w:t>
      </w:r>
      <w:r w:rsidRPr="005253D6">
        <w:rPr>
          <w:b/>
        </w:rPr>
        <w:t>»</w:t>
      </w:r>
    </w:p>
    <w:p w:rsidR="00514ECB" w:rsidRPr="00516666" w:rsidRDefault="00514ECB" w:rsidP="00514ECB">
      <w:pPr>
        <w:spacing w:line="288" w:lineRule="auto"/>
        <w:ind w:right="-427" w:firstLine="840"/>
        <w:contextualSpacing/>
        <w:jc w:val="right"/>
        <w:rPr>
          <w:i/>
        </w:rPr>
      </w:pPr>
      <w:r w:rsidRPr="000905D3">
        <w:rPr>
          <w:i/>
        </w:rPr>
        <w:t xml:space="preserve">Таблица </w:t>
      </w:r>
      <w:r w:rsidR="00CE34D3">
        <w:rPr>
          <w:i/>
        </w:rPr>
        <w:t>29</w:t>
      </w:r>
    </w:p>
    <w:tbl>
      <w:tblPr>
        <w:tblW w:w="154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800"/>
        <w:gridCol w:w="120"/>
        <w:gridCol w:w="774"/>
        <w:gridCol w:w="906"/>
        <w:gridCol w:w="86"/>
        <w:gridCol w:w="992"/>
        <w:gridCol w:w="992"/>
        <w:gridCol w:w="690"/>
        <w:gridCol w:w="960"/>
        <w:gridCol w:w="902"/>
        <w:gridCol w:w="178"/>
        <w:gridCol w:w="814"/>
        <w:gridCol w:w="146"/>
        <w:gridCol w:w="1697"/>
        <w:gridCol w:w="2263"/>
        <w:gridCol w:w="1640"/>
      </w:tblGrid>
      <w:tr w:rsidR="00514ECB" w:rsidTr="00514ECB">
        <w:trPr>
          <w:trHeight w:val="360"/>
        </w:trPr>
        <w:tc>
          <w:tcPr>
            <w:tcW w:w="480" w:type="dxa"/>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w:t>
            </w:r>
          </w:p>
          <w:p w:rsidR="00514ECB" w:rsidRDefault="00514ECB" w:rsidP="00514ECB">
            <w:pPr>
              <w:jc w:val="center"/>
              <w:rPr>
                <w:b/>
                <w:sz w:val="20"/>
                <w:szCs w:val="20"/>
              </w:rPr>
            </w:pPr>
            <w:r>
              <w:rPr>
                <w:b/>
                <w:sz w:val="20"/>
                <w:szCs w:val="20"/>
              </w:rPr>
              <w:t>п/п</w:t>
            </w:r>
          </w:p>
        </w:tc>
        <w:tc>
          <w:tcPr>
            <w:tcW w:w="1800" w:type="dxa"/>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Наименование</w:t>
            </w:r>
          </w:p>
          <w:p w:rsidR="00514ECB" w:rsidRDefault="00514ECB" w:rsidP="00514ECB">
            <w:pPr>
              <w:jc w:val="center"/>
              <w:rPr>
                <w:b/>
                <w:sz w:val="20"/>
                <w:szCs w:val="20"/>
              </w:rPr>
            </w:pPr>
            <w:r>
              <w:rPr>
                <w:b/>
                <w:sz w:val="20"/>
                <w:szCs w:val="20"/>
              </w:rPr>
              <w:t>мероприятий</w:t>
            </w:r>
          </w:p>
        </w:tc>
        <w:tc>
          <w:tcPr>
            <w:tcW w:w="894" w:type="dxa"/>
            <w:gridSpan w:val="2"/>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Срок реализации</w:t>
            </w:r>
          </w:p>
          <w:p w:rsidR="00514ECB" w:rsidRDefault="00514ECB" w:rsidP="00514ECB">
            <w:pPr>
              <w:jc w:val="center"/>
              <w:rPr>
                <w:b/>
                <w:sz w:val="20"/>
                <w:szCs w:val="20"/>
              </w:rPr>
            </w:pPr>
          </w:p>
          <w:p w:rsidR="00514ECB" w:rsidRDefault="00514ECB" w:rsidP="00514ECB">
            <w:pPr>
              <w:jc w:val="center"/>
              <w:rPr>
                <w:b/>
                <w:sz w:val="20"/>
                <w:szCs w:val="20"/>
              </w:rPr>
            </w:pPr>
            <w:r>
              <w:rPr>
                <w:b/>
                <w:sz w:val="20"/>
                <w:szCs w:val="20"/>
              </w:rPr>
              <w:t>2023-2027гг</w:t>
            </w:r>
          </w:p>
        </w:tc>
        <w:tc>
          <w:tcPr>
            <w:tcW w:w="992" w:type="dxa"/>
            <w:gridSpan w:val="2"/>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План замены сетей, км</w:t>
            </w:r>
          </w:p>
        </w:tc>
        <w:tc>
          <w:tcPr>
            <w:tcW w:w="5528" w:type="dxa"/>
            <w:gridSpan w:val="7"/>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Объем финансирования (тыс.руб.)</w:t>
            </w: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Источники</w:t>
            </w:r>
          </w:p>
          <w:p w:rsidR="00514ECB" w:rsidRDefault="00514ECB" w:rsidP="00514ECB">
            <w:pPr>
              <w:jc w:val="center"/>
              <w:rPr>
                <w:b/>
                <w:sz w:val="20"/>
                <w:szCs w:val="20"/>
              </w:rPr>
            </w:pPr>
            <w:r>
              <w:rPr>
                <w:b/>
                <w:sz w:val="20"/>
                <w:szCs w:val="20"/>
              </w:rPr>
              <w:t>финансирования,</w:t>
            </w:r>
          </w:p>
          <w:p w:rsidR="00514ECB" w:rsidRDefault="00514ECB" w:rsidP="00514ECB">
            <w:pPr>
              <w:jc w:val="center"/>
              <w:rPr>
                <w:b/>
                <w:sz w:val="20"/>
                <w:szCs w:val="20"/>
              </w:rPr>
            </w:pPr>
            <w:r>
              <w:rPr>
                <w:b/>
                <w:sz w:val="20"/>
                <w:szCs w:val="20"/>
              </w:rPr>
              <w:t xml:space="preserve">которые </w:t>
            </w:r>
          </w:p>
          <w:p w:rsidR="00514ECB" w:rsidRDefault="00514ECB" w:rsidP="00514ECB">
            <w:pPr>
              <w:jc w:val="center"/>
              <w:rPr>
                <w:b/>
                <w:sz w:val="20"/>
                <w:szCs w:val="20"/>
              </w:rPr>
            </w:pPr>
            <w:r>
              <w:rPr>
                <w:b/>
                <w:sz w:val="20"/>
                <w:szCs w:val="20"/>
              </w:rPr>
              <w:t>предусмотрены</w:t>
            </w:r>
          </w:p>
          <w:p w:rsidR="00514ECB" w:rsidRDefault="00514ECB" w:rsidP="00514ECB">
            <w:pPr>
              <w:jc w:val="center"/>
              <w:rPr>
                <w:b/>
                <w:sz w:val="20"/>
                <w:szCs w:val="20"/>
              </w:rPr>
            </w:pPr>
            <w:r>
              <w:rPr>
                <w:b/>
                <w:sz w:val="20"/>
                <w:szCs w:val="20"/>
              </w:rPr>
              <w:t>программой</w:t>
            </w:r>
          </w:p>
        </w:tc>
        <w:tc>
          <w:tcPr>
            <w:tcW w:w="2263" w:type="dxa"/>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Ответственные</w:t>
            </w:r>
          </w:p>
          <w:p w:rsidR="00514ECB" w:rsidRDefault="00514ECB" w:rsidP="00514ECB">
            <w:pPr>
              <w:jc w:val="center"/>
              <w:rPr>
                <w:b/>
                <w:sz w:val="20"/>
                <w:szCs w:val="20"/>
              </w:rPr>
            </w:pPr>
            <w:r>
              <w:rPr>
                <w:b/>
                <w:sz w:val="20"/>
                <w:szCs w:val="20"/>
              </w:rPr>
              <w:t>исполнители</w:t>
            </w:r>
          </w:p>
          <w:p w:rsidR="00514ECB" w:rsidRDefault="00514ECB" w:rsidP="00514ECB">
            <w:pPr>
              <w:jc w:val="center"/>
              <w:rPr>
                <w:b/>
                <w:sz w:val="20"/>
                <w:szCs w:val="20"/>
              </w:rPr>
            </w:pPr>
            <w:r>
              <w:rPr>
                <w:b/>
                <w:sz w:val="20"/>
                <w:szCs w:val="20"/>
              </w:rPr>
              <w:t>(органы исполнительной власти, структурные подразделения</w:t>
            </w:r>
          </w:p>
          <w:p w:rsidR="00514ECB" w:rsidRDefault="00514ECB" w:rsidP="00514ECB">
            <w:pPr>
              <w:jc w:val="center"/>
              <w:rPr>
                <w:b/>
                <w:sz w:val="20"/>
                <w:szCs w:val="20"/>
              </w:rPr>
            </w:pPr>
            <w:r>
              <w:rPr>
                <w:b/>
                <w:sz w:val="20"/>
                <w:szCs w:val="20"/>
              </w:rPr>
              <w:t>администрации</w:t>
            </w:r>
          </w:p>
          <w:p w:rsidR="00514ECB" w:rsidRDefault="00514ECB" w:rsidP="00514ECB">
            <w:pPr>
              <w:jc w:val="center"/>
              <w:rPr>
                <w:b/>
                <w:sz w:val="20"/>
                <w:szCs w:val="20"/>
              </w:rPr>
            </w:pPr>
            <w:r>
              <w:rPr>
                <w:b/>
                <w:sz w:val="20"/>
                <w:szCs w:val="20"/>
              </w:rPr>
              <w:t>района, хозяйствующие субъекты)</w:t>
            </w:r>
          </w:p>
          <w:p w:rsidR="00514ECB" w:rsidRDefault="00514ECB" w:rsidP="00514ECB">
            <w:pPr>
              <w:jc w:val="center"/>
              <w:rPr>
                <w:b/>
                <w:sz w:val="20"/>
                <w:szCs w:val="20"/>
              </w:rPr>
            </w:pPr>
          </w:p>
        </w:tc>
        <w:tc>
          <w:tcPr>
            <w:tcW w:w="1640" w:type="dxa"/>
            <w:vMerge w:val="restart"/>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Ожидаемые</w:t>
            </w:r>
          </w:p>
          <w:p w:rsidR="00514ECB" w:rsidRDefault="00514ECB" w:rsidP="00514ECB">
            <w:pPr>
              <w:jc w:val="center"/>
              <w:rPr>
                <w:b/>
                <w:sz w:val="20"/>
                <w:szCs w:val="20"/>
              </w:rPr>
            </w:pPr>
            <w:r>
              <w:rPr>
                <w:b/>
                <w:sz w:val="20"/>
                <w:szCs w:val="20"/>
              </w:rPr>
              <w:t>результаты</w:t>
            </w:r>
          </w:p>
          <w:p w:rsidR="00514ECB" w:rsidRDefault="00514ECB" w:rsidP="00514ECB">
            <w:pPr>
              <w:jc w:val="center"/>
              <w:rPr>
                <w:b/>
                <w:sz w:val="20"/>
                <w:szCs w:val="20"/>
              </w:rPr>
            </w:pPr>
            <w:r>
              <w:rPr>
                <w:b/>
                <w:sz w:val="20"/>
                <w:szCs w:val="20"/>
              </w:rPr>
              <w:t>реализации</w:t>
            </w:r>
          </w:p>
          <w:p w:rsidR="00514ECB" w:rsidRDefault="00514ECB" w:rsidP="00514ECB">
            <w:pPr>
              <w:jc w:val="center"/>
              <w:rPr>
                <w:b/>
                <w:sz w:val="20"/>
                <w:szCs w:val="20"/>
              </w:rPr>
            </w:pPr>
            <w:r>
              <w:rPr>
                <w:b/>
                <w:sz w:val="20"/>
                <w:szCs w:val="20"/>
              </w:rPr>
              <w:t>Программы</w:t>
            </w:r>
          </w:p>
        </w:tc>
      </w:tr>
      <w:tr w:rsidR="00514ECB" w:rsidTr="00514ECB">
        <w:trPr>
          <w:trHeight w:val="360"/>
        </w:trPr>
        <w:tc>
          <w:tcPr>
            <w:tcW w:w="48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894"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992" w:type="dxa"/>
            <w:tcBorders>
              <w:top w:val="single" w:sz="4" w:space="0" w:color="auto"/>
              <w:left w:val="single" w:sz="4" w:space="0" w:color="auto"/>
              <w:bottom w:val="nil"/>
              <w:right w:val="single" w:sz="4" w:space="0" w:color="auto"/>
            </w:tcBorders>
          </w:tcPr>
          <w:p w:rsidR="00514ECB" w:rsidRDefault="00514ECB" w:rsidP="00514ECB">
            <w:pPr>
              <w:jc w:val="center"/>
              <w:rPr>
                <w:b/>
                <w:sz w:val="20"/>
                <w:szCs w:val="20"/>
              </w:rPr>
            </w:pPr>
            <w:r>
              <w:rPr>
                <w:b/>
                <w:sz w:val="20"/>
                <w:szCs w:val="20"/>
              </w:rPr>
              <w:t>Всего</w:t>
            </w:r>
          </w:p>
        </w:tc>
        <w:tc>
          <w:tcPr>
            <w:tcW w:w="4536" w:type="dxa"/>
            <w:gridSpan w:val="6"/>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в том числе по годам</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2263"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r>
      <w:tr w:rsidR="00514ECB" w:rsidTr="00514ECB">
        <w:trPr>
          <w:trHeight w:val="345"/>
        </w:trPr>
        <w:tc>
          <w:tcPr>
            <w:tcW w:w="48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894"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992" w:type="dxa"/>
            <w:tcBorders>
              <w:top w:val="nil"/>
              <w:left w:val="single" w:sz="4" w:space="0" w:color="auto"/>
              <w:bottom w:val="single" w:sz="4" w:space="0" w:color="auto"/>
              <w:right w:val="single" w:sz="4" w:space="0" w:color="auto"/>
            </w:tcBorders>
          </w:tcPr>
          <w:p w:rsidR="00514ECB" w:rsidRDefault="00514ECB" w:rsidP="00514ECB">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2023</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2024</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2025</w:t>
            </w:r>
          </w:p>
        </w:tc>
        <w:tc>
          <w:tcPr>
            <w:tcW w:w="90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2026</w:t>
            </w:r>
          </w:p>
        </w:tc>
        <w:tc>
          <w:tcPr>
            <w:tcW w:w="992"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r>
              <w:rPr>
                <w:b/>
                <w:sz w:val="20"/>
                <w:szCs w:val="20"/>
              </w:rPr>
              <w:t>2027</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2263"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r>
      <w:tr w:rsidR="00514ECB" w:rsidTr="00514ECB">
        <w:trPr>
          <w:trHeight w:val="1309"/>
        </w:trPr>
        <w:tc>
          <w:tcPr>
            <w:tcW w:w="48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894"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14ECB" w:rsidRDefault="00514ECB" w:rsidP="00514ECB">
            <w:pPr>
              <w:jc w:val="center"/>
              <w:rPr>
                <w:b/>
                <w:sz w:val="20"/>
                <w:szCs w:val="20"/>
              </w:rPr>
            </w:pPr>
          </w:p>
          <w:p w:rsidR="00514ECB" w:rsidRDefault="00514ECB" w:rsidP="00514ECB">
            <w:pPr>
              <w:jc w:val="center"/>
              <w:rPr>
                <w:b/>
                <w:sz w:val="20"/>
                <w:szCs w:val="20"/>
              </w:rPr>
            </w:pPr>
            <w:r w:rsidRPr="004553C7">
              <w:rPr>
                <w:b/>
                <w:sz w:val="20"/>
                <w:szCs w:val="20"/>
              </w:rPr>
              <w:t>2,248</w:t>
            </w:r>
          </w:p>
        </w:tc>
        <w:tc>
          <w:tcPr>
            <w:tcW w:w="992"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r>
              <w:rPr>
                <w:b/>
                <w:sz w:val="20"/>
                <w:szCs w:val="20"/>
              </w:rPr>
              <w:t>2176,2</w:t>
            </w:r>
          </w:p>
        </w:tc>
        <w:tc>
          <w:tcPr>
            <w:tcW w:w="992"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r w:rsidRPr="00984723">
              <w:rPr>
                <w:b/>
                <w:sz w:val="20"/>
                <w:szCs w:val="20"/>
              </w:rPr>
              <w:t>943,</w:t>
            </w:r>
            <w:r>
              <w:rPr>
                <w:b/>
                <w:sz w:val="20"/>
                <w:szCs w:val="20"/>
              </w:rPr>
              <w:t>9</w:t>
            </w:r>
          </w:p>
        </w:tc>
        <w:tc>
          <w:tcPr>
            <w:tcW w:w="690"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r>
              <w:rPr>
                <w:b/>
                <w:sz w:val="20"/>
                <w:szCs w:val="20"/>
              </w:rPr>
              <w:t>500,0</w:t>
            </w:r>
          </w:p>
          <w:p w:rsidR="00514ECB" w:rsidRPr="003879BB" w:rsidRDefault="00514ECB" w:rsidP="00514ECB">
            <w:pPr>
              <w:jc w:val="center"/>
              <w:rPr>
                <w:b/>
                <w:sz w:val="20"/>
                <w:szCs w:val="20"/>
              </w:rPr>
            </w:pP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p>
          <w:p w:rsidR="00514ECB" w:rsidRDefault="00514ECB" w:rsidP="00514ECB">
            <w:pPr>
              <w:jc w:val="center"/>
              <w:rPr>
                <w:b/>
                <w:sz w:val="20"/>
                <w:szCs w:val="20"/>
              </w:rPr>
            </w:pPr>
          </w:p>
          <w:p w:rsidR="00514ECB" w:rsidRDefault="00514ECB" w:rsidP="00514ECB">
            <w:pPr>
              <w:jc w:val="center"/>
              <w:rPr>
                <w:b/>
                <w:sz w:val="20"/>
                <w:szCs w:val="20"/>
              </w:rPr>
            </w:pPr>
          </w:p>
          <w:p w:rsidR="00514ECB" w:rsidRDefault="00514ECB" w:rsidP="00514ECB">
            <w:pPr>
              <w:jc w:val="center"/>
            </w:pPr>
            <w:r>
              <w:rPr>
                <w:b/>
                <w:sz w:val="20"/>
                <w:szCs w:val="20"/>
              </w:rPr>
              <w:t>337,3</w:t>
            </w:r>
          </w:p>
        </w:tc>
        <w:tc>
          <w:tcPr>
            <w:tcW w:w="90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b/>
                <w:sz w:val="20"/>
                <w:szCs w:val="20"/>
              </w:rPr>
            </w:pPr>
          </w:p>
          <w:p w:rsidR="00514ECB" w:rsidRDefault="00514ECB" w:rsidP="00514ECB">
            <w:pPr>
              <w:jc w:val="center"/>
              <w:rPr>
                <w:b/>
                <w:sz w:val="20"/>
                <w:szCs w:val="20"/>
              </w:rPr>
            </w:pPr>
          </w:p>
          <w:p w:rsidR="00514ECB" w:rsidRDefault="00514ECB" w:rsidP="00514ECB">
            <w:pPr>
              <w:jc w:val="center"/>
              <w:rPr>
                <w:b/>
                <w:sz w:val="20"/>
                <w:szCs w:val="20"/>
              </w:rPr>
            </w:pPr>
          </w:p>
          <w:p w:rsidR="00514ECB" w:rsidRDefault="00514ECB" w:rsidP="00514ECB">
            <w:pPr>
              <w:jc w:val="center"/>
              <w:rPr>
                <w:b/>
                <w:sz w:val="20"/>
                <w:szCs w:val="20"/>
              </w:rPr>
            </w:pPr>
            <w:r>
              <w:rPr>
                <w:b/>
                <w:sz w:val="20"/>
                <w:szCs w:val="20"/>
              </w:rPr>
              <w:t>95,0</w:t>
            </w:r>
          </w:p>
          <w:p w:rsidR="00514ECB" w:rsidRDefault="00514ECB" w:rsidP="00514ECB">
            <w:pPr>
              <w:jc w:val="center"/>
            </w:pPr>
          </w:p>
        </w:tc>
        <w:tc>
          <w:tcPr>
            <w:tcW w:w="992"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p>
          <w:p w:rsidR="00514ECB" w:rsidRPr="003879BB" w:rsidRDefault="00514ECB" w:rsidP="00514ECB">
            <w:pPr>
              <w:jc w:val="center"/>
              <w:rPr>
                <w:b/>
                <w:sz w:val="20"/>
                <w:szCs w:val="20"/>
              </w:rPr>
            </w:pPr>
            <w:r>
              <w:rPr>
                <w:b/>
                <w:sz w:val="20"/>
                <w:szCs w:val="20"/>
              </w:rPr>
              <w:t>30</w:t>
            </w:r>
            <w:r w:rsidRPr="00984723">
              <w:rPr>
                <w:b/>
                <w:sz w:val="20"/>
                <w:szCs w:val="20"/>
              </w:rPr>
              <w:t>0,0</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2263"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514ECB" w:rsidRDefault="00514ECB" w:rsidP="00514ECB">
            <w:pPr>
              <w:rPr>
                <w:b/>
                <w:sz w:val="20"/>
                <w:szCs w:val="20"/>
              </w:rPr>
            </w:pPr>
          </w:p>
        </w:tc>
      </w:tr>
      <w:tr w:rsidR="00514ECB" w:rsidTr="00514ECB">
        <w:trPr>
          <w:trHeight w:val="707"/>
        </w:trPr>
        <w:tc>
          <w:tcPr>
            <w:tcW w:w="3174" w:type="dxa"/>
            <w:gridSpan w:val="4"/>
            <w:tcBorders>
              <w:top w:val="single" w:sz="4" w:space="0" w:color="auto"/>
              <w:left w:val="single" w:sz="4" w:space="0" w:color="auto"/>
              <w:bottom w:val="single" w:sz="4" w:space="0" w:color="auto"/>
              <w:right w:val="single" w:sz="4" w:space="0" w:color="auto"/>
            </w:tcBorders>
          </w:tcPr>
          <w:p w:rsidR="00514ECB" w:rsidRDefault="00514ECB" w:rsidP="00514ECB">
            <w:pPr>
              <w:jc w:val="center"/>
              <w:rPr>
                <w:b/>
              </w:rPr>
            </w:pPr>
          </w:p>
          <w:p w:rsidR="00514ECB" w:rsidRDefault="00514ECB" w:rsidP="00514ECB">
            <w:pPr>
              <w:jc w:val="center"/>
              <w:rPr>
                <w:b/>
              </w:rPr>
            </w:pPr>
          </w:p>
        </w:tc>
        <w:tc>
          <w:tcPr>
            <w:tcW w:w="12266" w:type="dxa"/>
            <w:gridSpan w:val="13"/>
            <w:tcBorders>
              <w:top w:val="single" w:sz="4" w:space="0" w:color="auto"/>
              <w:left w:val="single" w:sz="4" w:space="0" w:color="auto"/>
              <w:bottom w:val="single" w:sz="4" w:space="0" w:color="auto"/>
              <w:right w:val="single" w:sz="4" w:space="0" w:color="auto"/>
            </w:tcBorders>
            <w:vAlign w:val="center"/>
          </w:tcPr>
          <w:p w:rsidR="00514ECB" w:rsidRDefault="00514ECB" w:rsidP="00514ECB">
            <w:pPr>
              <w:ind w:left="-108"/>
              <w:jc w:val="center"/>
              <w:rPr>
                <w:b/>
              </w:rPr>
            </w:pPr>
            <w:r>
              <w:rPr>
                <w:b/>
              </w:rPr>
              <w:t>Отрасль теплоснабжения</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1</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sidRPr="00BD1EDB">
              <w:rPr>
                <w:sz w:val="20"/>
                <w:szCs w:val="20"/>
              </w:rPr>
              <w:t xml:space="preserve">Ремонт теплотрассы </w:t>
            </w:r>
            <w:r>
              <w:rPr>
                <w:sz w:val="20"/>
                <w:szCs w:val="20"/>
              </w:rPr>
              <w:t xml:space="preserve">по адресу: </w:t>
            </w:r>
            <w:r w:rsidRPr="00BD1EDB">
              <w:rPr>
                <w:sz w:val="20"/>
                <w:szCs w:val="20"/>
              </w:rPr>
              <w:t>Дубровский район, п.Дубровка</w:t>
            </w:r>
            <w:r>
              <w:rPr>
                <w:sz w:val="20"/>
                <w:szCs w:val="20"/>
              </w:rPr>
              <w:t>, ул. 60 лет Октября, д.16А</w:t>
            </w:r>
          </w:p>
          <w:p w:rsidR="00514ECB" w:rsidRDefault="00514ECB" w:rsidP="00514ECB">
            <w:pPr>
              <w:jc w:val="center"/>
              <w:rPr>
                <w:sz w:val="20"/>
                <w:szCs w:val="20"/>
              </w:rPr>
            </w:pP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2023</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0,094</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r w:rsidRPr="00984723">
              <w:rPr>
                <w:bCs/>
                <w:sz w:val="20"/>
                <w:szCs w:val="20"/>
              </w:rPr>
              <w:t>943,</w:t>
            </w:r>
            <w:r>
              <w:rPr>
                <w:bCs/>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r w:rsidRPr="00984723">
              <w:rPr>
                <w:bCs/>
                <w:sz w:val="20"/>
                <w:szCs w:val="20"/>
              </w:rPr>
              <w:t>943,</w:t>
            </w:r>
            <w:r>
              <w:rPr>
                <w:bCs/>
                <w:sz w:val="20"/>
                <w:szCs w:val="20"/>
              </w:rPr>
              <w:t>9</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r w:rsidRPr="00C97EBF">
              <w:rPr>
                <w:sz w:val="20"/>
                <w:szCs w:val="20"/>
              </w:rPr>
              <w:t>Обеспечение жителей населенного пункта качественными услугами теплоснабжения</w:t>
            </w:r>
          </w:p>
        </w:tc>
      </w:tr>
      <w:tr w:rsidR="00514ECB" w:rsidTr="00514ECB">
        <w:trPr>
          <w:trHeight w:val="367"/>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920" w:type="dxa"/>
            <w:gridSpan w:val="2"/>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1E68C5">
              <w:rPr>
                <w:b/>
                <w:sz w:val="20"/>
                <w:szCs w:val="20"/>
              </w:rPr>
              <w:t>ИТОГО:</w:t>
            </w:r>
          </w:p>
        </w:tc>
        <w:tc>
          <w:tcPr>
            <w:tcW w:w="774"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Pr>
                <w:b/>
                <w:sz w:val="20"/>
                <w:szCs w:val="20"/>
              </w:rPr>
              <w:t>2023</w:t>
            </w:r>
          </w:p>
        </w:tc>
        <w:tc>
          <w:tcPr>
            <w:tcW w:w="906"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4553C7">
              <w:rPr>
                <w:b/>
                <w:sz w:val="20"/>
                <w:szCs w:val="20"/>
              </w:rPr>
              <w:t>0,094</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984723">
              <w:rPr>
                <w:b/>
                <w:sz w:val="20"/>
                <w:szCs w:val="20"/>
              </w:rPr>
              <w:t>943,</w:t>
            </w:r>
            <w:r>
              <w:rPr>
                <w:b/>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984723">
              <w:rPr>
                <w:b/>
                <w:sz w:val="20"/>
                <w:szCs w:val="20"/>
              </w:rPr>
              <w:t>943,</w:t>
            </w:r>
            <w:r>
              <w:rPr>
                <w:b/>
                <w:sz w:val="20"/>
                <w:szCs w:val="20"/>
              </w:rPr>
              <w:t>9</w:t>
            </w:r>
          </w:p>
        </w:tc>
        <w:tc>
          <w:tcPr>
            <w:tcW w:w="690"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Pr>
                <w:b/>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r>
      <w:tr w:rsidR="00514ECB" w:rsidTr="00514ECB">
        <w:trPr>
          <w:trHeight w:val="416"/>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Ремонт тепловых сетей теплотрассы по адресу: Дубровский район, 1-й Микрорайон, д.43, д.44</w:t>
            </w:r>
          </w:p>
          <w:p w:rsidR="00514ECB" w:rsidRDefault="00514ECB" w:rsidP="00514ECB">
            <w:pPr>
              <w:jc w:val="center"/>
              <w:rPr>
                <w:sz w:val="20"/>
                <w:szCs w:val="20"/>
              </w:rPr>
            </w:pP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2024</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0,035</w:t>
            </w:r>
          </w:p>
        </w:tc>
        <w:tc>
          <w:tcPr>
            <w:tcW w:w="1078"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500,0</w:t>
            </w: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500,0</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 xml:space="preserve">Администрация Дубровского района </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 xml:space="preserve">Администрация Дубровского района </w:t>
            </w:r>
          </w:p>
          <w:p w:rsidR="00514ECB" w:rsidRDefault="00514ECB" w:rsidP="00514ECB">
            <w:pPr>
              <w:jc w:val="center"/>
              <w:rPr>
                <w:sz w:val="20"/>
                <w:szCs w:val="20"/>
              </w:rPr>
            </w:pP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Обеспечение жителей населенного пункта качественными услугами теплоснабжения</w:t>
            </w:r>
          </w:p>
        </w:tc>
      </w:tr>
      <w:tr w:rsidR="00514ECB" w:rsidTr="00514ECB">
        <w:trPr>
          <w:trHeight w:val="416"/>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3</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Замена ветхих тепловых сетей:</w:t>
            </w:r>
          </w:p>
          <w:p w:rsidR="00514ECB" w:rsidRDefault="00514ECB" w:rsidP="00514ECB">
            <w:pPr>
              <w:rPr>
                <w:sz w:val="20"/>
                <w:szCs w:val="20"/>
              </w:rPr>
            </w:pPr>
            <w:r>
              <w:rPr>
                <w:sz w:val="20"/>
                <w:szCs w:val="20"/>
              </w:rPr>
              <w:t>Котельная №1, п. Дубровка, 1-й Микрорайон;</w:t>
            </w:r>
          </w:p>
          <w:p w:rsidR="00514ECB" w:rsidRDefault="00514ECB" w:rsidP="00514ECB">
            <w:pPr>
              <w:rPr>
                <w:sz w:val="20"/>
                <w:szCs w:val="20"/>
              </w:rPr>
            </w:pPr>
            <w:r>
              <w:rPr>
                <w:sz w:val="20"/>
                <w:szCs w:val="20"/>
              </w:rPr>
              <w:t>Котельная №2, п. Дубровка, , ул. 60 лет Октября;</w:t>
            </w:r>
          </w:p>
          <w:p w:rsidR="00514ECB" w:rsidRDefault="00514ECB" w:rsidP="00514ECB">
            <w:pPr>
              <w:rPr>
                <w:sz w:val="20"/>
                <w:szCs w:val="20"/>
              </w:rPr>
            </w:pPr>
            <w:r>
              <w:rPr>
                <w:sz w:val="20"/>
                <w:szCs w:val="20"/>
              </w:rPr>
              <w:t>Котельная №6, п. Дубровка, 2-й Микрорайон;</w:t>
            </w:r>
          </w:p>
          <w:p w:rsidR="00514ECB" w:rsidRDefault="00514ECB" w:rsidP="00514ECB">
            <w:pPr>
              <w:rPr>
                <w:sz w:val="20"/>
                <w:szCs w:val="20"/>
              </w:rPr>
            </w:pPr>
            <w:r>
              <w:rPr>
                <w:sz w:val="20"/>
                <w:szCs w:val="20"/>
              </w:rPr>
              <w:t>Котельная №7, д.Большая Островня;</w:t>
            </w:r>
          </w:p>
          <w:p w:rsidR="00514ECB" w:rsidRPr="00BD1EDB" w:rsidRDefault="00514ECB" w:rsidP="00514ECB">
            <w:pPr>
              <w:rPr>
                <w:sz w:val="20"/>
                <w:szCs w:val="20"/>
              </w:rPr>
            </w:pPr>
            <w:r>
              <w:rPr>
                <w:sz w:val="20"/>
                <w:szCs w:val="20"/>
              </w:rPr>
              <w:t>БМК, д.Пеклино, ул. Калинина, д. 46А</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2024</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0,55</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Собственные средства ГУП «Брянсккоммунэнерго»</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ГУП «Брянсккоммунэнерго»</w:t>
            </w:r>
          </w:p>
        </w:tc>
        <w:tc>
          <w:tcPr>
            <w:tcW w:w="1640" w:type="dxa"/>
            <w:tcBorders>
              <w:top w:val="single" w:sz="4" w:space="0" w:color="auto"/>
              <w:left w:val="single" w:sz="4" w:space="0" w:color="auto"/>
              <w:bottom w:val="single" w:sz="4" w:space="0" w:color="auto"/>
              <w:right w:val="single" w:sz="4" w:space="0" w:color="auto"/>
            </w:tcBorders>
          </w:tcPr>
          <w:p w:rsidR="00514ECB" w:rsidRPr="00C97EBF" w:rsidRDefault="00514ECB" w:rsidP="00514ECB">
            <w:pPr>
              <w:rPr>
                <w:sz w:val="20"/>
                <w:szCs w:val="20"/>
              </w:rPr>
            </w:pPr>
            <w:r w:rsidRPr="00C97EBF">
              <w:rPr>
                <w:sz w:val="20"/>
                <w:szCs w:val="20"/>
              </w:rPr>
              <w:t>Обеспечение жителей населенного пункта качественными услугами теплоснабжения</w:t>
            </w:r>
          </w:p>
        </w:tc>
      </w:tr>
      <w:tr w:rsidR="00514ECB" w:rsidTr="00514ECB">
        <w:trPr>
          <w:trHeight w:val="294"/>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920" w:type="dxa"/>
            <w:gridSpan w:val="2"/>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1E68C5">
              <w:rPr>
                <w:b/>
                <w:sz w:val="20"/>
                <w:szCs w:val="20"/>
              </w:rPr>
              <w:t>ИТОГО:</w:t>
            </w:r>
          </w:p>
        </w:tc>
        <w:tc>
          <w:tcPr>
            <w:tcW w:w="774"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Pr>
                <w:b/>
                <w:sz w:val="20"/>
                <w:szCs w:val="20"/>
              </w:rPr>
              <w:t>2024</w:t>
            </w:r>
          </w:p>
        </w:tc>
        <w:tc>
          <w:tcPr>
            <w:tcW w:w="906"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Pr>
                <w:b/>
                <w:sz w:val="20"/>
                <w:szCs w:val="20"/>
              </w:rPr>
              <w:t>0,585</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500, 0</w:t>
            </w:r>
          </w:p>
          <w:p w:rsidR="00514ECB" w:rsidRPr="001E68C5" w:rsidRDefault="00514ECB" w:rsidP="00514ECB">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Pr="004E402C" w:rsidRDefault="00514ECB" w:rsidP="00514ECB">
            <w:pPr>
              <w:jc w:val="center"/>
              <w:rPr>
                <w:b/>
                <w:sz w:val="20"/>
                <w:szCs w:val="20"/>
              </w:rPr>
            </w:pPr>
            <w:r>
              <w:rPr>
                <w:b/>
                <w:sz w:val="20"/>
                <w:szCs w:val="20"/>
              </w:rPr>
              <w:t>500,0</w:t>
            </w:r>
          </w:p>
        </w:tc>
        <w:tc>
          <w:tcPr>
            <w:tcW w:w="960" w:type="dxa"/>
            <w:tcBorders>
              <w:top w:val="single" w:sz="4" w:space="0" w:color="auto"/>
              <w:left w:val="single" w:sz="4" w:space="0" w:color="auto"/>
              <w:bottom w:val="single" w:sz="4" w:space="0" w:color="auto"/>
              <w:right w:val="single" w:sz="4" w:space="0" w:color="auto"/>
            </w:tcBorders>
          </w:tcPr>
          <w:p w:rsidR="00514ECB" w:rsidRPr="004E402C" w:rsidRDefault="00514ECB" w:rsidP="00514ECB">
            <w:pPr>
              <w:jc w:val="center"/>
              <w:rPr>
                <w:b/>
                <w:sz w:val="20"/>
                <w:szCs w:val="20"/>
              </w:rPr>
            </w:pPr>
            <w:r>
              <w:rPr>
                <w:b/>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4</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Ремонт тепловых сетей теплотрассы по адресу: Дубровский район, п. Дубровка, ул. Ленина, д.53</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2025</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0,015</w:t>
            </w:r>
          </w:p>
        </w:tc>
        <w:tc>
          <w:tcPr>
            <w:tcW w:w="1078"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105,0</w:t>
            </w: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ind w:hanging="260"/>
              <w:jc w:val="center"/>
              <w:rPr>
                <w:sz w:val="20"/>
                <w:szCs w:val="20"/>
              </w:rPr>
            </w:pPr>
            <w:r>
              <w:rPr>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105,0</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r w:rsidRPr="00713CAC">
              <w:rPr>
                <w:sz w:val="20"/>
                <w:szCs w:val="20"/>
              </w:rPr>
              <w:t>Обеспечение жителей населенного пункта качественными услугами теплоснабжения</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5</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Ремонт тепловых сетей теплотрассы по адресу: д.Пеклино, ул. Калинина, д. 44</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2025</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0,018</w:t>
            </w:r>
          </w:p>
        </w:tc>
        <w:tc>
          <w:tcPr>
            <w:tcW w:w="1078"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232,3</w:t>
            </w: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ind w:hanging="260"/>
              <w:jc w:val="center"/>
              <w:rPr>
                <w:sz w:val="20"/>
                <w:szCs w:val="20"/>
              </w:rPr>
            </w:pPr>
            <w:r>
              <w:rPr>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232,3</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r w:rsidRPr="00713CAC">
              <w:rPr>
                <w:sz w:val="20"/>
                <w:szCs w:val="20"/>
              </w:rPr>
              <w:t>Обеспечение жителей населенного пункта качественными услугами теплоснабжения</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6</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Замена ветхих тепловых сетей:</w:t>
            </w:r>
          </w:p>
          <w:p w:rsidR="00514ECB" w:rsidRDefault="00514ECB" w:rsidP="00514ECB">
            <w:pPr>
              <w:rPr>
                <w:sz w:val="20"/>
                <w:szCs w:val="20"/>
              </w:rPr>
            </w:pPr>
            <w:r>
              <w:rPr>
                <w:sz w:val="20"/>
                <w:szCs w:val="20"/>
              </w:rPr>
              <w:t>Котельная №1, п. Дубровка, 1-й Микрорайон;</w:t>
            </w:r>
          </w:p>
          <w:p w:rsidR="00514ECB" w:rsidRDefault="00514ECB" w:rsidP="00514ECB">
            <w:pPr>
              <w:rPr>
                <w:sz w:val="20"/>
                <w:szCs w:val="20"/>
              </w:rPr>
            </w:pPr>
            <w:r>
              <w:rPr>
                <w:sz w:val="20"/>
                <w:szCs w:val="20"/>
              </w:rPr>
              <w:t>Котельная №2, п. Дубровка, , ул. 60 лет Октября;</w:t>
            </w:r>
          </w:p>
          <w:p w:rsidR="00514ECB" w:rsidRDefault="00514ECB" w:rsidP="00514ECB">
            <w:pPr>
              <w:rPr>
                <w:sz w:val="20"/>
                <w:szCs w:val="20"/>
              </w:rPr>
            </w:pPr>
            <w:r>
              <w:rPr>
                <w:sz w:val="20"/>
                <w:szCs w:val="20"/>
              </w:rPr>
              <w:t>Котельная №6, п. Дубровка, 2-й Микрорайон;</w:t>
            </w:r>
          </w:p>
          <w:p w:rsidR="00514ECB" w:rsidRDefault="00514ECB" w:rsidP="00514ECB">
            <w:pPr>
              <w:rPr>
                <w:sz w:val="20"/>
                <w:szCs w:val="20"/>
              </w:rPr>
            </w:pPr>
            <w:r>
              <w:rPr>
                <w:sz w:val="20"/>
                <w:szCs w:val="20"/>
              </w:rPr>
              <w:t>Котельная №7, д.Большая Островня;</w:t>
            </w:r>
          </w:p>
          <w:p w:rsidR="00514ECB" w:rsidRPr="00BD1EDB" w:rsidRDefault="00514ECB" w:rsidP="00514ECB">
            <w:pPr>
              <w:rPr>
                <w:sz w:val="20"/>
                <w:szCs w:val="20"/>
              </w:rPr>
            </w:pPr>
            <w:r>
              <w:rPr>
                <w:sz w:val="20"/>
                <w:szCs w:val="20"/>
              </w:rPr>
              <w:t>БМК, д.Пеклино, ул. Калинина, д. 46А</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2025</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0,55</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Собственные средства ГУП «Брянсккоммунэнерго»</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ГУП «Брянсккоммунэнерго»</w:t>
            </w:r>
          </w:p>
        </w:tc>
        <w:tc>
          <w:tcPr>
            <w:tcW w:w="1640" w:type="dxa"/>
            <w:tcBorders>
              <w:top w:val="single" w:sz="4" w:space="0" w:color="auto"/>
              <w:left w:val="single" w:sz="4" w:space="0" w:color="auto"/>
              <w:bottom w:val="single" w:sz="4" w:space="0" w:color="auto"/>
              <w:right w:val="single" w:sz="4" w:space="0" w:color="auto"/>
            </w:tcBorders>
          </w:tcPr>
          <w:p w:rsidR="00514ECB" w:rsidRPr="00C97EBF" w:rsidRDefault="00514ECB" w:rsidP="00514ECB">
            <w:pPr>
              <w:rPr>
                <w:sz w:val="20"/>
                <w:szCs w:val="20"/>
              </w:rPr>
            </w:pPr>
            <w:r w:rsidRPr="00C97EBF">
              <w:rPr>
                <w:sz w:val="20"/>
                <w:szCs w:val="20"/>
              </w:rPr>
              <w:t>Обеспечение жителей населенного пункта качественными услугами теплоснабжения</w:t>
            </w:r>
          </w:p>
        </w:tc>
      </w:tr>
      <w:tr w:rsidR="00514ECB" w:rsidTr="00514ECB">
        <w:trPr>
          <w:trHeight w:val="31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920" w:type="dxa"/>
            <w:gridSpan w:val="2"/>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sidRPr="001E68C5">
              <w:rPr>
                <w:b/>
                <w:sz w:val="20"/>
                <w:szCs w:val="20"/>
              </w:rPr>
              <w:t>ИТОГО:</w:t>
            </w:r>
          </w:p>
        </w:tc>
        <w:tc>
          <w:tcPr>
            <w:tcW w:w="774" w:type="dxa"/>
            <w:tcBorders>
              <w:top w:val="single" w:sz="4" w:space="0" w:color="auto"/>
              <w:left w:val="single" w:sz="4" w:space="0" w:color="auto"/>
              <w:bottom w:val="single" w:sz="4" w:space="0" w:color="auto"/>
              <w:right w:val="single" w:sz="4" w:space="0" w:color="auto"/>
            </w:tcBorders>
          </w:tcPr>
          <w:p w:rsidR="00514ECB" w:rsidRPr="001E68C5" w:rsidRDefault="00514ECB" w:rsidP="00514ECB">
            <w:pPr>
              <w:jc w:val="center"/>
              <w:rPr>
                <w:b/>
                <w:sz w:val="20"/>
                <w:szCs w:val="20"/>
              </w:rPr>
            </w:pPr>
            <w:r>
              <w:rPr>
                <w:b/>
                <w:sz w:val="20"/>
                <w:szCs w:val="20"/>
              </w:rPr>
              <w:t>2025</w:t>
            </w:r>
          </w:p>
        </w:tc>
        <w:tc>
          <w:tcPr>
            <w:tcW w:w="906" w:type="dxa"/>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r w:rsidRPr="00D66D95">
              <w:rPr>
                <w:b/>
                <w:bCs/>
                <w:sz w:val="20"/>
                <w:szCs w:val="20"/>
              </w:rPr>
              <w:t>0,</w:t>
            </w:r>
            <w:r>
              <w:rPr>
                <w:b/>
                <w:bCs/>
                <w:sz w:val="20"/>
                <w:szCs w:val="20"/>
              </w:rPr>
              <w:t>583</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r>
              <w:rPr>
                <w:b/>
                <w:bCs/>
                <w:sz w:val="20"/>
                <w:szCs w:val="20"/>
              </w:rPr>
              <w:t>337,3</w:t>
            </w:r>
          </w:p>
        </w:tc>
        <w:tc>
          <w:tcPr>
            <w:tcW w:w="992" w:type="dxa"/>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r w:rsidRPr="00D66D95">
              <w:rPr>
                <w:b/>
                <w:bCs/>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Pr="00D66D95" w:rsidRDefault="00514ECB" w:rsidP="00514ECB">
            <w:pPr>
              <w:ind w:hanging="260"/>
              <w:jc w:val="center"/>
              <w:rPr>
                <w:b/>
                <w:bCs/>
                <w:sz w:val="20"/>
                <w:szCs w:val="20"/>
              </w:rPr>
            </w:pPr>
            <w:r w:rsidRPr="00D66D95">
              <w:rPr>
                <w:b/>
                <w:bCs/>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r>
              <w:rPr>
                <w:b/>
                <w:bCs/>
                <w:sz w:val="20"/>
                <w:szCs w:val="20"/>
              </w:rPr>
              <w:t>337,3</w:t>
            </w:r>
          </w:p>
        </w:tc>
        <w:tc>
          <w:tcPr>
            <w:tcW w:w="1080" w:type="dxa"/>
            <w:gridSpan w:val="2"/>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Pr="00D66D95" w:rsidRDefault="00514ECB" w:rsidP="00514ECB">
            <w:pPr>
              <w:jc w:val="center"/>
              <w:rPr>
                <w:b/>
                <w:bCs/>
                <w:sz w:val="20"/>
                <w:szCs w:val="20"/>
              </w:rPr>
            </w:pPr>
            <w:r w:rsidRPr="00D66D95">
              <w:rPr>
                <w:b/>
                <w:bCs/>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7</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Ремонт тепловых по адресу: Дубровский район, п. Дубровка, ул. Победы, д.12</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2026</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0,012</w:t>
            </w:r>
          </w:p>
        </w:tc>
        <w:tc>
          <w:tcPr>
            <w:tcW w:w="1078"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95,0</w:t>
            </w: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ind w:hanging="260"/>
              <w:jc w:val="center"/>
              <w:rPr>
                <w:sz w:val="20"/>
                <w:szCs w:val="20"/>
              </w:rPr>
            </w:pPr>
            <w:r>
              <w:rPr>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95,0</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r w:rsidRPr="0047387D">
              <w:rPr>
                <w:sz w:val="20"/>
                <w:szCs w:val="20"/>
              </w:rPr>
              <w:t>Обеспечение жителей населенного пункта качественными услугами теплоснабжения</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8</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Замена ветхих тепловых сетей:</w:t>
            </w:r>
          </w:p>
          <w:p w:rsidR="00514ECB" w:rsidRDefault="00514ECB" w:rsidP="00514ECB">
            <w:pPr>
              <w:rPr>
                <w:sz w:val="20"/>
                <w:szCs w:val="20"/>
              </w:rPr>
            </w:pPr>
            <w:r>
              <w:rPr>
                <w:sz w:val="20"/>
                <w:szCs w:val="20"/>
              </w:rPr>
              <w:t>Котельная №1, п. Дубровка, 1-й Микрорайон;</w:t>
            </w:r>
          </w:p>
          <w:p w:rsidR="00514ECB" w:rsidRDefault="00514ECB" w:rsidP="00514ECB">
            <w:pPr>
              <w:rPr>
                <w:sz w:val="20"/>
                <w:szCs w:val="20"/>
              </w:rPr>
            </w:pPr>
            <w:r>
              <w:rPr>
                <w:sz w:val="20"/>
                <w:szCs w:val="20"/>
              </w:rPr>
              <w:t>Котельная №2, п. Дубровка, , ул. 60 лет Октября;</w:t>
            </w:r>
          </w:p>
          <w:p w:rsidR="00514ECB" w:rsidRDefault="00514ECB" w:rsidP="00514ECB">
            <w:pPr>
              <w:rPr>
                <w:sz w:val="20"/>
                <w:szCs w:val="20"/>
              </w:rPr>
            </w:pPr>
            <w:r>
              <w:rPr>
                <w:sz w:val="20"/>
                <w:szCs w:val="20"/>
              </w:rPr>
              <w:t>Котельная №6, п. Дубровка, 2-й Микрорайон;</w:t>
            </w:r>
          </w:p>
          <w:p w:rsidR="00514ECB" w:rsidRDefault="00514ECB" w:rsidP="00514ECB">
            <w:pPr>
              <w:rPr>
                <w:sz w:val="20"/>
                <w:szCs w:val="20"/>
              </w:rPr>
            </w:pPr>
            <w:r>
              <w:rPr>
                <w:sz w:val="20"/>
                <w:szCs w:val="20"/>
              </w:rPr>
              <w:t>Котельная №7, д.Большая Островня;</w:t>
            </w:r>
          </w:p>
          <w:p w:rsidR="00514ECB" w:rsidRPr="00BD1EDB" w:rsidRDefault="00514ECB" w:rsidP="00514ECB">
            <w:pPr>
              <w:rPr>
                <w:sz w:val="20"/>
                <w:szCs w:val="20"/>
              </w:rPr>
            </w:pPr>
            <w:r>
              <w:rPr>
                <w:sz w:val="20"/>
                <w:szCs w:val="20"/>
              </w:rPr>
              <w:t>БМК, д.Пеклино, ул. Калинина, д. 46А</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2026</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0,55</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Собственные средства ГУП «Брянсккоммунэнерго»</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ГУП «Брянсккоммунэнерго»</w:t>
            </w:r>
          </w:p>
        </w:tc>
        <w:tc>
          <w:tcPr>
            <w:tcW w:w="1640" w:type="dxa"/>
            <w:tcBorders>
              <w:top w:val="single" w:sz="4" w:space="0" w:color="auto"/>
              <w:left w:val="single" w:sz="4" w:space="0" w:color="auto"/>
              <w:bottom w:val="single" w:sz="4" w:space="0" w:color="auto"/>
              <w:right w:val="single" w:sz="4" w:space="0" w:color="auto"/>
            </w:tcBorders>
          </w:tcPr>
          <w:p w:rsidR="00514ECB" w:rsidRPr="00C97EBF" w:rsidRDefault="00514ECB" w:rsidP="00514ECB">
            <w:pPr>
              <w:rPr>
                <w:sz w:val="20"/>
                <w:szCs w:val="20"/>
              </w:rPr>
            </w:pPr>
            <w:r w:rsidRPr="00C97EBF">
              <w:rPr>
                <w:sz w:val="20"/>
                <w:szCs w:val="20"/>
              </w:rPr>
              <w:t>Обеспечение жителей населенного пункта качественными услугами теплоснабжения</w:t>
            </w:r>
          </w:p>
        </w:tc>
      </w:tr>
      <w:tr w:rsidR="00514ECB" w:rsidTr="00514ECB">
        <w:trPr>
          <w:trHeight w:val="501"/>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920" w:type="dxa"/>
            <w:gridSpan w:val="2"/>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sidRPr="007519EE">
              <w:rPr>
                <w:b/>
                <w:sz w:val="20"/>
                <w:szCs w:val="20"/>
              </w:rPr>
              <w:t>ИТОГО:</w:t>
            </w:r>
          </w:p>
        </w:tc>
        <w:tc>
          <w:tcPr>
            <w:tcW w:w="774" w:type="dxa"/>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Pr>
                <w:b/>
                <w:sz w:val="20"/>
                <w:szCs w:val="20"/>
              </w:rPr>
              <w:t>2026</w:t>
            </w:r>
          </w:p>
        </w:tc>
        <w:tc>
          <w:tcPr>
            <w:tcW w:w="906" w:type="dxa"/>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Pr>
                <w:b/>
                <w:sz w:val="20"/>
                <w:szCs w:val="20"/>
              </w:rPr>
              <w:t>0,562</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95,0</w:t>
            </w:r>
          </w:p>
          <w:p w:rsidR="00514ECB" w:rsidRPr="003879BB" w:rsidRDefault="00514ECB" w:rsidP="00514ECB">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ind w:hanging="260"/>
              <w:jc w:val="center"/>
              <w:rPr>
                <w:b/>
                <w:sz w:val="20"/>
                <w:szCs w:val="20"/>
              </w:rPr>
            </w:pPr>
            <w:r>
              <w:rPr>
                <w:b/>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95,0</w:t>
            </w:r>
          </w:p>
          <w:p w:rsidR="00514ECB" w:rsidRPr="003879BB" w:rsidRDefault="00514ECB" w:rsidP="00514ECB">
            <w:pPr>
              <w:jc w:val="center"/>
              <w:rPr>
                <w:b/>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9</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Ремонт тепловых сетей теплотрассы по адресу: Дубровский район, 1-й Микрорайон, д.34, д.39, д.40</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2027</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0,024</w:t>
            </w:r>
          </w:p>
        </w:tc>
        <w:tc>
          <w:tcPr>
            <w:tcW w:w="1078"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300,0</w:t>
            </w:r>
          </w:p>
        </w:tc>
        <w:tc>
          <w:tcPr>
            <w:tcW w:w="992"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ind w:hanging="260"/>
              <w:jc w:val="center"/>
              <w:rPr>
                <w:sz w:val="20"/>
                <w:szCs w:val="20"/>
              </w:rPr>
            </w:pPr>
            <w:r>
              <w:rPr>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300,0</w:t>
            </w: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Администрация Дубровского района</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r w:rsidRPr="00C15A4C">
              <w:rPr>
                <w:sz w:val="20"/>
                <w:szCs w:val="20"/>
              </w:rPr>
              <w:t>Обеспечение жителей населенного пункта качественными услугами теплоснабжения</w:t>
            </w:r>
          </w:p>
        </w:tc>
      </w:tr>
      <w:tr w:rsidR="00514ECB" w:rsidTr="00514ECB">
        <w:trPr>
          <w:trHeight w:val="1665"/>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10</w:t>
            </w:r>
          </w:p>
        </w:tc>
        <w:tc>
          <w:tcPr>
            <w:tcW w:w="192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Замена ветхих тепловых сетей:</w:t>
            </w:r>
          </w:p>
          <w:p w:rsidR="00514ECB" w:rsidRDefault="00514ECB" w:rsidP="00514ECB">
            <w:pPr>
              <w:rPr>
                <w:sz w:val="20"/>
                <w:szCs w:val="20"/>
              </w:rPr>
            </w:pPr>
            <w:r>
              <w:rPr>
                <w:sz w:val="20"/>
                <w:szCs w:val="20"/>
              </w:rPr>
              <w:t>Котельная №1, п. Дубровка, 1-й Микрорайон;</w:t>
            </w:r>
          </w:p>
          <w:p w:rsidR="00514ECB" w:rsidRDefault="00514ECB" w:rsidP="00514ECB">
            <w:pPr>
              <w:rPr>
                <w:sz w:val="20"/>
                <w:szCs w:val="20"/>
              </w:rPr>
            </w:pPr>
            <w:r>
              <w:rPr>
                <w:sz w:val="20"/>
                <w:szCs w:val="20"/>
              </w:rPr>
              <w:t>Котельная №2, п. Дубровка, , ул. 60 лет Октября;</w:t>
            </w:r>
          </w:p>
          <w:p w:rsidR="00514ECB" w:rsidRDefault="00514ECB" w:rsidP="00514ECB">
            <w:pPr>
              <w:rPr>
                <w:sz w:val="20"/>
                <w:szCs w:val="20"/>
              </w:rPr>
            </w:pPr>
            <w:r>
              <w:rPr>
                <w:sz w:val="20"/>
                <w:szCs w:val="20"/>
              </w:rPr>
              <w:t>Котельная №6, п. Дубровка, 2-й Микрорайон;</w:t>
            </w:r>
          </w:p>
          <w:p w:rsidR="00514ECB" w:rsidRDefault="00514ECB" w:rsidP="00514ECB">
            <w:pPr>
              <w:rPr>
                <w:sz w:val="20"/>
                <w:szCs w:val="20"/>
              </w:rPr>
            </w:pPr>
            <w:r>
              <w:rPr>
                <w:sz w:val="20"/>
                <w:szCs w:val="20"/>
              </w:rPr>
              <w:t>Котельная №7, д.Большая Островня;</w:t>
            </w:r>
          </w:p>
          <w:p w:rsidR="00514ECB" w:rsidRPr="00BD1EDB" w:rsidRDefault="00514ECB" w:rsidP="00514ECB">
            <w:pPr>
              <w:rPr>
                <w:sz w:val="20"/>
                <w:szCs w:val="20"/>
              </w:rPr>
            </w:pPr>
            <w:r>
              <w:rPr>
                <w:sz w:val="20"/>
                <w:szCs w:val="20"/>
              </w:rPr>
              <w:t>БМК, д.Пеклино, ул. Калинина,                д. 46А</w:t>
            </w:r>
          </w:p>
        </w:tc>
        <w:tc>
          <w:tcPr>
            <w:tcW w:w="774"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2027</w:t>
            </w:r>
          </w:p>
        </w:tc>
        <w:tc>
          <w:tcPr>
            <w:tcW w:w="906"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0,4</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984723" w:rsidRDefault="00514ECB" w:rsidP="00514ECB">
            <w:pPr>
              <w:jc w:val="center"/>
              <w:rPr>
                <w:bCs/>
                <w:sz w:val="20"/>
                <w:szCs w:val="20"/>
              </w:rPr>
            </w:pPr>
          </w:p>
        </w:tc>
        <w:tc>
          <w:tcPr>
            <w:tcW w:w="69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08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960" w:type="dxa"/>
            <w:gridSpan w:val="2"/>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Собственные средства ГУП «Брянсккоммунэнерго»</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ГУП «Брянсккоммунэнерго»</w:t>
            </w:r>
          </w:p>
        </w:tc>
        <w:tc>
          <w:tcPr>
            <w:tcW w:w="1640" w:type="dxa"/>
            <w:tcBorders>
              <w:top w:val="single" w:sz="4" w:space="0" w:color="auto"/>
              <w:left w:val="single" w:sz="4" w:space="0" w:color="auto"/>
              <w:bottom w:val="single" w:sz="4" w:space="0" w:color="auto"/>
              <w:right w:val="single" w:sz="4" w:space="0" w:color="auto"/>
            </w:tcBorders>
          </w:tcPr>
          <w:p w:rsidR="00514ECB" w:rsidRPr="00C97EBF" w:rsidRDefault="00514ECB" w:rsidP="00514ECB">
            <w:pPr>
              <w:rPr>
                <w:sz w:val="20"/>
                <w:szCs w:val="20"/>
              </w:rPr>
            </w:pPr>
            <w:r w:rsidRPr="00C97EBF">
              <w:rPr>
                <w:sz w:val="20"/>
                <w:szCs w:val="20"/>
              </w:rPr>
              <w:t>Обеспечение жителей населенного пункта качественными услугами теплоснабжения</w:t>
            </w:r>
          </w:p>
        </w:tc>
      </w:tr>
      <w:tr w:rsidR="00514ECB" w:rsidTr="00514ECB">
        <w:trPr>
          <w:trHeight w:val="413"/>
        </w:trPr>
        <w:tc>
          <w:tcPr>
            <w:tcW w:w="48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p>
        </w:tc>
        <w:tc>
          <w:tcPr>
            <w:tcW w:w="1920" w:type="dxa"/>
            <w:gridSpan w:val="2"/>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sidRPr="007519EE">
              <w:rPr>
                <w:b/>
                <w:sz w:val="20"/>
                <w:szCs w:val="20"/>
              </w:rPr>
              <w:t>ИТОГО:</w:t>
            </w:r>
          </w:p>
        </w:tc>
        <w:tc>
          <w:tcPr>
            <w:tcW w:w="774" w:type="dxa"/>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sidRPr="007519EE">
              <w:rPr>
                <w:b/>
                <w:sz w:val="20"/>
                <w:szCs w:val="20"/>
              </w:rPr>
              <w:t>202</w:t>
            </w:r>
            <w:r>
              <w:rPr>
                <w:b/>
                <w:sz w:val="20"/>
                <w:szCs w:val="20"/>
              </w:rPr>
              <w:t>7</w:t>
            </w:r>
          </w:p>
        </w:tc>
        <w:tc>
          <w:tcPr>
            <w:tcW w:w="906" w:type="dxa"/>
            <w:tcBorders>
              <w:top w:val="single" w:sz="4" w:space="0" w:color="auto"/>
              <w:left w:val="single" w:sz="4" w:space="0" w:color="auto"/>
              <w:bottom w:val="single" w:sz="4" w:space="0" w:color="auto"/>
              <w:right w:val="single" w:sz="4" w:space="0" w:color="auto"/>
            </w:tcBorders>
          </w:tcPr>
          <w:p w:rsidR="00514ECB" w:rsidRPr="007519EE" w:rsidRDefault="00514ECB" w:rsidP="00514ECB">
            <w:pPr>
              <w:jc w:val="center"/>
              <w:rPr>
                <w:b/>
                <w:sz w:val="20"/>
                <w:szCs w:val="20"/>
              </w:rPr>
            </w:pPr>
            <w:r>
              <w:rPr>
                <w:b/>
                <w:sz w:val="20"/>
                <w:szCs w:val="20"/>
              </w:rPr>
              <w:t>0,424</w:t>
            </w:r>
          </w:p>
        </w:tc>
        <w:tc>
          <w:tcPr>
            <w:tcW w:w="1078"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300,0</w:t>
            </w:r>
          </w:p>
          <w:p w:rsidR="00514ECB" w:rsidRPr="003879BB" w:rsidRDefault="00514ECB" w:rsidP="00514ECB">
            <w:pPr>
              <w:jc w:val="center"/>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sidRPr="003879BB">
              <w:rPr>
                <w:b/>
                <w:sz w:val="20"/>
                <w:szCs w:val="20"/>
              </w:rPr>
              <w:t>-</w:t>
            </w:r>
          </w:p>
        </w:tc>
        <w:tc>
          <w:tcPr>
            <w:tcW w:w="690"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ind w:hanging="260"/>
              <w:jc w:val="center"/>
              <w:rPr>
                <w:b/>
                <w:sz w:val="20"/>
                <w:szCs w:val="20"/>
              </w:rPr>
            </w:pPr>
            <w:r w:rsidRPr="003879BB">
              <w:rPr>
                <w:b/>
                <w:sz w:val="20"/>
                <w:szCs w:val="20"/>
              </w:rPr>
              <w:t>-</w:t>
            </w:r>
          </w:p>
        </w:tc>
        <w:tc>
          <w:tcPr>
            <w:tcW w:w="960" w:type="dxa"/>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sidRPr="003879BB">
              <w:rPr>
                <w:b/>
                <w:sz w:val="20"/>
                <w:szCs w:val="20"/>
              </w:rPr>
              <w:t>-</w:t>
            </w:r>
          </w:p>
        </w:tc>
        <w:tc>
          <w:tcPr>
            <w:tcW w:w="1080"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sidRPr="003879BB">
              <w:rPr>
                <w:b/>
                <w:sz w:val="20"/>
                <w:szCs w:val="20"/>
              </w:rPr>
              <w:t>-</w:t>
            </w:r>
          </w:p>
        </w:tc>
        <w:tc>
          <w:tcPr>
            <w:tcW w:w="960" w:type="dxa"/>
            <w:gridSpan w:val="2"/>
            <w:tcBorders>
              <w:top w:val="single" w:sz="4" w:space="0" w:color="auto"/>
              <w:left w:val="single" w:sz="4" w:space="0" w:color="auto"/>
              <w:bottom w:val="single" w:sz="4" w:space="0" w:color="auto"/>
              <w:right w:val="single" w:sz="4" w:space="0" w:color="auto"/>
            </w:tcBorders>
          </w:tcPr>
          <w:p w:rsidR="00514ECB" w:rsidRPr="003879BB" w:rsidRDefault="00514ECB" w:rsidP="00514ECB">
            <w:pPr>
              <w:jc w:val="center"/>
              <w:rPr>
                <w:b/>
                <w:sz w:val="20"/>
                <w:szCs w:val="20"/>
              </w:rPr>
            </w:pPr>
            <w:r>
              <w:rPr>
                <w:b/>
                <w:sz w:val="20"/>
                <w:szCs w:val="20"/>
              </w:rPr>
              <w:t>300,0</w:t>
            </w:r>
          </w:p>
          <w:p w:rsidR="00514ECB" w:rsidRPr="003879BB" w:rsidRDefault="00514ECB" w:rsidP="00514ECB">
            <w:pPr>
              <w:jc w:val="center"/>
              <w:rPr>
                <w:b/>
                <w:sz w:val="20"/>
                <w:szCs w:val="20"/>
              </w:rPr>
            </w:pPr>
          </w:p>
        </w:tc>
        <w:tc>
          <w:tcPr>
            <w:tcW w:w="1697"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2263"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c>
          <w:tcPr>
            <w:tcW w:w="1640" w:type="dxa"/>
            <w:tcBorders>
              <w:top w:val="single" w:sz="4" w:space="0" w:color="auto"/>
              <w:left w:val="single" w:sz="4" w:space="0" w:color="auto"/>
              <w:bottom w:val="single" w:sz="4" w:space="0" w:color="auto"/>
              <w:right w:val="single" w:sz="4" w:space="0" w:color="auto"/>
            </w:tcBorders>
          </w:tcPr>
          <w:p w:rsidR="00514ECB" w:rsidRDefault="00514ECB" w:rsidP="00514ECB">
            <w:pPr>
              <w:jc w:val="center"/>
              <w:rPr>
                <w:sz w:val="20"/>
                <w:szCs w:val="20"/>
              </w:rPr>
            </w:pPr>
            <w:r>
              <w:rPr>
                <w:sz w:val="20"/>
                <w:szCs w:val="20"/>
              </w:rPr>
              <w:t>-</w:t>
            </w:r>
          </w:p>
        </w:tc>
      </w:tr>
    </w:tbl>
    <w:p w:rsidR="00514ECB" w:rsidRDefault="00514ECB" w:rsidP="00514ECB">
      <w:pPr>
        <w:tabs>
          <w:tab w:val="num" w:pos="0"/>
        </w:tabs>
        <w:spacing w:line="288" w:lineRule="auto"/>
        <w:ind w:firstLine="709"/>
        <w:jc w:val="both"/>
        <w:sectPr w:rsidR="00514ECB" w:rsidSect="00514ECB">
          <w:pgSz w:w="16840" w:h="11907" w:orient="landscape" w:code="9"/>
          <w:pgMar w:top="1418" w:right="1418" w:bottom="851" w:left="1134" w:header="720" w:footer="720" w:gutter="0"/>
          <w:cols w:space="708"/>
          <w:titlePg/>
          <w:docGrid w:linePitch="326"/>
        </w:sectPr>
      </w:pPr>
    </w:p>
    <w:p w:rsidR="00356B26" w:rsidRPr="006D3CD6" w:rsidRDefault="00941900" w:rsidP="00356B26">
      <w:pPr>
        <w:spacing w:line="360" w:lineRule="auto"/>
        <w:jc w:val="center"/>
        <w:outlineLvl w:val="2"/>
        <w:rPr>
          <w:b/>
          <w:szCs w:val="28"/>
        </w:rPr>
      </w:pPr>
      <w:bookmarkStart w:id="200" w:name="_Toc27408103"/>
      <w:bookmarkStart w:id="201" w:name="_Toc120705242"/>
      <w:bookmarkStart w:id="202" w:name="_Toc290627653"/>
      <w:r w:rsidRPr="006D3CD6">
        <w:rPr>
          <w:b/>
          <w:szCs w:val="28"/>
        </w:rPr>
        <w:t>5.5</w:t>
      </w:r>
      <w:r w:rsidR="00356B26" w:rsidRPr="006D3CD6">
        <w:rPr>
          <w:b/>
          <w:szCs w:val="28"/>
        </w:rPr>
        <w:t>.4. Газоснабжение</w:t>
      </w:r>
      <w:bookmarkEnd w:id="200"/>
      <w:bookmarkEnd w:id="201"/>
    </w:p>
    <w:p w:rsidR="00356B26" w:rsidRPr="006D3CD6" w:rsidRDefault="00356B26" w:rsidP="00356B26">
      <w:pPr>
        <w:tabs>
          <w:tab w:val="num" w:pos="1211"/>
        </w:tabs>
        <w:spacing w:line="288" w:lineRule="auto"/>
        <w:ind w:firstLine="709"/>
        <w:jc w:val="both"/>
      </w:pPr>
      <w:r w:rsidRPr="006D3CD6">
        <w:t>На перспективу направления использования газа сохраняются, при этом увеличивается доля использования природного газа в качестве единого энергоносителя для автономных теплогенераторов.</w:t>
      </w:r>
    </w:p>
    <w:p w:rsidR="00356B26" w:rsidRPr="006D3CD6" w:rsidRDefault="00356B26" w:rsidP="00356B26">
      <w:pPr>
        <w:tabs>
          <w:tab w:val="num" w:pos="1211"/>
        </w:tabs>
        <w:spacing w:line="288" w:lineRule="auto"/>
        <w:ind w:firstLine="709"/>
        <w:contextualSpacing/>
        <w:jc w:val="both"/>
      </w:pPr>
      <w:r w:rsidRPr="006D3CD6">
        <w:t>Развитие всей инфраструктуры газового хозяйства (строительство ШРП, прокладка и перекладка газопроводов) решается в увязке со сроками нового строительства и реконструкции.</w:t>
      </w:r>
    </w:p>
    <w:p w:rsidR="00E1252C" w:rsidRPr="006D3CD6" w:rsidRDefault="00E1252C" w:rsidP="00E1252C">
      <w:pPr>
        <w:spacing w:line="288" w:lineRule="auto"/>
        <w:ind w:firstLine="840"/>
        <w:jc w:val="both"/>
        <w:rPr>
          <w:i/>
          <w:u w:val="single"/>
        </w:rPr>
      </w:pPr>
      <w:r w:rsidRPr="006D3CD6">
        <w:rPr>
          <w:i/>
          <w:u w:val="single"/>
        </w:rPr>
        <w:t>Для обеспечения природным газом потребителей по сельскому поселению на первую очередь строительства предусматривается:</w:t>
      </w:r>
    </w:p>
    <w:p w:rsidR="00E1252C" w:rsidRPr="006D3CD6" w:rsidRDefault="00E1252C" w:rsidP="008428A2">
      <w:pPr>
        <w:numPr>
          <w:ilvl w:val="0"/>
          <w:numId w:val="30"/>
        </w:numPr>
        <w:tabs>
          <w:tab w:val="clear" w:pos="1320"/>
          <w:tab w:val="num" w:pos="0"/>
        </w:tabs>
        <w:spacing w:line="288" w:lineRule="auto"/>
        <w:ind w:left="0" w:firstLine="900"/>
        <w:jc w:val="both"/>
      </w:pPr>
      <w:r w:rsidRPr="006D3CD6">
        <w:t>Строительство межпоселковых г</w:t>
      </w:r>
      <w:r w:rsidR="006D3CD6" w:rsidRPr="006D3CD6">
        <w:t>азопр</w:t>
      </w:r>
      <w:r w:rsidR="006D3CD6">
        <w:t>оводов высокого давления: до д. </w:t>
      </w:r>
      <w:r w:rsidR="006D3CD6" w:rsidRPr="006D3CD6">
        <w:t>Деньгубовка, Зимницкая Слобода, д. Старая Салынь, д. Туреевка</w:t>
      </w:r>
      <w:r w:rsidR="00FB3320" w:rsidRPr="006D3CD6">
        <w:t>.</w:t>
      </w:r>
    </w:p>
    <w:p w:rsidR="00E1252C" w:rsidRPr="006D3CD6" w:rsidRDefault="00E1252C" w:rsidP="008428A2">
      <w:pPr>
        <w:numPr>
          <w:ilvl w:val="0"/>
          <w:numId w:val="30"/>
        </w:numPr>
        <w:tabs>
          <w:tab w:val="clear" w:pos="1320"/>
          <w:tab w:val="num" w:pos="0"/>
        </w:tabs>
        <w:spacing w:line="288" w:lineRule="auto"/>
        <w:ind w:left="0" w:firstLine="851"/>
        <w:jc w:val="both"/>
      </w:pPr>
      <w:r w:rsidRPr="006D3CD6">
        <w:t xml:space="preserve">Строительство ГРП (ШРП) высокого давления в </w:t>
      </w:r>
      <w:r w:rsidR="006D3CD6" w:rsidRPr="006D3CD6">
        <w:t>Деньгубовка, Зимницкая Слобода, д. Старая Салынь, д. Туреевка,</w:t>
      </w:r>
      <w:r w:rsidR="006D3CD6">
        <w:t xml:space="preserve"> </w:t>
      </w:r>
      <w:r w:rsidR="006D3CD6" w:rsidRPr="006D3CD6">
        <w:t>д. Мареевка</w:t>
      </w:r>
      <w:r w:rsidR="00FB3320" w:rsidRPr="006D3CD6">
        <w:t>.</w:t>
      </w:r>
    </w:p>
    <w:p w:rsidR="00E1252C" w:rsidRPr="006D3CD6" w:rsidRDefault="00E1252C" w:rsidP="008428A2">
      <w:pPr>
        <w:numPr>
          <w:ilvl w:val="0"/>
          <w:numId w:val="30"/>
        </w:numPr>
        <w:tabs>
          <w:tab w:val="left" w:pos="0"/>
        </w:tabs>
        <w:autoSpaceDE w:val="0"/>
        <w:autoSpaceDN w:val="0"/>
        <w:adjustRightInd w:val="0"/>
        <w:spacing w:line="288" w:lineRule="auto"/>
        <w:ind w:left="0" w:firstLine="851"/>
        <w:jc w:val="both"/>
      </w:pPr>
      <w:r w:rsidRPr="006D3CD6">
        <w:t>На территориях нового строительства (жилого, промышленного и т.д.), а также в негазифицированных населенных пунктах предусмотрено строительство газопроводов низкого давления (</w:t>
      </w:r>
      <w:r w:rsidR="00A2438B" w:rsidRPr="006D3CD6">
        <w:t>п. Снща, д. Холмолвая, д. Большая Островня, д. Радичи</w:t>
      </w:r>
      <w:r w:rsidR="006D3CD6" w:rsidRPr="006D3CD6">
        <w:t>, Деньгубовка, Афонино, Сергеевка, Алешинка, п. Серпеевский, с. Рябчи, д.Сусняг, Голубея, Вязовск, Казаново, Девочкино, Зимницкая Слобода, д. Старая Салынь, д. Туреевка, д. Мареевка, д. Пеклино, Черкасская Алешня, Алешня, Герасимовка</w:t>
      </w:r>
      <w:r w:rsidRPr="006D3CD6">
        <w:t>).</w:t>
      </w:r>
    </w:p>
    <w:p w:rsidR="00E1252C" w:rsidRPr="006D3CD6" w:rsidRDefault="00E1252C" w:rsidP="008428A2">
      <w:pPr>
        <w:numPr>
          <w:ilvl w:val="0"/>
          <w:numId w:val="30"/>
        </w:numPr>
        <w:tabs>
          <w:tab w:val="left" w:pos="0"/>
        </w:tabs>
        <w:autoSpaceDE w:val="0"/>
        <w:autoSpaceDN w:val="0"/>
        <w:adjustRightInd w:val="0"/>
        <w:spacing w:line="288" w:lineRule="auto"/>
        <w:ind w:left="0" w:firstLine="851"/>
        <w:jc w:val="both"/>
      </w:pPr>
      <w:r w:rsidRPr="006D3CD6">
        <w:t>Замена и обеспечение безопасной эксплуатации (проведение диагностики) подземных газопроводов.</w:t>
      </w:r>
    </w:p>
    <w:p w:rsidR="00E1252C" w:rsidRPr="006D3CD6" w:rsidRDefault="00E1252C" w:rsidP="008428A2">
      <w:pPr>
        <w:numPr>
          <w:ilvl w:val="0"/>
          <w:numId w:val="30"/>
        </w:numPr>
        <w:tabs>
          <w:tab w:val="left" w:pos="0"/>
        </w:tabs>
        <w:autoSpaceDE w:val="0"/>
        <w:autoSpaceDN w:val="0"/>
        <w:adjustRightInd w:val="0"/>
        <w:spacing w:line="288" w:lineRule="auto"/>
        <w:ind w:left="0" w:firstLine="851"/>
        <w:jc w:val="both"/>
      </w:pPr>
      <w:r w:rsidRPr="006D3CD6">
        <w:t>Осуществление технического диагностирования ГРП и ШРП.</w:t>
      </w:r>
    </w:p>
    <w:p w:rsidR="00E1252C" w:rsidRPr="006D3CD6" w:rsidRDefault="00E1252C" w:rsidP="008428A2">
      <w:pPr>
        <w:numPr>
          <w:ilvl w:val="0"/>
          <w:numId w:val="30"/>
        </w:numPr>
        <w:tabs>
          <w:tab w:val="left" w:pos="0"/>
        </w:tabs>
        <w:autoSpaceDE w:val="0"/>
        <w:autoSpaceDN w:val="0"/>
        <w:adjustRightInd w:val="0"/>
        <w:spacing w:line="288" w:lineRule="auto"/>
        <w:ind w:left="0" w:firstLine="851"/>
        <w:jc w:val="both"/>
      </w:pPr>
      <w:r w:rsidRPr="006D3CD6">
        <w:t>Проведение энергосберегающих мероприятий для сокращения расхода газа и уменьшения нагрузки на газовые сети.</w:t>
      </w:r>
    </w:p>
    <w:p w:rsidR="00E1252C" w:rsidRPr="006D3CD6" w:rsidRDefault="00E1252C" w:rsidP="00E1252C">
      <w:pPr>
        <w:spacing w:line="288" w:lineRule="auto"/>
        <w:ind w:firstLine="840"/>
        <w:jc w:val="both"/>
        <w:rPr>
          <w:i/>
          <w:u w:val="single"/>
        </w:rPr>
      </w:pPr>
      <w:r w:rsidRPr="006D3CD6">
        <w:rPr>
          <w:i/>
          <w:u w:val="single"/>
        </w:rPr>
        <w:t>Для обеспечения природным газом потребителей по сельскому поселению на расчетный срок предусматривается:</w:t>
      </w:r>
    </w:p>
    <w:p w:rsidR="00E1252C" w:rsidRPr="006D3CD6" w:rsidRDefault="00E1252C" w:rsidP="008428A2">
      <w:pPr>
        <w:pStyle w:val="af0"/>
        <w:numPr>
          <w:ilvl w:val="0"/>
          <w:numId w:val="31"/>
        </w:numPr>
        <w:spacing w:after="120" w:line="288" w:lineRule="auto"/>
        <w:ind w:left="0" w:firstLine="851"/>
      </w:pPr>
      <w:r w:rsidRPr="006D3CD6">
        <w:t>Строительство газопроводов высокого и низкого давлений, совершенствование работы системы газоснабжения (комплекс мероприятий проектирование, строительство);</w:t>
      </w:r>
    </w:p>
    <w:p w:rsidR="00E1252C" w:rsidRPr="006D3CD6" w:rsidRDefault="00E1252C" w:rsidP="008428A2">
      <w:pPr>
        <w:numPr>
          <w:ilvl w:val="0"/>
          <w:numId w:val="31"/>
        </w:numPr>
        <w:spacing w:line="288" w:lineRule="auto"/>
        <w:ind w:left="0" w:firstLine="851"/>
        <w:jc w:val="both"/>
      </w:pPr>
      <w:r w:rsidRPr="006D3CD6">
        <w:t>Реконструкция существующих и строительство новых газораспределительных станций и газораспределительных пунктов;</w:t>
      </w:r>
    </w:p>
    <w:p w:rsidR="00E1252C" w:rsidRPr="006D3CD6" w:rsidRDefault="00E1252C" w:rsidP="008428A2">
      <w:pPr>
        <w:numPr>
          <w:ilvl w:val="0"/>
          <w:numId w:val="31"/>
        </w:numPr>
        <w:spacing w:line="288" w:lineRule="auto"/>
        <w:ind w:left="0" w:firstLine="851"/>
        <w:jc w:val="both"/>
      </w:pPr>
      <w:r w:rsidRPr="006D3CD6">
        <w:t>Проведение диагностики (обеспечение безопасной эксплуатации) существующих подземных газопроводов высокого и среднего давлений;</w:t>
      </w:r>
    </w:p>
    <w:p w:rsidR="00E1252C" w:rsidRPr="006D3CD6" w:rsidRDefault="00E1252C" w:rsidP="008428A2">
      <w:pPr>
        <w:numPr>
          <w:ilvl w:val="0"/>
          <w:numId w:val="31"/>
        </w:numPr>
        <w:spacing w:line="288" w:lineRule="auto"/>
        <w:ind w:left="0" w:firstLine="851"/>
        <w:jc w:val="both"/>
      </w:pPr>
      <w:r w:rsidRPr="006D3CD6">
        <w:t>Осуществление технического диагностирования ГРП и шкафных газорегуляторных пунктов;</w:t>
      </w:r>
    </w:p>
    <w:p w:rsidR="00E1252C" w:rsidRPr="006D3CD6" w:rsidRDefault="00E1252C" w:rsidP="008428A2">
      <w:pPr>
        <w:numPr>
          <w:ilvl w:val="0"/>
          <w:numId w:val="31"/>
        </w:numPr>
        <w:spacing w:line="288" w:lineRule="auto"/>
        <w:ind w:left="0" w:firstLine="851"/>
        <w:jc w:val="both"/>
      </w:pPr>
      <w:r w:rsidRPr="006D3CD6">
        <w:t>Закольцовка существующих газопроводов низкого давления с целью увеличения надежности газоснабжения;</w:t>
      </w:r>
    </w:p>
    <w:p w:rsidR="00E1252C" w:rsidRPr="006D3CD6" w:rsidRDefault="00E1252C" w:rsidP="008428A2">
      <w:pPr>
        <w:numPr>
          <w:ilvl w:val="0"/>
          <w:numId w:val="31"/>
        </w:numPr>
        <w:spacing w:line="288" w:lineRule="auto"/>
        <w:ind w:left="0" w:firstLine="851"/>
        <w:jc w:val="both"/>
      </w:pPr>
      <w:r w:rsidRPr="006D3CD6">
        <w:t>Определение объёмов строительства на основе обоснования инвестиций, корректировка основных технических решений по объектам газификации по результатам проектно-изыскательских работ.</w:t>
      </w:r>
    </w:p>
    <w:p w:rsidR="00E1252C" w:rsidRPr="006D3CD6" w:rsidRDefault="00E1252C" w:rsidP="00E1252C">
      <w:pPr>
        <w:tabs>
          <w:tab w:val="num" w:pos="1211"/>
        </w:tabs>
        <w:spacing w:line="288" w:lineRule="auto"/>
        <w:ind w:firstLine="851"/>
        <w:jc w:val="both"/>
      </w:pPr>
      <w:r w:rsidRPr="006D3CD6">
        <w:t xml:space="preserve">Ввод в строй систем газоснабжения придаст значительный стимул развитию системы теплоснабжения: </w:t>
      </w:r>
    </w:p>
    <w:p w:rsidR="00E1252C" w:rsidRPr="006D3CD6" w:rsidRDefault="00E1252C" w:rsidP="00E1252C">
      <w:pPr>
        <w:spacing w:line="288" w:lineRule="auto"/>
        <w:ind w:firstLine="851"/>
        <w:jc w:val="both"/>
      </w:pPr>
      <w:r w:rsidRPr="006D3CD6">
        <w:t>- Строительство теплоисточников на газовом топливе: котельных и теплосетей от них;</w:t>
      </w:r>
    </w:p>
    <w:p w:rsidR="00356B26" w:rsidRPr="006D3CD6" w:rsidRDefault="00E1252C" w:rsidP="006A3CEF">
      <w:pPr>
        <w:spacing w:line="288" w:lineRule="auto"/>
        <w:ind w:firstLine="851"/>
        <w:jc w:val="both"/>
      </w:pPr>
      <w:r w:rsidRPr="006D3CD6">
        <w:t>- Автономных источников тепла - АИТ в зависимости от характера застройки.</w:t>
      </w:r>
    </w:p>
    <w:p w:rsidR="00AE3934" w:rsidRPr="006D3CD6" w:rsidRDefault="00AE3934" w:rsidP="008C7E7E">
      <w:pPr>
        <w:spacing w:line="288" w:lineRule="auto"/>
        <w:ind w:firstLine="709"/>
        <w:jc w:val="both"/>
      </w:pPr>
    </w:p>
    <w:p w:rsidR="00062BCD" w:rsidRPr="006D3CD6" w:rsidRDefault="00941900" w:rsidP="00062BCD">
      <w:pPr>
        <w:pStyle w:val="23"/>
        <w:jc w:val="center"/>
        <w:outlineLvl w:val="2"/>
        <w:rPr>
          <w:sz w:val="24"/>
          <w:szCs w:val="28"/>
        </w:rPr>
      </w:pPr>
      <w:bookmarkStart w:id="203" w:name="_Toc120705243"/>
      <w:r w:rsidRPr="006D3CD6">
        <w:rPr>
          <w:sz w:val="24"/>
          <w:szCs w:val="28"/>
        </w:rPr>
        <w:t>5.5</w:t>
      </w:r>
      <w:r w:rsidR="00062BCD" w:rsidRPr="006D3CD6">
        <w:rPr>
          <w:sz w:val="24"/>
          <w:szCs w:val="28"/>
        </w:rPr>
        <w:t>.5. Электроснабжение</w:t>
      </w:r>
      <w:bookmarkEnd w:id="202"/>
      <w:bookmarkEnd w:id="203"/>
    </w:p>
    <w:p w:rsidR="00356B26" w:rsidRPr="006D3CD6" w:rsidRDefault="00356B26" w:rsidP="00356B26">
      <w:pPr>
        <w:tabs>
          <w:tab w:val="num" w:pos="1211"/>
        </w:tabs>
        <w:spacing w:line="288" w:lineRule="auto"/>
        <w:ind w:firstLine="709"/>
        <w:contextualSpacing/>
        <w:jc w:val="both"/>
      </w:pPr>
      <w:bookmarkStart w:id="204" w:name="_Toc290627654"/>
      <w:r w:rsidRPr="006D3CD6">
        <w:t>Развитие систем электроснабжения решается в увязке со сроками нового строительства и реконструкции.</w:t>
      </w:r>
    </w:p>
    <w:p w:rsidR="00356B26" w:rsidRPr="006D3CD6" w:rsidRDefault="00356B26" w:rsidP="00356B26">
      <w:pPr>
        <w:spacing w:line="288" w:lineRule="auto"/>
        <w:ind w:firstLine="709"/>
        <w:contextualSpacing/>
        <w:jc w:val="both"/>
        <w:rPr>
          <w:i/>
        </w:rPr>
      </w:pPr>
      <w:r w:rsidRPr="006D3CD6">
        <w:rPr>
          <w:i/>
        </w:rPr>
        <w:t>Для покрытия перспективных электрических нагрузок намечаемых потребителей в районах нового строительства предусматривается:</w:t>
      </w:r>
    </w:p>
    <w:p w:rsidR="00356B26" w:rsidRPr="006D3CD6" w:rsidRDefault="00356B26" w:rsidP="008428A2">
      <w:pPr>
        <w:numPr>
          <w:ilvl w:val="0"/>
          <w:numId w:val="22"/>
        </w:numPr>
        <w:spacing w:line="288" w:lineRule="auto"/>
        <w:ind w:left="0" w:firstLine="851"/>
        <w:contextualSpacing/>
        <w:jc w:val="both"/>
      </w:pPr>
      <w:r w:rsidRPr="006D3CD6">
        <w:t>Для надежного электроснабжения потребителей планируемой застройки, необходима реконструкция (с увеличением трансформаторной мощности) существующих подстанций.</w:t>
      </w:r>
    </w:p>
    <w:p w:rsidR="006D3CD6" w:rsidRPr="006D3CD6" w:rsidRDefault="006D3CD6" w:rsidP="008428A2">
      <w:pPr>
        <w:numPr>
          <w:ilvl w:val="0"/>
          <w:numId w:val="22"/>
        </w:numPr>
        <w:spacing w:line="288" w:lineRule="auto"/>
        <w:ind w:left="0" w:firstLine="851"/>
        <w:contextualSpacing/>
        <w:jc w:val="both"/>
      </w:pPr>
      <w:r w:rsidRPr="006D3CD6">
        <w:t>Реконструкция ТП 10/0.4 кВ, а также ВЛ 10 кВ в населенных пунктах: с.</w:t>
      </w:r>
      <w:r>
        <w:t> </w:t>
      </w:r>
      <w:r w:rsidRPr="006D3CD6">
        <w:t>Сергеевка, д. Афонино, д. Алешинка, д. Деньгубовка, д. Большая Островня, с</w:t>
      </w:r>
      <w:r>
        <w:t>.</w:t>
      </w:r>
      <w:r w:rsidRPr="006D3CD6">
        <w:t xml:space="preserve"> Рековичи</w:t>
      </w:r>
      <w:r>
        <w:t>, д. </w:t>
      </w:r>
      <w:r w:rsidRPr="00D52201">
        <w:t>Пеклино</w:t>
      </w:r>
      <w:r w:rsidRPr="006D3CD6">
        <w:t>.</w:t>
      </w:r>
    </w:p>
    <w:p w:rsidR="006D3CD6" w:rsidRPr="006D3CD6" w:rsidRDefault="006D3CD6" w:rsidP="008428A2">
      <w:pPr>
        <w:numPr>
          <w:ilvl w:val="0"/>
          <w:numId w:val="22"/>
        </w:numPr>
        <w:spacing w:line="288" w:lineRule="auto"/>
        <w:ind w:left="0" w:firstLine="851"/>
        <w:contextualSpacing/>
        <w:jc w:val="both"/>
      </w:pPr>
      <w:r w:rsidRPr="006D3CD6">
        <w:t>Строительство ВЛ 10 кВ и ТП 10/0,4 кВ на территории планируемых промышленных площадок и сельхозпредприятий.</w:t>
      </w:r>
    </w:p>
    <w:p w:rsidR="00356B26" w:rsidRPr="006D3CD6" w:rsidRDefault="006D3CD6" w:rsidP="00356B26">
      <w:pPr>
        <w:spacing w:line="288" w:lineRule="auto"/>
        <w:ind w:firstLine="851"/>
        <w:contextualSpacing/>
        <w:jc w:val="both"/>
      </w:pPr>
      <w:r>
        <w:t>4</w:t>
      </w:r>
      <w:r w:rsidR="00356B26" w:rsidRPr="006D3CD6">
        <w:t>. Размещение (по мере необходимости) ТП 10/0.4 кВ на застраиваемых территориях, а также строительство ВЛ 10 кВ (либо кабельных линий 10 кВ) (конкретное местоположение вышеуказанных объектов выбирается на следующих стадиях проектирования).</w:t>
      </w:r>
    </w:p>
    <w:p w:rsidR="00356B26" w:rsidRPr="006D3CD6" w:rsidRDefault="00356B26" w:rsidP="00356B26">
      <w:pPr>
        <w:spacing w:line="288" w:lineRule="auto"/>
        <w:ind w:firstLine="851"/>
        <w:contextualSpacing/>
        <w:jc w:val="both"/>
        <w:rPr>
          <w:i/>
        </w:rPr>
      </w:pPr>
      <w:r w:rsidRPr="006D3CD6">
        <w:rPr>
          <w:i/>
        </w:rPr>
        <w:t>Для дальнейшего повышения надежности системы электроснабжения необходимо:</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Обеспечение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техперевооружение и замену.</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Обеспечение высокого уровня технического обслуживания оборудования, его ремонта, диагностики, внедрение автоматики, достаточную и высокую квалификацию обслуживающего персонала, оснащенность персонала необходимы ми приспособлениями, инструментами, транспортными средствами.</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Организация и проведение своевременных обходов, осмотров, испытаний оборудования, режимов работы системы, не допущение перегрузок отдельных ее элементов.</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Своевременное информирование населения о состоянии городского и сельского электроснабжения через СМИ, своевременное предупреждение об угрозах нарушения.</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Своевременное финансовое обеспечение мероприятий по повышению надежности и бесперебойное снабжение первичными энергоресурсами и источников электрической и тепловой энергии.</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Мониторинг текущего состояния системы для единого централизованного управления системой электроснабжения.</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Обеспечение внедрения инновационных технологий и оборудования, ши</w:t>
      </w:r>
      <w:r w:rsidRPr="006D3CD6">
        <w:softHyphen/>
        <w:t>рокое оснащение электросетей современными средствами автоматизации.</w:t>
      </w:r>
    </w:p>
    <w:p w:rsidR="00356B26" w:rsidRPr="006D3CD6" w:rsidRDefault="00356B26" w:rsidP="008428A2">
      <w:pPr>
        <w:numPr>
          <w:ilvl w:val="0"/>
          <w:numId w:val="21"/>
        </w:numPr>
        <w:tabs>
          <w:tab w:val="clear" w:pos="720"/>
          <w:tab w:val="num" w:pos="0"/>
        </w:tabs>
        <w:spacing w:line="288" w:lineRule="auto"/>
        <w:ind w:left="0" w:firstLine="851"/>
        <w:contextualSpacing/>
        <w:jc w:val="both"/>
      </w:pPr>
      <w:r w:rsidRPr="006D3CD6">
        <w:t>Обеспечение каблирования воздушных участков ВЛ 10 кВ.</w:t>
      </w:r>
    </w:p>
    <w:p w:rsidR="006A3CEF" w:rsidRPr="008B2186" w:rsidRDefault="006A3CEF" w:rsidP="004D705A">
      <w:pPr>
        <w:spacing w:line="288" w:lineRule="auto"/>
        <w:contextualSpacing/>
        <w:jc w:val="both"/>
        <w:rPr>
          <w:color w:val="FF0000"/>
        </w:rPr>
      </w:pPr>
    </w:p>
    <w:p w:rsidR="00062BCD" w:rsidRPr="006D3CD6" w:rsidRDefault="00941900" w:rsidP="008C4CCE">
      <w:pPr>
        <w:pStyle w:val="23"/>
        <w:jc w:val="center"/>
        <w:outlineLvl w:val="2"/>
        <w:rPr>
          <w:sz w:val="24"/>
          <w:szCs w:val="28"/>
        </w:rPr>
      </w:pPr>
      <w:bookmarkStart w:id="205" w:name="_Toc120705244"/>
      <w:r w:rsidRPr="006D3CD6">
        <w:rPr>
          <w:sz w:val="24"/>
          <w:szCs w:val="28"/>
        </w:rPr>
        <w:t>5.5</w:t>
      </w:r>
      <w:r w:rsidR="00062BCD" w:rsidRPr="006D3CD6">
        <w:rPr>
          <w:sz w:val="24"/>
          <w:szCs w:val="28"/>
        </w:rPr>
        <w:t>.6. Связь, радиофикация, телерадиовещание</w:t>
      </w:r>
      <w:bookmarkEnd w:id="204"/>
      <w:bookmarkEnd w:id="205"/>
    </w:p>
    <w:p w:rsidR="0006211F" w:rsidRPr="006D3CD6" w:rsidRDefault="0006211F" w:rsidP="0006211F">
      <w:pPr>
        <w:spacing w:line="288" w:lineRule="auto"/>
        <w:ind w:firstLine="709"/>
        <w:contextualSpacing/>
        <w:jc w:val="both"/>
      </w:pPr>
      <w:bookmarkStart w:id="206" w:name="_Toc319323001"/>
      <w:bookmarkStart w:id="207" w:name="_Toc290627655"/>
      <w:bookmarkStart w:id="208" w:name="_Toc286310002"/>
      <w:bookmarkStart w:id="209" w:name="_Toc286310153"/>
      <w:bookmarkEnd w:id="195"/>
      <w:bookmarkEnd w:id="196"/>
      <w:r w:rsidRPr="006D3CD6">
        <w:t>Требуется модернизация существующих передатчиков с целью стопроцентного охвата аудитории района. Дальнейшей перспективой развития телевещания в районе является постепенный переход на цифровое телерадиовещание, стандарта DVB</w:t>
      </w:r>
      <w:r w:rsidR="00FE7A32" w:rsidRPr="006D3CD6">
        <w:t>.</w:t>
      </w:r>
    </w:p>
    <w:p w:rsidR="00246C88" w:rsidRPr="006D3CD6" w:rsidRDefault="00246C88" w:rsidP="008428A2">
      <w:pPr>
        <w:pStyle w:val="aff8"/>
        <w:numPr>
          <w:ilvl w:val="1"/>
          <w:numId w:val="12"/>
        </w:numPr>
        <w:spacing w:line="240" w:lineRule="auto"/>
        <w:jc w:val="center"/>
        <w:outlineLvl w:val="1"/>
        <w:rPr>
          <w:b/>
          <w:sz w:val="24"/>
          <w:szCs w:val="24"/>
        </w:rPr>
      </w:pPr>
      <w:bookmarkStart w:id="210" w:name="_Toc340071584"/>
      <w:bookmarkStart w:id="211" w:name="_Toc120705245"/>
      <w:bookmarkEnd w:id="206"/>
      <w:r w:rsidRPr="006D3CD6">
        <w:rPr>
          <w:b/>
          <w:sz w:val="24"/>
          <w:szCs w:val="24"/>
        </w:rPr>
        <w:t>Предложения по сохранению историко-культурного наследия</w:t>
      </w:r>
      <w:bookmarkEnd w:id="210"/>
      <w:bookmarkEnd w:id="211"/>
    </w:p>
    <w:p w:rsidR="00246C88" w:rsidRPr="006D3CD6" w:rsidRDefault="00246C88" w:rsidP="00246C88">
      <w:pPr>
        <w:pStyle w:val="aff8"/>
        <w:spacing w:line="240" w:lineRule="auto"/>
        <w:ind w:left="360" w:firstLine="0"/>
        <w:outlineLvl w:val="1"/>
        <w:rPr>
          <w:b/>
          <w:sz w:val="24"/>
          <w:szCs w:val="24"/>
        </w:rPr>
      </w:pPr>
    </w:p>
    <w:p w:rsidR="00246C88" w:rsidRPr="006D3CD6" w:rsidRDefault="00246C88" w:rsidP="00246C88">
      <w:pPr>
        <w:spacing w:line="288" w:lineRule="auto"/>
        <w:ind w:firstLine="709"/>
        <w:jc w:val="both"/>
      </w:pPr>
      <w:r w:rsidRPr="006D3CD6">
        <w:t xml:space="preserve">Сохранение и рациональное использование историко-культурного наследия </w:t>
      </w:r>
      <w:r w:rsidR="008B2186" w:rsidRPr="006D3CD6">
        <w:t>Дубровского</w:t>
      </w:r>
      <w:r w:rsidRPr="006D3CD6">
        <w:t xml:space="preserve"> района является одним из мощных ресурсов развития экономики территории, улучшения её имиджа, привлечения инвестиций, развития туризма, как одной из наиболее доходных сфер экономики. В политике, проводимой в отношении сохранения наследия, должно учитываться мероприятия по развитию туризма, такие как:</w:t>
      </w:r>
    </w:p>
    <w:p w:rsidR="00246C88" w:rsidRPr="006D3CD6" w:rsidRDefault="00246C88" w:rsidP="00246C88">
      <w:pPr>
        <w:spacing w:line="288" w:lineRule="auto"/>
        <w:ind w:firstLine="709"/>
        <w:jc w:val="both"/>
      </w:pPr>
      <w:r w:rsidRPr="006D3CD6">
        <w:t>1. Развитие всех основных компонентов инфраструктуры туризма: зон и объектов туристического показа, транспортного обслуживания, объектов сервиса и туристско-информационного обслуживания, комплексов развлечений, объектов размещения туристов, питания и пр.</w:t>
      </w:r>
    </w:p>
    <w:p w:rsidR="00246C88" w:rsidRPr="006D3CD6" w:rsidRDefault="00246C88" w:rsidP="00246C88">
      <w:pPr>
        <w:spacing w:line="288" w:lineRule="auto"/>
        <w:ind w:firstLine="709"/>
        <w:jc w:val="both"/>
      </w:pPr>
      <w:r w:rsidRPr="006D3CD6">
        <w:t>2. Развитие новых форм и видов туризма – событийного (фестивали, выставки, ярмарки и др.), специализированного (спортивный, религиозный, экологический и пр.).</w:t>
      </w:r>
    </w:p>
    <w:p w:rsidR="00246C88" w:rsidRPr="006D3CD6" w:rsidRDefault="00246C88" w:rsidP="00246C88">
      <w:pPr>
        <w:spacing w:line="288" w:lineRule="auto"/>
        <w:ind w:firstLine="709"/>
        <w:jc w:val="both"/>
      </w:pPr>
      <w:r w:rsidRPr="006D3CD6">
        <w:t xml:space="preserve">Представляется целесообразным проведение дополнительных комплексных исследований всех аспектов истории и современной жизни исторических поселений района, как уже состоящих в соответствующем списке, так и вновь выявляемых в этом качестве. Желательна разработка по инициативе властных структур района и поселений концепций их сохранения, развития и управления в расчете на максимальное сохранение и использование богатств культурного наследия. При этом многие из зданий – памятников могут и должны использоваться в обслуживающей сфере (кафе, рестораны, магазины, офисы туристических компаний и пр.). </w:t>
      </w:r>
    </w:p>
    <w:p w:rsidR="00246C88" w:rsidRPr="006D3CD6" w:rsidRDefault="00246C88" w:rsidP="00246C88">
      <w:pPr>
        <w:spacing w:line="288" w:lineRule="auto"/>
        <w:ind w:firstLine="709"/>
        <w:jc w:val="both"/>
      </w:pPr>
      <w:r w:rsidRPr="006D3CD6">
        <w:t xml:space="preserve">В числе рядовых зданий – объектов культурного наследия в городах и сельских поселениях района многие находятся в неудовлетворительном состоянии. Имеются возможности для их функционального использования в качестве ретро-гостиниц, офисов, магазинов и т.п., с расселением существующего жилого фонда. Такая реконструкция может быть предложена не только для отдельных зданий, но и для целых кварталов. </w:t>
      </w:r>
    </w:p>
    <w:p w:rsidR="00246C88" w:rsidRPr="006D3CD6" w:rsidRDefault="00246C88" w:rsidP="00246C88">
      <w:pPr>
        <w:spacing w:line="288" w:lineRule="auto"/>
        <w:ind w:firstLine="709"/>
        <w:jc w:val="both"/>
      </w:pPr>
    </w:p>
    <w:p w:rsidR="00246C88" w:rsidRPr="006D3CD6" w:rsidRDefault="00246C88" w:rsidP="00246C88">
      <w:pPr>
        <w:spacing w:line="288" w:lineRule="auto"/>
        <w:ind w:firstLine="708"/>
        <w:jc w:val="both"/>
        <w:rPr>
          <w:b/>
          <w:u w:val="single"/>
        </w:rPr>
      </w:pPr>
      <w:r w:rsidRPr="006D3CD6">
        <w:rPr>
          <w:b/>
          <w:u w:val="single"/>
        </w:rPr>
        <w:t>Для сохранения культурного наследия предлагаются следующие мероприятия:</w:t>
      </w:r>
    </w:p>
    <w:p w:rsidR="00246C88" w:rsidRPr="006D3CD6" w:rsidRDefault="00246C88" w:rsidP="00246C88">
      <w:pPr>
        <w:suppressAutoHyphens/>
        <w:spacing w:line="288" w:lineRule="auto"/>
        <w:ind w:firstLine="709"/>
        <w:jc w:val="both"/>
      </w:pPr>
      <w:r w:rsidRPr="006D3CD6">
        <w:t xml:space="preserve">1. Сохранение и благоустройство территории имеющихся на территории </w:t>
      </w:r>
      <w:r w:rsidR="00741DB1" w:rsidRPr="006D3CD6">
        <w:t xml:space="preserve">района </w:t>
      </w:r>
      <w:r w:rsidRPr="006D3CD6">
        <w:t>объектов культурного наследия.</w:t>
      </w:r>
    </w:p>
    <w:p w:rsidR="00246C88" w:rsidRPr="006D3CD6" w:rsidRDefault="00246C88" w:rsidP="00246C88">
      <w:pPr>
        <w:spacing w:line="288" w:lineRule="auto"/>
        <w:ind w:firstLine="709"/>
        <w:jc w:val="both"/>
      </w:pPr>
      <w:r w:rsidRPr="006D3CD6">
        <w:t xml:space="preserve">2. Паспортизация объектов культурного наследия и утверждение границ территории объектов культурного наследия. </w:t>
      </w:r>
    </w:p>
    <w:p w:rsidR="00246C88" w:rsidRPr="006D3CD6" w:rsidRDefault="00246C88" w:rsidP="00246C88">
      <w:pPr>
        <w:spacing w:line="288" w:lineRule="auto"/>
        <w:ind w:firstLine="709"/>
        <w:jc w:val="both"/>
      </w:pPr>
      <w:r w:rsidRPr="006D3CD6">
        <w:t>3. Разработка проектов зон охраны объектов культурного наследия.</w:t>
      </w:r>
    </w:p>
    <w:p w:rsidR="00246C88" w:rsidRPr="006D3CD6" w:rsidRDefault="00246C88" w:rsidP="00246C88">
      <w:pPr>
        <w:spacing w:line="288" w:lineRule="auto"/>
        <w:ind w:firstLine="709"/>
        <w:jc w:val="both"/>
      </w:pPr>
      <w:r w:rsidRPr="006D3CD6">
        <w:t xml:space="preserve">4. Перевод территорий памятников, расположенных вне границ населенных пунктов, в земли историко-культурного назначения. </w:t>
      </w:r>
    </w:p>
    <w:p w:rsidR="00246C88" w:rsidRPr="006D3CD6" w:rsidRDefault="00246C88" w:rsidP="00246C88">
      <w:pPr>
        <w:spacing w:line="288" w:lineRule="auto"/>
        <w:ind w:firstLine="709"/>
        <w:jc w:val="both"/>
      </w:pPr>
      <w:r w:rsidRPr="006D3CD6">
        <w:t>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w:t>
      </w:r>
    </w:p>
    <w:p w:rsidR="00246C88" w:rsidRDefault="00246C88" w:rsidP="008428A2">
      <w:pPr>
        <w:pStyle w:val="a9"/>
        <w:numPr>
          <w:ilvl w:val="0"/>
          <w:numId w:val="12"/>
        </w:numPr>
        <w:tabs>
          <w:tab w:val="clear" w:pos="720"/>
          <w:tab w:val="num" w:pos="993"/>
        </w:tabs>
        <w:spacing w:line="288" w:lineRule="auto"/>
        <w:ind w:hanging="11"/>
        <w:jc w:val="both"/>
        <w:rPr>
          <w:rFonts w:ascii="Times New Roman" w:hAnsi="Times New Roman"/>
          <w:sz w:val="24"/>
          <w:szCs w:val="24"/>
        </w:rPr>
      </w:pPr>
      <w:r w:rsidRPr="0062217E">
        <w:rPr>
          <w:rFonts w:ascii="Times New Roman" w:hAnsi="Times New Roman"/>
          <w:sz w:val="24"/>
          <w:szCs w:val="24"/>
        </w:rPr>
        <w:t>Реставрация объектов культурного наследия.</w:t>
      </w:r>
    </w:p>
    <w:p w:rsidR="00C24602" w:rsidRPr="00C24602" w:rsidRDefault="00C24602" w:rsidP="00C24602">
      <w:pPr>
        <w:tabs>
          <w:tab w:val="num" w:pos="993"/>
        </w:tabs>
        <w:spacing w:line="288" w:lineRule="auto"/>
        <w:jc w:val="both"/>
      </w:pPr>
    </w:p>
    <w:p w:rsidR="00246C88" w:rsidRPr="006D3CD6" w:rsidRDefault="00246C88" w:rsidP="008428A2">
      <w:pPr>
        <w:pStyle w:val="aff8"/>
        <w:numPr>
          <w:ilvl w:val="1"/>
          <w:numId w:val="12"/>
        </w:numPr>
        <w:spacing w:line="240" w:lineRule="auto"/>
        <w:jc w:val="center"/>
        <w:outlineLvl w:val="1"/>
        <w:rPr>
          <w:b/>
          <w:sz w:val="24"/>
          <w:szCs w:val="24"/>
        </w:rPr>
      </w:pPr>
      <w:bookmarkStart w:id="212" w:name="_Toc340071587"/>
      <w:bookmarkStart w:id="213" w:name="_Toc120705246"/>
      <w:r w:rsidRPr="006D3CD6">
        <w:rPr>
          <w:b/>
          <w:sz w:val="24"/>
          <w:szCs w:val="24"/>
        </w:rPr>
        <w:t>Предложения по обеспечению устойчивого развития территории, улучшению экологической обстановки и охране окружающей среды</w:t>
      </w:r>
      <w:bookmarkEnd w:id="212"/>
      <w:bookmarkEnd w:id="213"/>
    </w:p>
    <w:p w:rsidR="00246C88" w:rsidRPr="006D3CD6" w:rsidRDefault="00246C88" w:rsidP="00246C88"/>
    <w:p w:rsidR="00246C88" w:rsidRPr="006D3CD6" w:rsidRDefault="00246C88" w:rsidP="00246C88">
      <w:pPr>
        <w:pStyle w:val="OTCHET00"/>
        <w:spacing w:line="288" w:lineRule="auto"/>
        <w:ind w:firstLine="709"/>
      </w:pPr>
      <w:r w:rsidRPr="006D3CD6">
        <w:t xml:space="preserve">Основные экологические проблемы связаны с загрязнением почв тяжелыми металлами </w:t>
      </w:r>
      <w:r w:rsidR="006D3CD6" w:rsidRPr="006D3CD6">
        <w:t>в ореоле влияния предприятий п. Дубровка</w:t>
      </w:r>
      <w:r w:rsidRPr="006D3CD6">
        <w:t>, а также транспортных магистралей; деградацией почв земель сельскохозяйственного назначения; загрязнением поверхностных и подземных вод, воздушного бассейна в промышленных центрах; использованием недр.</w:t>
      </w:r>
    </w:p>
    <w:p w:rsidR="00246C88" w:rsidRPr="006D3CD6" w:rsidRDefault="00246C88" w:rsidP="00246C88">
      <w:pPr>
        <w:pStyle w:val="OTCHET00"/>
        <w:spacing w:line="288" w:lineRule="auto"/>
        <w:ind w:firstLine="709"/>
      </w:pPr>
      <w:r w:rsidRPr="006D3CD6">
        <w:t xml:space="preserve">Проектные предложения Схемы территориального планирования </w:t>
      </w:r>
      <w:r w:rsidR="008B2186" w:rsidRPr="006D3CD6">
        <w:t>Дубровского</w:t>
      </w:r>
      <w:r w:rsidR="003400AE" w:rsidRPr="006D3CD6">
        <w:t xml:space="preserve"> </w:t>
      </w:r>
      <w:r w:rsidRPr="006D3CD6">
        <w:t xml:space="preserve">района направлены на обеспечение устойчивого и экологически безопасного развития территории, рационального природопользования, формирование благоприятных условий жизнедеятельности населения. В целях предотвращения ухудшения экологической обстановки в процессе развития хозяйственной деятельности в территориальной организации территории учитываются как существующие, так и прогнозируемые проблемные ситуации. Увеличение техногенной нагрузки обусловлено организацией новых производств, в т.ч. сельскохозяйственных, развитием транспортных коммуникаций, увеличением объемов жилищного строительства. </w:t>
      </w:r>
    </w:p>
    <w:p w:rsidR="00246C88" w:rsidRPr="006D3CD6" w:rsidRDefault="00246C88" w:rsidP="00246C88">
      <w:pPr>
        <w:pStyle w:val="af0"/>
        <w:spacing w:line="288" w:lineRule="auto"/>
        <w:ind w:firstLine="709"/>
      </w:pPr>
      <w:r w:rsidRPr="006D3CD6">
        <w:t xml:space="preserve">Комплекс природоохранных мероприятий, предусмотренных в Схеме территориального планирования </w:t>
      </w:r>
      <w:r w:rsidR="008B2186" w:rsidRPr="006D3CD6">
        <w:t>Дубровского</w:t>
      </w:r>
      <w:r w:rsidRPr="006D3CD6">
        <w:t xml:space="preserve"> муниципального района, направлен на предотвращение загрязнения окружающей среды и нарушения природных комплексов в результате хозяйственной деятельности. </w:t>
      </w:r>
    </w:p>
    <w:p w:rsidR="00246C88" w:rsidRPr="006D3CD6" w:rsidRDefault="00246C88" w:rsidP="00246C88">
      <w:pPr>
        <w:pStyle w:val="af0"/>
        <w:spacing w:line="288" w:lineRule="auto"/>
        <w:ind w:firstLine="709"/>
        <w:rPr>
          <w:b/>
          <w:bCs/>
          <w:iCs/>
        </w:rPr>
      </w:pPr>
      <w:r w:rsidRPr="006D3CD6">
        <w:rPr>
          <w:b/>
          <w:bCs/>
          <w:iCs/>
        </w:rPr>
        <w:t xml:space="preserve">Мероприятия по охране атмосферного воздуха: </w:t>
      </w:r>
    </w:p>
    <w:p w:rsidR="00246C88" w:rsidRPr="006D3CD6" w:rsidRDefault="00246C88" w:rsidP="008428A2">
      <w:pPr>
        <w:pStyle w:val="af0"/>
        <w:numPr>
          <w:ilvl w:val="0"/>
          <w:numId w:val="33"/>
        </w:numPr>
        <w:tabs>
          <w:tab w:val="clear" w:pos="900"/>
          <w:tab w:val="num" w:pos="720"/>
        </w:tabs>
        <w:spacing w:line="288" w:lineRule="auto"/>
        <w:ind w:left="0" w:firstLine="709"/>
        <w:rPr>
          <w:b/>
          <w:bCs/>
          <w:i/>
          <w:iCs/>
        </w:rPr>
      </w:pPr>
      <w:r w:rsidRPr="006D3CD6">
        <w:t>внедрение современных технологий, предусматривающих снижение суммарных выбросов загрязняющих веществ от стационарных источников в атмосферу (оснащение пыле- газо- очистными установками источников загрязнения, модернизация оборудования);</w:t>
      </w:r>
      <w:r w:rsidRPr="006D3CD6">
        <w:rPr>
          <w:szCs w:val="16"/>
        </w:rPr>
        <w:t xml:space="preserve"> </w:t>
      </w:r>
    </w:p>
    <w:p w:rsidR="00246C88" w:rsidRPr="006D3CD6" w:rsidRDefault="00246C88" w:rsidP="008428A2">
      <w:pPr>
        <w:pStyle w:val="af0"/>
        <w:numPr>
          <w:ilvl w:val="0"/>
          <w:numId w:val="33"/>
        </w:numPr>
        <w:tabs>
          <w:tab w:val="clear" w:pos="900"/>
          <w:tab w:val="num" w:pos="720"/>
        </w:tabs>
        <w:spacing w:line="288" w:lineRule="auto"/>
        <w:ind w:left="0" w:firstLine="709"/>
      </w:pPr>
      <w:r w:rsidRPr="006D3CD6">
        <w:rPr>
          <w:szCs w:val="16"/>
        </w:rPr>
        <w:t>установление для всех источников выбросов загрязняющих веществ предельно допустимых выбросов (ПДВ);</w:t>
      </w:r>
    </w:p>
    <w:p w:rsidR="00246C88" w:rsidRPr="006D3CD6" w:rsidRDefault="00246C88" w:rsidP="008428A2">
      <w:pPr>
        <w:pStyle w:val="af0"/>
        <w:numPr>
          <w:ilvl w:val="0"/>
          <w:numId w:val="33"/>
        </w:numPr>
        <w:tabs>
          <w:tab w:val="clear" w:pos="900"/>
          <w:tab w:val="num" w:pos="720"/>
        </w:tabs>
        <w:spacing w:line="288" w:lineRule="auto"/>
        <w:ind w:left="0" w:firstLine="709"/>
      </w:pPr>
      <w:r w:rsidRPr="006D3CD6">
        <w:t>соблюдение размера и регламента санитарно-защитных зон промышленных и сельскохозяйственных предприятий. Озеленение санитарно-защитных зон  промышленных и коммунальных объектов, животноводческих и птицеводческих комплексов, согласно требованиям СанПиН 2.2.1/2.1.1.1200-03;</w:t>
      </w:r>
    </w:p>
    <w:p w:rsidR="00246C88" w:rsidRPr="006D3CD6" w:rsidRDefault="00246C88" w:rsidP="008428A2">
      <w:pPr>
        <w:pStyle w:val="af0"/>
        <w:numPr>
          <w:ilvl w:val="0"/>
          <w:numId w:val="33"/>
        </w:numPr>
        <w:tabs>
          <w:tab w:val="clear" w:pos="900"/>
          <w:tab w:val="num" w:pos="720"/>
        </w:tabs>
        <w:spacing w:line="288" w:lineRule="auto"/>
        <w:ind w:left="0" w:firstLine="709"/>
      </w:pPr>
      <w:r w:rsidRPr="006D3CD6">
        <w:t>запрет размещения предприятий высокого класса опасности (1,2 класса опасности) в предлагаемых к организации новых промышленных зон;</w:t>
      </w:r>
    </w:p>
    <w:p w:rsidR="00246C88" w:rsidRPr="006D3CD6" w:rsidRDefault="00246C88" w:rsidP="008428A2">
      <w:pPr>
        <w:pStyle w:val="af0"/>
        <w:numPr>
          <w:ilvl w:val="0"/>
          <w:numId w:val="33"/>
        </w:numPr>
        <w:tabs>
          <w:tab w:val="clear" w:pos="900"/>
          <w:tab w:val="num" w:pos="720"/>
        </w:tabs>
        <w:spacing w:line="288" w:lineRule="auto"/>
        <w:ind w:left="0" w:firstLine="709"/>
      </w:pPr>
      <w:r w:rsidRPr="006D3CD6">
        <w:t>реконструкция производственных объектов, включающая замену устаревшего оборудования, переход на новые технологии производства, что позволит сократить размеры санитарно-защитных зон;</w:t>
      </w:r>
    </w:p>
    <w:p w:rsidR="00246C88" w:rsidRPr="006D3CD6" w:rsidRDefault="00246C88" w:rsidP="008428A2">
      <w:pPr>
        <w:pStyle w:val="af0"/>
        <w:numPr>
          <w:ilvl w:val="0"/>
          <w:numId w:val="33"/>
        </w:numPr>
        <w:tabs>
          <w:tab w:val="clear" w:pos="900"/>
          <w:tab w:val="num" w:pos="720"/>
        </w:tabs>
        <w:spacing w:line="288" w:lineRule="auto"/>
        <w:ind w:left="0" w:firstLine="709"/>
      </w:pPr>
      <w:r w:rsidRPr="006D3CD6">
        <w:t xml:space="preserve">в случае невозможности сокращения выбросов загрязняющих веществ и уменьшения размеров санитарно-защитных зон (СЗЗ), вынос жилой застройки за пределы СЗЗ предприятий; </w:t>
      </w:r>
    </w:p>
    <w:p w:rsidR="00246C88" w:rsidRPr="006D3CD6" w:rsidRDefault="00246C88" w:rsidP="008428A2">
      <w:pPr>
        <w:pStyle w:val="af0"/>
        <w:numPr>
          <w:ilvl w:val="0"/>
          <w:numId w:val="33"/>
        </w:numPr>
        <w:tabs>
          <w:tab w:val="clear" w:pos="900"/>
          <w:tab w:val="num" w:pos="720"/>
        </w:tabs>
        <w:spacing w:line="288" w:lineRule="auto"/>
        <w:ind w:left="0" w:firstLine="709"/>
        <w:rPr>
          <w:b/>
          <w:bCs/>
          <w:i/>
          <w:iCs/>
        </w:rPr>
      </w:pPr>
      <w:r w:rsidRPr="006D3CD6">
        <w:t>создание вдоль всех транспортных коммуникаций защитных зеленых полос из пыле- и газоустойчивых зеленых насаждений.</w:t>
      </w:r>
    </w:p>
    <w:p w:rsidR="00246C88" w:rsidRPr="006D3CD6" w:rsidRDefault="00246C88" w:rsidP="00246C88">
      <w:pPr>
        <w:pStyle w:val="HTML0"/>
        <w:tabs>
          <w:tab w:val="clear" w:pos="916"/>
          <w:tab w:val="left" w:pos="720"/>
        </w:tabs>
        <w:spacing w:line="288" w:lineRule="auto"/>
        <w:ind w:firstLine="709"/>
        <w:rPr>
          <w:rFonts w:ascii="Times New Roman" w:hAnsi="Times New Roman"/>
          <w:b/>
          <w:bCs/>
          <w:iCs/>
          <w:sz w:val="24"/>
          <w:szCs w:val="24"/>
        </w:rPr>
      </w:pPr>
    </w:p>
    <w:p w:rsidR="00246C88" w:rsidRPr="006D3CD6" w:rsidRDefault="00246C88" w:rsidP="00246C88">
      <w:pPr>
        <w:pStyle w:val="HTML0"/>
        <w:tabs>
          <w:tab w:val="clear" w:pos="916"/>
          <w:tab w:val="left" w:pos="720"/>
        </w:tabs>
        <w:spacing w:line="288" w:lineRule="auto"/>
        <w:ind w:firstLine="709"/>
        <w:rPr>
          <w:rFonts w:ascii="Times New Roman" w:hAnsi="Times New Roman"/>
          <w:b/>
          <w:bCs/>
          <w:iCs/>
          <w:sz w:val="24"/>
          <w:szCs w:val="24"/>
        </w:rPr>
      </w:pPr>
      <w:r w:rsidRPr="006D3CD6">
        <w:rPr>
          <w:rFonts w:ascii="Times New Roman" w:hAnsi="Times New Roman"/>
          <w:b/>
          <w:bCs/>
          <w:iCs/>
          <w:sz w:val="24"/>
          <w:szCs w:val="24"/>
        </w:rPr>
        <w:tab/>
        <w:t>Водоохранные мероприятия:</w:t>
      </w:r>
    </w:p>
    <w:p w:rsidR="00246C88" w:rsidRPr="006D3CD6" w:rsidRDefault="00246C88" w:rsidP="008428A2">
      <w:pPr>
        <w:pStyle w:val="32"/>
        <w:numPr>
          <w:ilvl w:val="0"/>
          <w:numId w:val="32"/>
        </w:numPr>
        <w:spacing w:line="288" w:lineRule="auto"/>
        <w:ind w:left="0" w:firstLine="709"/>
      </w:pPr>
      <w:r w:rsidRPr="006D3CD6">
        <w:t>внедрение рациональных технологий и мероприятий по очистке сточных вод промышленных и сельскохозяйственных предприятий;</w:t>
      </w:r>
    </w:p>
    <w:p w:rsidR="00246C88" w:rsidRPr="006D3CD6" w:rsidRDefault="00246C88" w:rsidP="008428A2">
      <w:pPr>
        <w:pStyle w:val="HTML0"/>
        <w:numPr>
          <w:ilvl w:val="0"/>
          <w:numId w:val="32"/>
        </w:numPr>
        <w:spacing w:line="288" w:lineRule="auto"/>
        <w:ind w:left="0" w:firstLine="709"/>
        <w:jc w:val="both"/>
        <w:rPr>
          <w:rFonts w:ascii="Times New Roman" w:hAnsi="Times New Roman"/>
          <w:sz w:val="24"/>
          <w:szCs w:val="24"/>
        </w:rPr>
      </w:pPr>
      <w:r w:rsidRPr="006D3CD6">
        <w:rPr>
          <w:rFonts w:ascii="Times New Roman" w:hAnsi="Times New Roman"/>
          <w:sz w:val="24"/>
          <w:szCs w:val="24"/>
        </w:rPr>
        <w:t>строительство очистных сооружений и внедрение современных технологических процессов в крупных животноводческих комплексах;</w:t>
      </w:r>
    </w:p>
    <w:p w:rsidR="00246C88" w:rsidRPr="006D3CD6" w:rsidRDefault="00246C88" w:rsidP="008428A2">
      <w:pPr>
        <w:pStyle w:val="HTML0"/>
        <w:numPr>
          <w:ilvl w:val="0"/>
          <w:numId w:val="32"/>
        </w:numPr>
        <w:spacing w:line="288" w:lineRule="auto"/>
        <w:ind w:left="0" w:firstLine="709"/>
        <w:jc w:val="both"/>
        <w:rPr>
          <w:rFonts w:ascii="Times New Roman" w:hAnsi="Times New Roman"/>
          <w:sz w:val="24"/>
          <w:szCs w:val="24"/>
        </w:rPr>
      </w:pPr>
      <w:r w:rsidRPr="006D3CD6">
        <w:rPr>
          <w:rFonts w:ascii="Times New Roman" w:hAnsi="Times New Roman"/>
          <w:sz w:val="24"/>
        </w:rPr>
        <w:t>сокращение водопотребления промышленными, коммунальными, сельскохозяйственными предприятиями за счет использования передовых технологий производства, внедрения оборотного или повторного использования воды, очистки сточных вод;</w:t>
      </w:r>
    </w:p>
    <w:p w:rsidR="00AD74DA" w:rsidRPr="006D3CD6" w:rsidRDefault="00246C88" w:rsidP="008428A2">
      <w:pPr>
        <w:pStyle w:val="HTML0"/>
        <w:numPr>
          <w:ilvl w:val="0"/>
          <w:numId w:val="32"/>
        </w:numPr>
        <w:spacing w:line="288" w:lineRule="auto"/>
        <w:ind w:left="0" w:firstLine="709"/>
        <w:jc w:val="both"/>
        <w:rPr>
          <w:rFonts w:ascii="Times New Roman" w:hAnsi="Times New Roman"/>
          <w:sz w:val="24"/>
          <w:szCs w:val="24"/>
        </w:rPr>
      </w:pPr>
      <w:r w:rsidRPr="006D3CD6">
        <w:rPr>
          <w:rFonts w:ascii="Times New Roman" w:hAnsi="Times New Roman"/>
          <w:sz w:val="24"/>
          <w:szCs w:val="24"/>
        </w:rPr>
        <w:t>ограничение хозяйственной деятельности в пределах водоохранных зон и прибрежных защитных полос в соответствии природоохранным законодательством.</w:t>
      </w:r>
    </w:p>
    <w:p w:rsidR="003400AE" w:rsidRPr="006D3CD6" w:rsidRDefault="003400AE" w:rsidP="00246C88">
      <w:pPr>
        <w:pStyle w:val="HTML0"/>
        <w:spacing w:line="288" w:lineRule="auto"/>
        <w:ind w:firstLine="709"/>
        <w:jc w:val="both"/>
        <w:rPr>
          <w:rFonts w:ascii="Times New Roman" w:hAnsi="Times New Roman"/>
          <w:b/>
          <w:bCs/>
          <w:iCs/>
          <w:sz w:val="24"/>
        </w:rPr>
      </w:pPr>
    </w:p>
    <w:p w:rsidR="00246C88" w:rsidRPr="006D3CD6" w:rsidRDefault="003400AE" w:rsidP="00246C88">
      <w:pPr>
        <w:pStyle w:val="HTML0"/>
        <w:spacing w:line="288" w:lineRule="auto"/>
        <w:ind w:firstLine="709"/>
        <w:jc w:val="both"/>
        <w:rPr>
          <w:rFonts w:ascii="Times New Roman" w:hAnsi="Times New Roman"/>
          <w:b/>
          <w:bCs/>
          <w:iCs/>
          <w:sz w:val="24"/>
        </w:rPr>
      </w:pPr>
      <w:r w:rsidRPr="006D3CD6">
        <w:rPr>
          <w:rFonts w:ascii="Times New Roman" w:hAnsi="Times New Roman"/>
          <w:b/>
          <w:bCs/>
          <w:iCs/>
          <w:sz w:val="24"/>
        </w:rPr>
        <w:t>М</w:t>
      </w:r>
      <w:r w:rsidR="00246C88" w:rsidRPr="006D3CD6">
        <w:rPr>
          <w:rFonts w:ascii="Times New Roman" w:hAnsi="Times New Roman"/>
          <w:b/>
          <w:bCs/>
          <w:iCs/>
          <w:sz w:val="24"/>
        </w:rPr>
        <w:t>ероприятия по охране почв и геологической среды:</w:t>
      </w:r>
    </w:p>
    <w:p w:rsidR="00246C88" w:rsidRPr="006D3CD6" w:rsidRDefault="00246C88" w:rsidP="008428A2">
      <w:pPr>
        <w:pStyle w:val="HTML0"/>
        <w:numPr>
          <w:ilvl w:val="0"/>
          <w:numId w:val="34"/>
        </w:numPr>
        <w:spacing w:line="288" w:lineRule="auto"/>
        <w:ind w:left="0" w:firstLine="709"/>
        <w:jc w:val="both"/>
        <w:rPr>
          <w:rFonts w:ascii="Times New Roman" w:hAnsi="Times New Roman"/>
          <w:sz w:val="24"/>
        </w:rPr>
      </w:pPr>
      <w:r w:rsidRPr="006D3CD6">
        <w:rPr>
          <w:rFonts w:ascii="Times New Roman" w:hAnsi="Times New Roman"/>
          <w:sz w:val="24"/>
        </w:rPr>
        <w:t xml:space="preserve">рекультивация нарушенных в процессе строительства и добычи полезных ископаемых территорий, восстановление продуктивности и природно-хозяйственной ценности почв, утративших свою первоначальную ценность. </w:t>
      </w:r>
      <w:r w:rsidRPr="006D3CD6">
        <w:rPr>
          <w:rFonts w:ascii="Times New Roman" w:hAnsi="Times New Roman"/>
          <w:sz w:val="24"/>
          <w:szCs w:val="22"/>
        </w:rPr>
        <w:t>Отработанные и заброшенные карьеры подлежат рекультивации с последующим использованием для производственных, рекреационных и иных целей;</w:t>
      </w:r>
    </w:p>
    <w:p w:rsidR="00246C88" w:rsidRPr="006D3CD6" w:rsidRDefault="00246C88" w:rsidP="008428A2">
      <w:pPr>
        <w:pStyle w:val="HTML0"/>
        <w:numPr>
          <w:ilvl w:val="0"/>
          <w:numId w:val="34"/>
        </w:numPr>
        <w:tabs>
          <w:tab w:val="left" w:pos="540"/>
        </w:tabs>
        <w:spacing w:line="288" w:lineRule="auto"/>
        <w:ind w:left="0" w:firstLine="709"/>
        <w:jc w:val="both"/>
        <w:rPr>
          <w:rFonts w:ascii="Times New Roman" w:hAnsi="Times New Roman"/>
          <w:sz w:val="24"/>
          <w:szCs w:val="24"/>
        </w:rPr>
      </w:pPr>
      <w:r w:rsidRPr="006D3CD6">
        <w:rPr>
          <w:rFonts w:ascii="Times New Roman" w:hAnsi="Times New Roman"/>
          <w:sz w:val="24"/>
          <w:szCs w:val="24"/>
        </w:rPr>
        <w:t>инвентаризация остаточных запасов полезных ископаемых на заброшенных карьерах для последующей их рекультивации;</w:t>
      </w:r>
    </w:p>
    <w:p w:rsidR="00246C88" w:rsidRPr="006D3CD6" w:rsidRDefault="00246C88" w:rsidP="008428A2">
      <w:pPr>
        <w:pStyle w:val="HTML0"/>
        <w:numPr>
          <w:ilvl w:val="0"/>
          <w:numId w:val="34"/>
        </w:numPr>
        <w:tabs>
          <w:tab w:val="left" w:pos="540"/>
        </w:tabs>
        <w:spacing w:line="288" w:lineRule="auto"/>
        <w:ind w:left="0" w:firstLine="709"/>
        <w:jc w:val="both"/>
        <w:rPr>
          <w:rFonts w:ascii="Times New Roman" w:hAnsi="Times New Roman"/>
          <w:sz w:val="24"/>
          <w:szCs w:val="24"/>
        </w:rPr>
      </w:pPr>
      <w:r w:rsidRPr="006D3CD6">
        <w:rPr>
          <w:rFonts w:ascii="Times New Roman" w:hAnsi="Times New Roman"/>
          <w:iCs/>
          <w:sz w:val="24"/>
        </w:rPr>
        <w:t>обеспечение сохранения качества окружающей среды за счет применения новых технологий добычи, переработки минерального сырья, утилизации отходов добывающих предприятий, рекультивация выработанных месторождений;</w:t>
      </w:r>
    </w:p>
    <w:p w:rsidR="00246C88" w:rsidRPr="006D3CD6" w:rsidRDefault="00246C88" w:rsidP="008428A2">
      <w:pPr>
        <w:pStyle w:val="HTML0"/>
        <w:numPr>
          <w:ilvl w:val="0"/>
          <w:numId w:val="34"/>
        </w:numPr>
        <w:tabs>
          <w:tab w:val="left" w:pos="540"/>
        </w:tabs>
        <w:spacing w:line="288" w:lineRule="auto"/>
        <w:ind w:left="0" w:firstLine="709"/>
        <w:jc w:val="both"/>
        <w:rPr>
          <w:rFonts w:ascii="Times New Roman" w:hAnsi="Times New Roman"/>
          <w:sz w:val="24"/>
        </w:rPr>
      </w:pPr>
      <w:r w:rsidRPr="006D3CD6">
        <w:rPr>
          <w:rFonts w:ascii="Times New Roman" w:hAnsi="Times New Roman"/>
          <w:sz w:val="24"/>
        </w:rPr>
        <w:t>полное освоение разведанных месторождений подземных вод, оценка запасов подземных вод на действующих водозаборах и их расширение за счет фонда существующих скважин.</w:t>
      </w:r>
    </w:p>
    <w:p w:rsidR="00246C88" w:rsidRPr="006D3CD6" w:rsidRDefault="00246C88" w:rsidP="008428A2">
      <w:pPr>
        <w:pStyle w:val="HTML0"/>
        <w:numPr>
          <w:ilvl w:val="0"/>
          <w:numId w:val="34"/>
        </w:numPr>
        <w:spacing w:line="288" w:lineRule="auto"/>
        <w:ind w:left="0" w:firstLine="709"/>
        <w:jc w:val="both"/>
        <w:rPr>
          <w:rFonts w:ascii="Times New Roman" w:hAnsi="Times New Roman"/>
          <w:sz w:val="24"/>
          <w:szCs w:val="24"/>
        </w:rPr>
      </w:pPr>
      <w:r w:rsidRPr="006D3CD6">
        <w:rPr>
          <w:rFonts w:ascii="Times New Roman" w:hAnsi="Times New Roman"/>
          <w:sz w:val="24"/>
          <w:szCs w:val="24"/>
        </w:rPr>
        <w:t>организация защитных лесных полос вдоль транспортных коммуникаций для предотвращения загрязнения почв и ценных сельхозугодий;</w:t>
      </w:r>
    </w:p>
    <w:p w:rsidR="00246C88" w:rsidRPr="00C24602" w:rsidRDefault="00246C88" w:rsidP="008428A2">
      <w:pPr>
        <w:pStyle w:val="HTML0"/>
        <w:numPr>
          <w:ilvl w:val="0"/>
          <w:numId w:val="34"/>
        </w:numPr>
        <w:spacing w:line="288" w:lineRule="auto"/>
        <w:ind w:left="0" w:firstLine="709"/>
        <w:jc w:val="both"/>
        <w:rPr>
          <w:rFonts w:ascii="Times New Roman" w:hAnsi="Times New Roman"/>
        </w:rPr>
      </w:pPr>
      <w:r w:rsidRPr="006D3CD6">
        <w:rPr>
          <w:rFonts w:ascii="Times New Roman" w:hAnsi="Times New Roman"/>
          <w:sz w:val="24"/>
          <w:szCs w:val="24"/>
        </w:rPr>
        <w:t>создание на всех крупных накопителях отходов сети наблюдательных скважин и обеспечение систематического контроля за качеством подземных вод.</w:t>
      </w:r>
    </w:p>
    <w:p w:rsidR="00C24602" w:rsidRDefault="00C24602" w:rsidP="00C24602">
      <w:pPr>
        <w:pStyle w:val="HTML0"/>
        <w:tabs>
          <w:tab w:val="clear" w:pos="916"/>
        </w:tabs>
        <w:spacing w:line="288" w:lineRule="auto"/>
        <w:ind w:left="709"/>
        <w:jc w:val="both"/>
        <w:rPr>
          <w:rFonts w:ascii="Times New Roman" w:hAnsi="Times New Roman"/>
        </w:rPr>
      </w:pPr>
    </w:p>
    <w:p w:rsidR="00CE34D3" w:rsidRPr="006D3CD6" w:rsidRDefault="00CE34D3" w:rsidP="00C24602">
      <w:pPr>
        <w:pStyle w:val="HTML0"/>
        <w:tabs>
          <w:tab w:val="clear" w:pos="916"/>
        </w:tabs>
        <w:spacing w:line="288" w:lineRule="auto"/>
        <w:ind w:left="709"/>
        <w:jc w:val="both"/>
        <w:rPr>
          <w:rFonts w:ascii="Times New Roman" w:hAnsi="Times New Roman"/>
        </w:rPr>
      </w:pPr>
    </w:p>
    <w:p w:rsidR="003400AE" w:rsidRPr="006D3CD6" w:rsidRDefault="003400AE" w:rsidP="008428A2">
      <w:pPr>
        <w:pStyle w:val="aff8"/>
        <w:numPr>
          <w:ilvl w:val="1"/>
          <w:numId w:val="12"/>
        </w:numPr>
        <w:spacing w:line="240" w:lineRule="auto"/>
        <w:jc w:val="center"/>
        <w:outlineLvl w:val="1"/>
        <w:rPr>
          <w:i/>
        </w:rPr>
      </w:pPr>
      <w:bookmarkStart w:id="214" w:name="_Toc340071588"/>
      <w:bookmarkStart w:id="215" w:name="_Toc120705247"/>
      <w:r w:rsidRPr="006D3CD6">
        <w:rPr>
          <w:b/>
          <w:sz w:val="24"/>
          <w:szCs w:val="24"/>
        </w:rPr>
        <w:t>Предложения по санитарной очистке территории</w:t>
      </w:r>
      <w:bookmarkEnd w:id="214"/>
      <w:bookmarkEnd w:id="215"/>
    </w:p>
    <w:p w:rsidR="00941900" w:rsidRPr="006D3CD6" w:rsidRDefault="00941900" w:rsidP="00941900">
      <w:pPr>
        <w:pStyle w:val="aff8"/>
        <w:spacing w:line="240" w:lineRule="auto"/>
        <w:ind w:left="840" w:firstLine="0"/>
        <w:outlineLvl w:val="1"/>
        <w:rPr>
          <w:i/>
        </w:rPr>
      </w:pPr>
    </w:p>
    <w:p w:rsidR="003400AE" w:rsidRPr="006D3CD6" w:rsidRDefault="003400AE" w:rsidP="003400AE">
      <w:pPr>
        <w:suppressAutoHyphens/>
        <w:autoSpaceDE w:val="0"/>
        <w:autoSpaceDN w:val="0"/>
        <w:adjustRightInd w:val="0"/>
        <w:spacing w:line="288" w:lineRule="auto"/>
        <w:ind w:firstLine="708"/>
        <w:jc w:val="both"/>
      </w:pPr>
      <w:r w:rsidRPr="006D3CD6">
        <w:t xml:space="preserve">Содержание и уборка прилегающих территорий, организация благоустройства придомовых территорий, территорий индивидуальных жилых, многоквартирных домов, порядок организации благоустройства территорий поселений, требования к благоустройству территорий размещения контейнерных площадок для сбора крупногабаритных отходов, сбору, вывозу и складированию уличного смета, снега и льда, организации благоустройства территории административных объектов, объектов социальной сферы, торговли, общественного питания, территорий розничных рынков и ярмарок осуществляется в соответствии с </w:t>
      </w:r>
      <w:hyperlink r:id="rId19" w:history="1">
        <w:r w:rsidRPr="006D3CD6">
          <w:t xml:space="preserve">Правилами благоустройства территории муниципального образования </w:t>
        </w:r>
        <w:r w:rsidR="008B2186" w:rsidRPr="006D3CD6">
          <w:t>Дубровского</w:t>
        </w:r>
        <w:r w:rsidRPr="006D3CD6">
          <w:t xml:space="preserve"> муниципального района Смоленского района </w:t>
        </w:r>
        <w:r w:rsidR="00941797" w:rsidRPr="006D3CD6">
          <w:t>Брянской</w:t>
        </w:r>
        <w:r w:rsidRPr="006D3CD6">
          <w:t xml:space="preserve"> области</w:t>
        </w:r>
      </w:hyperlink>
      <w:r w:rsidRPr="006D3CD6">
        <w:t>.</w:t>
      </w:r>
    </w:p>
    <w:p w:rsidR="003400AE" w:rsidRPr="006D3CD6" w:rsidRDefault="003400AE" w:rsidP="003400AE">
      <w:pPr>
        <w:suppressAutoHyphens/>
        <w:autoSpaceDE w:val="0"/>
        <w:autoSpaceDN w:val="0"/>
        <w:adjustRightInd w:val="0"/>
        <w:spacing w:line="288" w:lineRule="auto"/>
        <w:ind w:firstLine="708"/>
        <w:jc w:val="both"/>
      </w:pPr>
      <w:r w:rsidRPr="006D3CD6">
        <w:t xml:space="preserve">Согласно ст. 42 Земельного Кодекса Российской Федерации от 21.10.2001 № 136-ФЗ собственники земельных участков обязаны не допускать загрязнение, истощение, деградацию, порчу, уничтожение земель и почв и иное негативное воздействие на земли и почвы. В связи с чем, ответственность за несанкционированное размещение отходов возложена на собственников земельных участков. </w:t>
      </w:r>
    </w:p>
    <w:p w:rsidR="003400AE" w:rsidRPr="006D3CD6" w:rsidRDefault="003400AE" w:rsidP="003400AE">
      <w:pPr>
        <w:suppressAutoHyphens/>
        <w:autoSpaceDE w:val="0"/>
        <w:autoSpaceDN w:val="0"/>
        <w:adjustRightInd w:val="0"/>
        <w:spacing w:line="288" w:lineRule="auto"/>
        <w:ind w:firstLine="708"/>
        <w:jc w:val="both"/>
      </w:pPr>
    </w:p>
    <w:p w:rsidR="003400AE" w:rsidRPr="006D3CD6" w:rsidRDefault="003400AE" w:rsidP="003400AE">
      <w:pPr>
        <w:suppressAutoHyphens/>
        <w:autoSpaceDE w:val="0"/>
        <w:autoSpaceDN w:val="0"/>
        <w:adjustRightInd w:val="0"/>
        <w:spacing w:line="288" w:lineRule="auto"/>
        <w:ind w:firstLine="708"/>
        <w:jc w:val="both"/>
      </w:pPr>
      <w:r w:rsidRPr="006D3CD6">
        <w:t xml:space="preserve">  Основными мероприятиями, стоящими перед Администрацией </w:t>
      </w:r>
      <w:r w:rsidR="008B2186" w:rsidRPr="006D3CD6">
        <w:t>Дубровского</w:t>
      </w:r>
      <w:r w:rsidRPr="006D3CD6">
        <w:t xml:space="preserve"> района в области обращения с отходами производства и потребления, является:</w:t>
      </w:r>
    </w:p>
    <w:p w:rsidR="003400AE" w:rsidRPr="006D3CD6" w:rsidRDefault="003400AE" w:rsidP="003400AE">
      <w:pPr>
        <w:suppressAutoHyphens/>
        <w:autoSpaceDE w:val="0"/>
        <w:autoSpaceDN w:val="0"/>
        <w:adjustRightInd w:val="0"/>
        <w:spacing w:line="288" w:lineRule="auto"/>
        <w:ind w:firstLine="708"/>
        <w:jc w:val="both"/>
      </w:pPr>
      <w:r w:rsidRPr="006D3CD6">
        <w:t>- своевременный вывоз мусора с территории жилой застройки;</w:t>
      </w:r>
    </w:p>
    <w:p w:rsidR="003400AE" w:rsidRPr="006D3CD6" w:rsidRDefault="003400AE" w:rsidP="003400AE">
      <w:pPr>
        <w:suppressAutoHyphens/>
        <w:autoSpaceDE w:val="0"/>
        <w:autoSpaceDN w:val="0"/>
        <w:adjustRightInd w:val="0"/>
        <w:spacing w:line="288" w:lineRule="auto"/>
        <w:ind w:firstLine="708"/>
        <w:jc w:val="both"/>
      </w:pPr>
      <w:r w:rsidRPr="006D3CD6">
        <w:t xml:space="preserve">- обеспечение предоставления всем физическим и юридическим на территории </w:t>
      </w:r>
      <w:r w:rsidR="00741DB1" w:rsidRPr="006D3CD6">
        <w:t>района</w:t>
      </w:r>
      <w:r w:rsidRPr="006D3CD6">
        <w:t xml:space="preserve"> услуг по сбору, вывозу и утилизации ТКО в соответствии с действующим природоохранным законодательством;</w:t>
      </w:r>
    </w:p>
    <w:p w:rsidR="003400AE" w:rsidRPr="006D3CD6" w:rsidRDefault="003400AE" w:rsidP="003400AE">
      <w:pPr>
        <w:suppressAutoHyphens/>
        <w:autoSpaceDE w:val="0"/>
        <w:autoSpaceDN w:val="0"/>
        <w:adjustRightInd w:val="0"/>
        <w:spacing w:line="288" w:lineRule="auto"/>
        <w:ind w:firstLine="708"/>
        <w:jc w:val="both"/>
      </w:pPr>
      <w:r w:rsidRPr="006D3CD6">
        <w:t>- увеличение количества контейнеров на территории населённых пунктов;</w:t>
      </w:r>
    </w:p>
    <w:p w:rsidR="003400AE" w:rsidRPr="006D3CD6" w:rsidRDefault="003400AE" w:rsidP="003400AE">
      <w:pPr>
        <w:suppressAutoHyphens/>
        <w:autoSpaceDE w:val="0"/>
        <w:autoSpaceDN w:val="0"/>
        <w:adjustRightInd w:val="0"/>
        <w:spacing w:line="288" w:lineRule="auto"/>
        <w:ind w:firstLine="708"/>
        <w:jc w:val="both"/>
      </w:pPr>
      <w:r w:rsidRPr="006D3CD6">
        <w:t>- профилактическая работа с населением, организациями и учреждениями  по вопросу недопустимости образования стихийных свалок мусора, о необходимости содержания в надлежащем состоянии своих территорий;</w:t>
      </w:r>
    </w:p>
    <w:p w:rsidR="003400AE" w:rsidRDefault="003400AE" w:rsidP="003400AE">
      <w:pPr>
        <w:suppressAutoHyphens/>
        <w:autoSpaceDE w:val="0"/>
        <w:autoSpaceDN w:val="0"/>
        <w:adjustRightInd w:val="0"/>
        <w:spacing w:line="288" w:lineRule="auto"/>
        <w:ind w:firstLine="708"/>
        <w:jc w:val="both"/>
      </w:pPr>
      <w:r w:rsidRPr="006D3CD6">
        <w:t>- распространение среди населения экологических знаний, используя СМИ.</w:t>
      </w:r>
    </w:p>
    <w:p w:rsidR="00800E08" w:rsidRPr="006D3CD6" w:rsidRDefault="00800E08" w:rsidP="003400AE">
      <w:pPr>
        <w:suppressAutoHyphens/>
        <w:autoSpaceDE w:val="0"/>
        <w:autoSpaceDN w:val="0"/>
        <w:adjustRightInd w:val="0"/>
        <w:spacing w:line="288" w:lineRule="auto"/>
        <w:ind w:firstLine="708"/>
        <w:jc w:val="both"/>
      </w:pPr>
      <w:r>
        <w:t>- рекультивация несанкционированной свалки, расположенной на земельном участке с кадастровым номером 32:05:210103:110 по адресу: Брянская область, Дубровский район, 11 км автодороги «Брянск - Смоленск» - «Дубровка - Рогнедино» общей площадью 29500м².</w:t>
      </w:r>
    </w:p>
    <w:p w:rsidR="003400AE" w:rsidRPr="006D3CD6" w:rsidRDefault="003400AE" w:rsidP="003400AE">
      <w:pPr>
        <w:suppressAutoHyphens/>
        <w:autoSpaceDE w:val="0"/>
        <w:autoSpaceDN w:val="0"/>
        <w:adjustRightInd w:val="0"/>
        <w:spacing w:line="288" w:lineRule="auto"/>
        <w:ind w:firstLine="708"/>
        <w:jc w:val="both"/>
      </w:pPr>
      <w:r w:rsidRPr="006D3CD6">
        <w:t xml:space="preserve">Решение этих задач позволит обеспечить функционирование системы сбора, вывоза и утилизации отходов, что позволит обеспечить улучшение качества окружающей среды и  экологической безопасности на территории </w:t>
      </w:r>
      <w:r w:rsidR="00741DB1" w:rsidRPr="006D3CD6">
        <w:t>района</w:t>
      </w:r>
      <w:r w:rsidRPr="006D3CD6">
        <w:t>.</w:t>
      </w:r>
    </w:p>
    <w:p w:rsidR="003400AE" w:rsidRPr="006D3CD6" w:rsidRDefault="003400AE" w:rsidP="003400AE">
      <w:pPr>
        <w:suppressAutoHyphens/>
        <w:autoSpaceDE w:val="0"/>
        <w:autoSpaceDN w:val="0"/>
        <w:adjustRightInd w:val="0"/>
        <w:spacing w:line="288" w:lineRule="auto"/>
        <w:ind w:firstLine="708"/>
        <w:jc w:val="both"/>
      </w:pPr>
      <w:r w:rsidRPr="006D3CD6">
        <w:t xml:space="preserve">Обустройство контейнерных площадок и приобретение достаточного количества контейнеров и специализированной техники позволит обеспечить функционирование системы сбора, вывоза и утилизации отходов, что благоприятно отразится на улучшении качества окружающей среды и экологической безопасности на территории </w:t>
      </w:r>
      <w:r w:rsidR="00741DB1" w:rsidRPr="006D3CD6">
        <w:t>района</w:t>
      </w:r>
      <w:r w:rsidRPr="006D3CD6">
        <w:t>.</w:t>
      </w:r>
    </w:p>
    <w:p w:rsidR="00457F2F" w:rsidRPr="006D3CD6" w:rsidRDefault="00457F2F" w:rsidP="003400AE">
      <w:pPr>
        <w:suppressAutoHyphens/>
        <w:autoSpaceDE w:val="0"/>
        <w:autoSpaceDN w:val="0"/>
        <w:adjustRightInd w:val="0"/>
        <w:spacing w:line="288" w:lineRule="auto"/>
        <w:ind w:firstLine="708"/>
        <w:jc w:val="both"/>
      </w:pPr>
    </w:p>
    <w:p w:rsidR="00E516CE" w:rsidRPr="006D3CD6" w:rsidRDefault="00941900" w:rsidP="008428A2">
      <w:pPr>
        <w:pStyle w:val="aff8"/>
        <w:numPr>
          <w:ilvl w:val="1"/>
          <w:numId w:val="12"/>
        </w:numPr>
        <w:spacing w:line="240" w:lineRule="auto"/>
        <w:jc w:val="center"/>
        <w:outlineLvl w:val="1"/>
        <w:rPr>
          <w:b/>
          <w:sz w:val="24"/>
          <w:szCs w:val="24"/>
        </w:rPr>
      </w:pPr>
      <w:bookmarkStart w:id="216" w:name="_Toc303241890"/>
      <w:bookmarkEnd w:id="191"/>
      <w:bookmarkEnd w:id="207"/>
      <w:bookmarkEnd w:id="208"/>
      <w:bookmarkEnd w:id="209"/>
      <w:r w:rsidRPr="006D3CD6">
        <w:rPr>
          <w:b/>
          <w:sz w:val="24"/>
          <w:szCs w:val="24"/>
        </w:rPr>
        <w:t xml:space="preserve"> </w:t>
      </w:r>
      <w:bookmarkStart w:id="217" w:name="_Toc120705248"/>
      <w:r w:rsidR="00B5747A" w:rsidRPr="006D3CD6">
        <w:rPr>
          <w:b/>
          <w:sz w:val="24"/>
          <w:szCs w:val="24"/>
        </w:rPr>
        <w:t>Мероприятия по предотвращению чрезвычайных ситуаций природного и техногенного характера</w:t>
      </w:r>
      <w:bookmarkEnd w:id="216"/>
      <w:bookmarkEnd w:id="217"/>
    </w:p>
    <w:p w:rsidR="00E516CE" w:rsidRPr="006D3CD6" w:rsidRDefault="00E516CE" w:rsidP="00FD1461">
      <w:pPr>
        <w:jc w:val="center"/>
        <w:rPr>
          <w:b/>
          <w:szCs w:val="28"/>
          <w:highlight w:val="magenta"/>
        </w:rPr>
      </w:pPr>
    </w:p>
    <w:p w:rsidR="006142C3" w:rsidRPr="006D3CD6" w:rsidRDefault="006142C3" w:rsidP="00E6397D">
      <w:pPr>
        <w:spacing w:line="288" w:lineRule="auto"/>
        <w:ind w:firstLine="709"/>
        <w:jc w:val="both"/>
      </w:pPr>
      <w:bookmarkStart w:id="218" w:name="_Toc303241891"/>
      <w:r w:rsidRPr="006D3CD6">
        <w:t xml:space="preserve">Раздел выполнен в соответствии с требованиями федерального закона от 29.12.2004 г. №190-ФЗ «Градостроительный кодекс РФ </w:t>
      </w:r>
      <w:r w:rsidR="00344B1F" w:rsidRPr="006D3CD6">
        <w:t>с изменениями и дополнениями (редакция, действующая с 19 октября 2015 года)</w:t>
      </w:r>
      <w:r w:rsidRPr="006D3CD6">
        <w:t>, федерального закона от 25.10.2001 г. №136-ФЗ «Земельный кодекс РФ»</w:t>
      </w:r>
      <w:r w:rsidR="00344B1F" w:rsidRPr="006D3CD6">
        <w:t xml:space="preserve"> с изменениями и дополнениями (редакция, действующая с 19 октября 2015 года)</w:t>
      </w:r>
      <w:r w:rsidRPr="006D3CD6">
        <w:t>, федерального закона от 04.12.2006 г. №200-ФЗ «Лесной кодекс РФ»</w:t>
      </w:r>
      <w:r w:rsidR="00344B1F" w:rsidRPr="006D3CD6">
        <w:t xml:space="preserve"> с изменениями и дополнениями (редакция, действующая с 1 октября 2015 года)</w:t>
      </w:r>
      <w:r w:rsidRPr="006D3CD6">
        <w:t xml:space="preserve">, федерального закона от 22.07.2008 г. №123-ФЗ «Технический регламент о требованиях пожарной безопасности, других законодательных актов и нормативно-правовых документов Российской Федерации и </w:t>
      </w:r>
      <w:r w:rsidR="00941797" w:rsidRPr="006D3CD6">
        <w:t>Брянской</w:t>
      </w:r>
      <w:r w:rsidRPr="006D3CD6">
        <w:t xml:space="preserve"> области.</w:t>
      </w:r>
    </w:p>
    <w:p w:rsidR="006142C3" w:rsidRPr="006D3CD6" w:rsidRDefault="006142C3" w:rsidP="009D1F18">
      <w:pPr>
        <w:spacing w:line="288" w:lineRule="auto"/>
        <w:ind w:firstLine="709"/>
        <w:contextualSpacing/>
        <w:jc w:val="both"/>
      </w:pPr>
      <w:r w:rsidRPr="006D3CD6">
        <w:t xml:space="preserve">Материалы по обоснованию </w:t>
      </w:r>
      <w:r w:rsidR="00941900" w:rsidRPr="006D3CD6">
        <w:t>схемы территориального развития Гагарниского муниципального района</w:t>
      </w:r>
      <w:r w:rsidRPr="006D3CD6">
        <w:t xml:space="preserve"> </w:t>
      </w:r>
      <w:r w:rsidR="00941797" w:rsidRPr="006D3CD6">
        <w:t>Брянской</w:t>
      </w:r>
      <w:r w:rsidRPr="006D3CD6">
        <w:t xml:space="preserve"> области в соответствии с Градостроительным кодексом и техническим заданием </w:t>
      </w:r>
      <w:r w:rsidR="00344B1F" w:rsidRPr="006D3CD6">
        <w:t xml:space="preserve">договора </w:t>
      </w:r>
      <w:r w:rsidRPr="006D3CD6">
        <w:t>включают раздел «Перечень основных факторов риска возникновения чрезвычайных ситуаций приро</w:t>
      </w:r>
      <w:r w:rsidR="00F262FE" w:rsidRPr="006D3CD6">
        <w:t>дного и техногенного характера».</w:t>
      </w:r>
    </w:p>
    <w:p w:rsidR="000C48BD" w:rsidRPr="006D3CD6" w:rsidRDefault="000C48BD" w:rsidP="008123E5">
      <w:pPr>
        <w:spacing w:line="288" w:lineRule="auto"/>
        <w:ind w:firstLine="709"/>
        <w:contextualSpacing/>
        <w:jc w:val="both"/>
      </w:pPr>
    </w:p>
    <w:p w:rsidR="00DF627C" w:rsidRPr="006D3CD6" w:rsidRDefault="00941900" w:rsidP="008123E5">
      <w:pPr>
        <w:pStyle w:val="aff7"/>
        <w:spacing w:before="0" w:beforeAutospacing="0" w:after="0" w:afterAutospacing="0" w:line="288" w:lineRule="auto"/>
        <w:contextualSpacing/>
        <w:jc w:val="center"/>
        <w:outlineLvl w:val="2"/>
        <w:rPr>
          <w:b/>
        </w:rPr>
      </w:pPr>
      <w:bookmarkStart w:id="219" w:name="_Toc120705249"/>
      <w:r w:rsidRPr="006D3CD6">
        <w:rPr>
          <w:b/>
        </w:rPr>
        <w:t>5</w:t>
      </w:r>
      <w:r w:rsidR="00DF627C" w:rsidRPr="006D3CD6">
        <w:rPr>
          <w:b/>
        </w:rPr>
        <w:t>.</w:t>
      </w:r>
      <w:r w:rsidR="005E63F6" w:rsidRPr="006D3CD6">
        <w:rPr>
          <w:b/>
        </w:rPr>
        <w:t>10</w:t>
      </w:r>
      <w:r w:rsidR="00DF627C" w:rsidRPr="006D3CD6">
        <w:rPr>
          <w:b/>
        </w:rPr>
        <w:t>.1. Факторы риска возникновения ЧС</w:t>
      </w:r>
      <w:bookmarkEnd w:id="218"/>
      <w:bookmarkEnd w:id="219"/>
    </w:p>
    <w:p w:rsidR="00CE71F5" w:rsidRPr="006D3CD6" w:rsidRDefault="00CE71F5" w:rsidP="008123E5">
      <w:pPr>
        <w:pStyle w:val="6"/>
        <w:spacing w:line="288" w:lineRule="auto"/>
        <w:ind w:firstLine="709"/>
        <w:contextualSpacing/>
        <w:jc w:val="both"/>
        <w:rPr>
          <w:rFonts w:ascii="Times New Roman" w:hAnsi="Times New Roman"/>
          <w:b w:val="0"/>
          <w:sz w:val="24"/>
          <w:szCs w:val="24"/>
        </w:rPr>
      </w:pPr>
      <w:r w:rsidRPr="006D3CD6">
        <w:rPr>
          <w:rFonts w:ascii="Times New Roman" w:hAnsi="Times New Roman"/>
          <w:b w:val="0"/>
          <w:sz w:val="24"/>
          <w:szCs w:val="24"/>
        </w:rPr>
        <w:t>Чрезвычайная ситуация (ЧС) –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CE71F5" w:rsidRPr="006D3CD6" w:rsidRDefault="00CE71F5" w:rsidP="00E6397D">
      <w:pPr>
        <w:pStyle w:val="af6"/>
        <w:widowControl w:val="0"/>
        <w:tabs>
          <w:tab w:val="left" w:pos="851"/>
        </w:tabs>
        <w:spacing w:line="288" w:lineRule="auto"/>
        <w:ind w:firstLine="720"/>
        <w:rPr>
          <w:bCs/>
        </w:rPr>
      </w:pPr>
      <w:r w:rsidRPr="006D3CD6">
        <w:rPr>
          <w:bCs/>
        </w:rPr>
        <w:t xml:space="preserve">Результаты воздействия поражающих факторов современных средств поражения по отношению к осваиваемой территории определяются в соответствии с зонами опасности, определенными требованиями </w:t>
      </w:r>
      <w:r w:rsidR="00344B1F" w:rsidRPr="006D3CD6">
        <w:t>СП 165.1325800.2014 «Инженерно-технические мероприятия по гражданской  обороне» (Введено в действие с 1 декабря 2014 года. Актуализированная редакция СНиП 2.01.51-90 «Инженерно-технические мероприятия гражданской обороны»)</w:t>
      </w:r>
      <w:r w:rsidRPr="006D3CD6">
        <w:rPr>
          <w:bCs/>
        </w:rPr>
        <w:t>.</w:t>
      </w:r>
    </w:p>
    <w:p w:rsidR="00CE71F5" w:rsidRPr="006D3CD6" w:rsidRDefault="00CE71F5" w:rsidP="00E6397D">
      <w:pPr>
        <w:pStyle w:val="af6"/>
        <w:widowControl w:val="0"/>
        <w:tabs>
          <w:tab w:val="left" w:pos="851"/>
        </w:tabs>
        <w:spacing w:line="288" w:lineRule="auto"/>
        <w:ind w:firstLine="720"/>
        <w:rPr>
          <w:bCs/>
        </w:rPr>
      </w:pPr>
      <w:r w:rsidRPr="006D3CD6">
        <w:rPr>
          <w:bCs/>
        </w:rPr>
        <w:t xml:space="preserve">В соответствии с требованиями </w:t>
      </w:r>
      <w:r w:rsidR="00344B1F" w:rsidRPr="006D3CD6">
        <w:t xml:space="preserve">СП 165.1325800.2014 «Инженерно-технические мероприятия по гражданской  обороне». (Введено в действие с 1 декабря 2014 года. Актуализированная редакция СНиП 2.01.51-90 «Инженерно-технические мероприятия гражданской обороны») </w:t>
      </w:r>
      <w:r w:rsidRPr="006D3CD6">
        <w:rPr>
          <w:bCs/>
        </w:rPr>
        <w:t xml:space="preserve">и Исходными данными и требованиями, выданными для разработки настоящего раздела определено, что территория </w:t>
      </w:r>
      <w:r w:rsidR="00741DB1" w:rsidRPr="006D3CD6">
        <w:rPr>
          <w:bCs/>
        </w:rPr>
        <w:t>района</w:t>
      </w:r>
      <w:r w:rsidRPr="006D3CD6">
        <w:rPr>
          <w:bCs/>
        </w:rPr>
        <w:t xml:space="preserve"> относится к 3 группе по ГО. Результатом воздействия поражающих факторов современных средств поражения могут быть:</w:t>
      </w:r>
    </w:p>
    <w:p w:rsidR="00CE71F5" w:rsidRPr="006D3CD6" w:rsidRDefault="00CE71F5" w:rsidP="008428A2">
      <w:pPr>
        <w:pStyle w:val="af6"/>
        <w:widowControl w:val="0"/>
        <w:numPr>
          <w:ilvl w:val="0"/>
          <w:numId w:val="13"/>
        </w:numPr>
        <w:tabs>
          <w:tab w:val="left" w:pos="1080"/>
        </w:tabs>
        <w:spacing w:line="288" w:lineRule="auto"/>
        <w:ind w:left="0" w:firstLine="567"/>
      </w:pPr>
      <w:r w:rsidRPr="006D3CD6">
        <w:t>разрушения зданий с образованием зон распространения завалов;</w:t>
      </w:r>
    </w:p>
    <w:p w:rsidR="00CE71F5" w:rsidRPr="006D3CD6" w:rsidRDefault="00CE71F5" w:rsidP="008428A2">
      <w:pPr>
        <w:pStyle w:val="af6"/>
        <w:widowControl w:val="0"/>
        <w:numPr>
          <w:ilvl w:val="0"/>
          <w:numId w:val="13"/>
        </w:numPr>
        <w:tabs>
          <w:tab w:val="left" w:pos="1080"/>
        </w:tabs>
        <w:spacing w:line="288" w:lineRule="auto"/>
        <w:ind w:left="0" w:firstLine="567"/>
      </w:pPr>
      <w:r w:rsidRPr="006D3CD6">
        <w:t>заражение местности отравляющими веществами;</w:t>
      </w:r>
    </w:p>
    <w:p w:rsidR="00CE71F5" w:rsidRPr="006D3CD6" w:rsidRDefault="00CE71F5" w:rsidP="008428A2">
      <w:pPr>
        <w:pStyle w:val="af6"/>
        <w:widowControl w:val="0"/>
        <w:numPr>
          <w:ilvl w:val="0"/>
          <w:numId w:val="13"/>
        </w:numPr>
        <w:tabs>
          <w:tab w:val="left" w:pos="1080"/>
        </w:tabs>
        <w:spacing w:line="288" w:lineRule="auto"/>
        <w:ind w:left="0" w:firstLine="567"/>
      </w:pPr>
      <w:r w:rsidRPr="006D3CD6">
        <w:t>пожары;</w:t>
      </w:r>
    </w:p>
    <w:p w:rsidR="00CE71F5" w:rsidRPr="006D3CD6" w:rsidRDefault="00CE71F5" w:rsidP="008428A2">
      <w:pPr>
        <w:pStyle w:val="af6"/>
        <w:widowControl w:val="0"/>
        <w:numPr>
          <w:ilvl w:val="0"/>
          <w:numId w:val="13"/>
        </w:numPr>
        <w:tabs>
          <w:tab w:val="left" w:pos="1080"/>
        </w:tabs>
        <w:spacing w:line="288" w:lineRule="auto"/>
        <w:ind w:left="0" w:firstLine="567"/>
      </w:pPr>
      <w:r w:rsidRPr="006D3CD6">
        <w:t>поражение (разрушение) инженерных коммуникаций, коммуникаций систем связи и оповещения.</w:t>
      </w:r>
    </w:p>
    <w:p w:rsidR="00CE71F5" w:rsidRPr="006D3CD6" w:rsidRDefault="00CE71F5" w:rsidP="00860159">
      <w:pPr>
        <w:pStyle w:val="6"/>
        <w:spacing w:line="288" w:lineRule="auto"/>
        <w:ind w:firstLine="709"/>
        <w:contextualSpacing/>
        <w:jc w:val="both"/>
        <w:rPr>
          <w:rFonts w:ascii="Times New Roman" w:hAnsi="Times New Roman"/>
          <w:sz w:val="24"/>
          <w:szCs w:val="24"/>
        </w:rPr>
      </w:pPr>
      <w:r w:rsidRPr="006D3CD6">
        <w:rPr>
          <w:rFonts w:ascii="Times New Roman" w:hAnsi="Times New Roman"/>
          <w:b w:val="0"/>
          <w:sz w:val="24"/>
          <w:szCs w:val="24"/>
        </w:rPr>
        <w:t>На проектируемой территории вероятно разрушение части стен и перекрытий верхних этажей, образование трещин в стенах и деформация перекрытий нижних этажей зданий, а также поражение большей части находящихся в зданиях людей. При этом возможно ограниченное использование сохранившихся подвалов после расчистки входов. Также возможны деформации и разрывы трубопроводов подземных инженерных сетей.</w:t>
      </w:r>
    </w:p>
    <w:p w:rsidR="00CE71F5" w:rsidRPr="006D3CD6" w:rsidRDefault="00CE71F5" w:rsidP="00860159">
      <w:pPr>
        <w:pStyle w:val="6"/>
        <w:spacing w:line="288" w:lineRule="auto"/>
        <w:contextualSpacing/>
        <w:rPr>
          <w:rStyle w:val="aff3"/>
          <w:b/>
          <w:bCs/>
        </w:rPr>
      </w:pPr>
    </w:p>
    <w:p w:rsidR="00DF627C" w:rsidRPr="006D3CD6" w:rsidRDefault="00941900" w:rsidP="00860159">
      <w:pPr>
        <w:pStyle w:val="af6"/>
        <w:spacing w:line="288" w:lineRule="auto"/>
        <w:ind w:firstLine="0"/>
        <w:contextualSpacing/>
        <w:jc w:val="center"/>
        <w:rPr>
          <w:b/>
        </w:rPr>
      </w:pPr>
      <w:r w:rsidRPr="006D3CD6">
        <w:rPr>
          <w:b/>
        </w:rPr>
        <w:t>5</w:t>
      </w:r>
      <w:r w:rsidR="00DF627C" w:rsidRPr="006D3CD6">
        <w:rPr>
          <w:b/>
        </w:rPr>
        <w:t>.</w:t>
      </w:r>
      <w:r w:rsidR="005E63F6" w:rsidRPr="006D3CD6">
        <w:rPr>
          <w:b/>
        </w:rPr>
        <w:t>10</w:t>
      </w:r>
      <w:r w:rsidR="00DF627C" w:rsidRPr="006D3CD6">
        <w:rPr>
          <w:b/>
        </w:rPr>
        <w:t>.1.1. Факторы риска возникновения ЧС природного характера</w:t>
      </w:r>
    </w:p>
    <w:p w:rsidR="00CE71F5" w:rsidRPr="006D3CD6" w:rsidRDefault="00CE71F5" w:rsidP="00860159">
      <w:pPr>
        <w:pStyle w:val="af6"/>
        <w:spacing w:line="288" w:lineRule="auto"/>
        <w:ind w:firstLine="709"/>
        <w:contextualSpacing/>
        <w:rPr>
          <w:bCs/>
        </w:rPr>
      </w:pPr>
      <w:r w:rsidRPr="006D3CD6">
        <w:rPr>
          <w:bCs/>
        </w:rPr>
        <w:t xml:space="preserve">В соответствии с ГОСТом Р 22.0.03-95 «Безопасность в чрезвычайных ситуациях. Природные чрезвычайные ситуации. Термины и определения» </w:t>
      </w:r>
      <w:r w:rsidRPr="006D3CD6">
        <w:rPr>
          <w:i/>
          <w:iCs/>
        </w:rPr>
        <w:t>природная чрезвычайная ситуация</w:t>
      </w:r>
      <w:r w:rsidRPr="006D3CD6">
        <w:rPr>
          <w:bCs/>
        </w:rPr>
        <w:t xml:space="preserve">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CE71F5" w:rsidRPr="006D3CD6" w:rsidRDefault="00CE71F5" w:rsidP="00E6397D">
      <w:pPr>
        <w:pStyle w:val="6"/>
        <w:spacing w:line="288" w:lineRule="auto"/>
        <w:jc w:val="center"/>
        <w:rPr>
          <w:rFonts w:ascii="Times New Roman" w:hAnsi="Times New Roman"/>
          <w:sz w:val="24"/>
          <w:szCs w:val="24"/>
        </w:rPr>
      </w:pPr>
      <w:r w:rsidRPr="006D3CD6">
        <w:rPr>
          <w:rFonts w:ascii="Times New Roman" w:hAnsi="Times New Roman"/>
          <w:sz w:val="24"/>
          <w:szCs w:val="24"/>
        </w:rPr>
        <w:t>Опасные геологические явления и процессы</w:t>
      </w:r>
    </w:p>
    <w:p w:rsidR="00CE71F5" w:rsidRPr="006D3CD6" w:rsidRDefault="00CE71F5" w:rsidP="00E6397D">
      <w:pPr>
        <w:tabs>
          <w:tab w:val="left" w:pos="4914"/>
        </w:tabs>
        <w:spacing w:line="288" w:lineRule="auto"/>
        <w:ind w:firstLine="709"/>
        <w:jc w:val="both"/>
      </w:pPr>
      <w:r w:rsidRPr="006D3CD6">
        <w:t>В качестве опасных геологических явлений на территории проведения работ могут быть отмечены оползни, овражная эрозия, просадка лессовых грунтов, карст (ГОСТ Р 22.0.06-95, землетрясения (в соответствии с Изменениями №5 СНиП II-7-81 «строительство в сейсмических районах», баллы – 6</w:t>
      </w:r>
      <w:r w:rsidR="00FB780C" w:rsidRPr="006D3CD6">
        <w:t xml:space="preserve"> </w:t>
      </w:r>
      <w:r w:rsidRPr="006D3CD6">
        <w:t>(карта В); 7</w:t>
      </w:r>
      <w:r w:rsidR="00FB780C" w:rsidRPr="006D3CD6">
        <w:t xml:space="preserve"> </w:t>
      </w:r>
      <w:r w:rsidRPr="006D3CD6">
        <w:t>(карта С)).</w:t>
      </w:r>
    </w:p>
    <w:p w:rsidR="00CE71F5" w:rsidRPr="006D3CD6" w:rsidRDefault="00CE71F5" w:rsidP="00E6397D">
      <w:pPr>
        <w:tabs>
          <w:tab w:val="left" w:pos="4914"/>
        </w:tabs>
        <w:spacing w:line="288" w:lineRule="auto"/>
        <w:ind w:firstLine="709"/>
        <w:jc w:val="both"/>
        <w:rPr>
          <w:bCs/>
        </w:rPr>
      </w:pPr>
      <w:r w:rsidRPr="006D3CD6">
        <w:t>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r w:rsidRPr="006D3CD6">
        <w:rPr>
          <w:bCs/>
        </w:rPr>
        <w:t>).</w:t>
      </w:r>
    </w:p>
    <w:p w:rsidR="00CE71F5" w:rsidRPr="006D3CD6" w:rsidRDefault="00CE71F5" w:rsidP="00E6397D">
      <w:pPr>
        <w:tabs>
          <w:tab w:val="left" w:pos="4914"/>
        </w:tabs>
        <w:spacing w:line="288" w:lineRule="auto"/>
        <w:ind w:firstLine="709"/>
        <w:jc w:val="both"/>
        <w:rPr>
          <w:bCs/>
        </w:rPr>
      </w:pPr>
      <w:r w:rsidRPr="006D3CD6">
        <w:rPr>
          <w:bCs/>
        </w:rPr>
        <w:t>Оползни наблюдаются в долинах рек и оврагов, сопровождая процессы оврагообразования. На территории области овражная сеть слабоветвящаяся. Длина оврагов обычно 2-4 км. Днища оврагов часто заболочены.</w:t>
      </w:r>
    </w:p>
    <w:p w:rsidR="00CE71F5" w:rsidRPr="006D3CD6" w:rsidRDefault="00CE71F5" w:rsidP="00E6397D">
      <w:pPr>
        <w:tabs>
          <w:tab w:val="left" w:pos="4914"/>
        </w:tabs>
        <w:spacing w:line="288" w:lineRule="auto"/>
        <w:ind w:firstLine="709"/>
        <w:jc w:val="both"/>
        <w:rPr>
          <w:bCs/>
        </w:rPr>
      </w:pPr>
      <w:r w:rsidRPr="006D3CD6">
        <w:rPr>
          <w:bCs/>
        </w:rPr>
        <w:t>Просадки в лессовых грунтах развиты на большей части водоразделов, там, где широко развиты лессовидные суглинки и лессы. Западины распространены неравномерно на всей территории. Из-за низких фильтрационных характеристик пород, слагающих западины, они становятся накопителями атмосферных осадков и паводковых вод.</w:t>
      </w:r>
    </w:p>
    <w:p w:rsidR="00CE71F5" w:rsidRPr="006D3CD6" w:rsidRDefault="00CE71F5" w:rsidP="00E6397D">
      <w:pPr>
        <w:pStyle w:val="af6"/>
        <w:spacing w:line="288" w:lineRule="auto"/>
        <w:ind w:firstLine="709"/>
        <w:rPr>
          <w:bCs/>
        </w:rPr>
      </w:pPr>
      <w:r w:rsidRPr="006D3CD6">
        <w:rPr>
          <w:bCs/>
        </w:rPr>
        <w:t>На поверхности карстовые процессы проявляются в виде суффозионно-карстовых и провальных воронок. Размеры воронок от нескольких метров до 20-30 м. При наличии повышенной трещиноватости в мелах и несоблюдении мер по охране окружающей среды (сброс промышленных сбросов и т.д.) возможна активизация карстовых процессов.</w:t>
      </w:r>
    </w:p>
    <w:p w:rsidR="00CE71F5" w:rsidRPr="006D3CD6" w:rsidRDefault="00CE71F5" w:rsidP="00860159">
      <w:pPr>
        <w:pStyle w:val="6"/>
        <w:spacing w:line="288" w:lineRule="auto"/>
        <w:contextualSpacing/>
        <w:jc w:val="center"/>
        <w:rPr>
          <w:rFonts w:ascii="Times New Roman" w:hAnsi="Times New Roman"/>
          <w:sz w:val="24"/>
          <w:szCs w:val="24"/>
        </w:rPr>
      </w:pPr>
      <w:r w:rsidRPr="006D3CD6">
        <w:rPr>
          <w:rFonts w:ascii="Times New Roman" w:hAnsi="Times New Roman"/>
          <w:sz w:val="24"/>
          <w:szCs w:val="24"/>
        </w:rPr>
        <w:t>Опасные гидрологические явления и процессы</w:t>
      </w:r>
    </w:p>
    <w:p w:rsidR="00CE71F5" w:rsidRPr="006D3CD6" w:rsidRDefault="00CE71F5" w:rsidP="00860159">
      <w:pPr>
        <w:spacing w:line="288" w:lineRule="auto"/>
        <w:ind w:firstLine="709"/>
        <w:contextualSpacing/>
        <w:jc w:val="both"/>
      </w:pPr>
      <w:r w:rsidRPr="006D3CD6">
        <w:rPr>
          <w:bCs/>
        </w:rPr>
        <w:t>В качестве опасных гидрологических явлений на территории проведения работ отмечаются русловая эрозия; наводнение, половодье, паводок и подтопление (</w:t>
      </w:r>
      <w:r w:rsidRPr="006D3CD6">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r w:rsidRPr="006D3CD6">
        <w:rPr>
          <w:bCs/>
        </w:rPr>
        <w:t>).</w:t>
      </w:r>
    </w:p>
    <w:p w:rsidR="005D5DAA" w:rsidRPr="006D3CD6" w:rsidRDefault="00CE71F5" w:rsidP="005D5DAA">
      <w:pPr>
        <w:spacing w:line="288" w:lineRule="auto"/>
        <w:ind w:firstLine="709"/>
        <w:contextualSpacing/>
        <w:jc w:val="both"/>
      </w:pPr>
      <w:r w:rsidRPr="006D3CD6">
        <w:rPr>
          <w:bCs/>
          <w:i/>
          <w:iCs/>
        </w:rPr>
        <w:t>Наводнение, половодье, паводок и подтопление</w:t>
      </w:r>
      <w:r w:rsidRPr="006D3CD6">
        <w:rPr>
          <w:i/>
          <w:iCs/>
        </w:rPr>
        <w:t>.</w:t>
      </w:r>
      <w:r w:rsidRPr="006D3CD6">
        <w:rPr>
          <w:b/>
          <w:bCs/>
        </w:rPr>
        <w:t xml:space="preserve"> </w:t>
      </w:r>
      <w:r w:rsidRPr="006D3CD6">
        <w:t>В результате обильных осадков, интенсивного таяния снегов и малой ширины русла водотока возможен разлив р</w:t>
      </w:r>
      <w:r w:rsidR="00E6397D" w:rsidRPr="006D3CD6">
        <w:t xml:space="preserve">ек </w:t>
      </w:r>
      <w:r w:rsidR="00741DB1" w:rsidRPr="006D3CD6">
        <w:t>района</w:t>
      </w:r>
      <w:r w:rsidR="00BB6AAF" w:rsidRPr="006D3CD6">
        <w:t>. За период 2009-</w:t>
      </w:r>
      <w:r w:rsidR="003C58D5" w:rsidRPr="006D3CD6">
        <w:t>2018</w:t>
      </w:r>
      <w:r w:rsidR="00BB6AAF" w:rsidRPr="006D3CD6">
        <w:t xml:space="preserve"> гг. затоплений (подтоплений) зафиксировано не было, на территории </w:t>
      </w:r>
      <w:r w:rsidR="00741DB1" w:rsidRPr="006D3CD6">
        <w:t>района</w:t>
      </w:r>
      <w:r w:rsidR="00BB6AAF" w:rsidRPr="006D3CD6">
        <w:t xml:space="preserve"> зоны подтопления, затопления, </w:t>
      </w:r>
      <w:r w:rsidR="00BB6AAF" w:rsidRPr="006D3CD6">
        <w:rPr>
          <w:szCs w:val="28"/>
          <w:lang w:eastAsia="ar-SA"/>
        </w:rPr>
        <w:t>которые числятся на госуда</w:t>
      </w:r>
      <w:r w:rsidR="00BD0E83" w:rsidRPr="006D3CD6">
        <w:rPr>
          <w:szCs w:val="28"/>
          <w:lang w:eastAsia="ar-SA"/>
        </w:rPr>
        <w:t>рственном балансе, отсутствуют</w:t>
      </w:r>
      <w:r w:rsidR="00BB6AAF" w:rsidRPr="006D3CD6">
        <w:rPr>
          <w:szCs w:val="28"/>
          <w:lang w:eastAsia="ar-SA"/>
        </w:rPr>
        <w:t>.</w:t>
      </w:r>
      <w:r w:rsidR="005D5DAA" w:rsidRPr="006D3CD6">
        <w:rPr>
          <w:szCs w:val="28"/>
          <w:lang w:eastAsia="ar-SA"/>
        </w:rPr>
        <w:t xml:space="preserve"> В </w:t>
      </w:r>
      <w:r w:rsidR="005D5DAA" w:rsidRPr="006D3CD6">
        <w:t>соответствии с постановлением Правительства РФ от 18.04.2014 года №360 «Об определении границ зон затопления, затопления» зоны затопления определяются в отношении:</w:t>
      </w:r>
    </w:p>
    <w:p w:rsidR="005D5DAA" w:rsidRPr="006D3CD6" w:rsidRDefault="005D5DAA" w:rsidP="005D5DAA">
      <w:pPr>
        <w:spacing w:line="288" w:lineRule="auto"/>
        <w:ind w:firstLine="709"/>
        <w:contextualSpacing/>
        <w:jc w:val="both"/>
      </w:pPr>
      <w:r w:rsidRPr="006D3CD6">
        <w:t xml:space="preserve">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 </w:t>
      </w:r>
    </w:p>
    <w:p w:rsidR="005D5DAA" w:rsidRPr="006D3CD6" w:rsidRDefault="005D5DAA" w:rsidP="005D5DAA">
      <w:pPr>
        <w:spacing w:line="288" w:lineRule="auto"/>
        <w:ind w:firstLine="709"/>
        <w:contextualSpacing/>
        <w:jc w:val="both"/>
      </w:pPr>
      <w:r w:rsidRPr="006D3CD6">
        <w:t>б) территорий, прилегающих к устьевым участкам водотоков, затапливаемых в результате нагонных явлений расчетной обеспеченности;</w:t>
      </w:r>
    </w:p>
    <w:p w:rsidR="005D5DAA" w:rsidRPr="006D3CD6" w:rsidRDefault="005D5DAA" w:rsidP="005D5DAA">
      <w:pPr>
        <w:spacing w:line="288" w:lineRule="auto"/>
        <w:ind w:firstLine="709"/>
        <w:contextualSpacing/>
        <w:jc w:val="both"/>
      </w:pPr>
      <w:r w:rsidRPr="006D3CD6">
        <w:t>в) территорий, прилегающих к естественным водоемам, затапливаемых при уровнях воды однопроцентной обеспеченности;</w:t>
      </w:r>
    </w:p>
    <w:p w:rsidR="005D5DAA" w:rsidRPr="006D3CD6" w:rsidRDefault="005D5DAA" w:rsidP="005D5DAA">
      <w:pPr>
        <w:spacing w:line="288" w:lineRule="auto"/>
        <w:ind w:firstLine="709"/>
        <w:contextualSpacing/>
        <w:jc w:val="both"/>
      </w:pPr>
      <w:r w:rsidRPr="006D3CD6">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5D5DAA" w:rsidRPr="006D3CD6" w:rsidRDefault="005D5DAA" w:rsidP="005D5DAA">
      <w:pPr>
        <w:spacing w:line="288" w:lineRule="auto"/>
        <w:ind w:firstLine="709"/>
        <w:contextualSpacing/>
        <w:jc w:val="both"/>
      </w:pPr>
      <w:r w:rsidRPr="006D3CD6">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5D5DAA" w:rsidRPr="006D3CD6" w:rsidRDefault="005D5DAA" w:rsidP="005D5DAA">
      <w:pPr>
        <w:spacing w:line="288" w:lineRule="auto"/>
        <w:ind w:firstLine="709"/>
        <w:contextualSpacing/>
        <w:jc w:val="both"/>
      </w:pPr>
      <w:r w:rsidRPr="006D3CD6">
        <w:t>Зоны подтопления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5D5DAA" w:rsidRPr="006D3CD6" w:rsidRDefault="005D5DAA" w:rsidP="005D5DAA">
      <w:pPr>
        <w:spacing w:line="288" w:lineRule="auto"/>
        <w:ind w:firstLine="709"/>
        <w:contextualSpacing/>
        <w:jc w:val="both"/>
      </w:pPr>
      <w:r w:rsidRPr="006D3CD6">
        <w:t>В границах зон подтопления определяются:</w:t>
      </w:r>
    </w:p>
    <w:p w:rsidR="005D5DAA" w:rsidRPr="006D3CD6" w:rsidRDefault="005D5DAA" w:rsidP="005D5DAA">
      <w:pPr>
        <w:spacing w:line="288" w:lineRule="auto"/>
        <w:ind w:firstLine="709"/>
        <w:contextualSpacing/>
        <w:jc w:val="both"/>
      </w:pPr>
      <w:r w:rsidRPr="006D3CD6">
        <w:t>а) территории сильного подтопления - при глубине залегания грунтовых вод менее 0,3 метра;</w:t>
      </w:r>
    </w:p>
    <w:p w:rsidR="005D5DAA" w:rsidRPr="006D3CD6" w:rsidRDefault="005D5DAA" w:rsidP="005D5DAA">
      <w:pPr>
        <w:spacing w:line="288" w:lineRule="auto"/>
        <w:ind w:firstLine="709"/>
        <w:contextualSpacing/>
        <w:jc w:val="both"/>
      </w:pPr>
      <w:r w:rsidRPr="006D3CD6">
        <w:t>б) территории умеренного подтопления - при глубине залегания грунтовых вод от 0,3 - 0,7 до 1,2 - 2 метров от поверхности;</w:t>
      </w:r>
    </w:p>
    <w:p w:rsidR="005D5DAA" w:rsidRPr="006D3CD6" w:rsidRDefault="005D5DAA" w:rsidP="005D5DAA">
      <w:pPr>
        <w:spacing w:line="288" w:lineRule="auto"/>
        <w:ind w:firstLine="709"/>
        <w:contextualSpacing/>
        <w:jc w:val="both"/>
      </w:pPr>
      <w:r w:rsidRPr="006D3CD6">
        <w:t>в) территории слабого подтопления - при глубине залегания грунтовых вод от 2 до 3 метров.</w:t>
      </w:r>
    </w:p>
    <w:p w:rsidR="00CC01F6" w:rsidRPr="006D3CD6" w:rsidRDefault="00316E2B" w:rsidP="00E56716">
      <w:pPr>
        <w:spacing w:line="288" w:lineRule="auto"/>
        <w:ind w:firstLine="709"/>
        <w:contextualSpacing/>
        <w:jc w:val="both"/>
      </w:pPr>
      <w:r w:rsidRPr="006D3CD6">
        <w:t xml:space="preserve">В случае, если на период реализации настоящего проекта будут зафиксированы затопления, подтопления, необходимо </w:t>
      </w:r>
      <w:r w:rsidR="003D1290" w:rsidRPr="006D3CD6">
        <w:t>провести работы по установлению</w:t>
      </w:r>
      <w:r w:rsidRPr="006D3CD6">
        <w:t xml:space="preserve"> гран</w:t>
      </w:r>
      <w:r w:rsidR="003D1290" w:rsidRPr="006D3CD6">
        <w:t>иц</w:t>
      </w:r>
      <w:r w:rsidRPr="006D3CD6">
        <w:t xml:space="preserve"> </w:t>
      </w:r>
      <w:r w:rsidR="003D1290" w:rsidRPr="006D3CD6">
        <w:t>указанных зон</w:t>
      </w:r>
      <w:r w:rsidRPr="006D3CD6">
        <w:t xml:space="preserve"> и внес</w:t>
      </w:r>
      <w:r w:rsidR="003D1290" w:rsidRPr="006D3CD6">
        <w:t>ению</w:t>
      </w:r>
      <w:r w:rsidRPr="006D3CD6">
        <w:t xml:space="preserve"> соответствующи</w:t>
      </w:r>
      <w:r w:rsidR="003D1290" w:rsidRPr="006D3CD6">
        <w:t>х</w:t>
      </w:r>
      <w:r w:rsidRPr="006D3CD6">
        <w:t xml:space="preserve"> изменени</w:t>
      </w:r>
      <w:r w:rsidR="003D1290" w:rsidRPr="006D3CD6">
        <w:t>й</w:t>
      </w:r>
      <w:r w:rsidRPr="006D3CD6">
        <w:t xml:space="preserve"> в документы территориального планирования.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w:t>
      </w:r>
      <w:hyperlink r:id="rId20" w:history="1">
        <w:r w:rsidRPr="006D3CD6">
          <w:t>закона</w:t>
        </w:r>
      </w:hyperlink>
      <w:r w:rsidRPr="006D3CD6">
        <w:t> "О землеустройстве"</w:t>
      </w:r>
      <w:r w:rsidR="003D1290" w:rsidRPr="006D3CD6">
        <w:t>.</w:t>
      </w:r>
    </w:p>
    <w:p w:rsidR="00B72971" w:rsidRPr="006D3CD6" w:rsidRDefault="00CE71F5" w:rsidP="00E56716">
      <w:pPr>
        <w:pStyle w:val="6"/>
        <w:spacing w:line="288" w:lineRule="auto"/>
        <w:contextualSpacing/>
        <w:jc w:val="center"/>
        <w:rPr>
          <w:rFonts w:ascii="Times New Roman" w:hAnsi="Times New Roman"/>
          <w:bCs w:val="0"/>
          <w:sz w:val="24"/>
          <w:szCs w:val="24"/>
        </w:rPr>
      </w:pPr>
      <w:r w:rsidRPr="006D3CD6">
        <w:rPr>
          <w:rFonts w:ascii="Times New Roman" w:hAnsi="Times New Roman"/>
          <w:bCs w:val="0"/>
          <w:sz w:val="24"/>
          <w:szCs w:val="24"/>
        </w:rPr>
        <w:t>Опасные метеорологические явления</w:t>
      </w:r>
    </w:p>
    <w:p w:rsidR="00CE71F5" w:rsidRPr="006D3CD6" w:rsidRDefault="00CE71F5" w:rsidP="00E56716">
      <w:pPr>
        <w:shd w:val="clear" w:color="auto" w:fill="FFFFFF"/>
        <w:autoSpaceDE w:val="0"/>
        <w:autoSpaceDN w:val="0"/>
        <w:adjustRightInd w:val="0"/>
        <w:spacing w:line="288" w:lineRule="auto"/>
        <w:ind w:firstLine="709"/>
        <w:contextualSpacing/>
        <w:jc w:val="both"/>
        <w:rPr>
          <w:bCs/>
        </w:rPr>
      </w:pPr>
      <w:r w:rsidRPr="006D3CD6">
        <w:rPr>
          <w:bCs/>
        </w:rPr>
        <w:t xml:space="preserve">В качестве опасных метеорологических явлений на территории проведения работ отмечаются </w:t>
      </w:r>
      <w:r w:rsidRPr="006D3CD6">
        <w:t xml:space="preserve">штормовые ветры, ураганы; ливневые дожди, град, засуха; снежные заносы, обледенения, гололед </w:t>
      </w:r>
      <w:r w:rsidRPr="006D3CD6">
        <w:rPr>
          <w:bCs/>
        </w:rPr>
        <w:t>(</w:t>
      </w:r>
      <w:r w:rsidRPr="006D3CD6">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r w:rsidRPr="006D3CD6">
        <w:rPr>
          <w:bCs/>
        </w:rPr>
        <w:t>).</w:t>
      </w:r>
    </w:p>
    <w:p w:rsidR="00CE71F5" w:rsidRPr="006D3CD6" w:rsidRDefault="00CE71F5" w:rsidP="00B72971">
      <w:pPr>
        <w:pStyle w:val="af6"/>
        <w:widowControl w:val="0"/>
        <w:spacing w:line="288" w:lineRule="auto"/>
        <w:ind w:firstLine="709"/>
      </w:pPr>
      <w:r w:rsidRPr="006D3CD6">
        <w:rPr>
          <w:i/>
          <w:iCs/>
        </w:rPr>
        <w:t>Штормовые ветры, ураганы.</w:t>
      </w:r>
      <w:r w:rsidRPr="006D3CD6">
        <w:t xml:space="preserve"> </w:t>
      </w:r>
      <w:r w:rsidRPr="006D3CD6">
        <w:rPr>
          <w:szCs w:val="25"/>
        </w:rPr>
        <w:t xml:space="preserve">Для максимальной скорости ветра 30 м/с, характерной для территории </w:t>
      </w:r>
      <w:r w:rsidR="00941797" w:rsidRPr="006D3CD6">
        <w:rPr>
          <w:szCs w:val="25"/>
        </w:rPr>
        <w:t>Брянской</w:t>
      </w:r>
      <w:r w:rsidRPr="006D3CD6">
        <w:rPr>
          <w:szCs w:val="25"/>
        </w:rPr>
        <w:t xml:space="preserve"> области с повторяемостью 1 раз в 10 лет, в соответствии с Методикой оценки последствий ураганов («Сборник методик по прогнозированию возможных аварий, катастроф, стихийных бедствий в РСЧС», книга 2), следует ожидать разрушения средней степени воздушных и наземных линий электропередач и связи. Слабая степень разрушения может быть у зданий с легким металлическим каркасом и трансформаторных подстанций закрытого типа.</w:t>
      </w:r>
    </w:p>
    <w:p w:rsidR="00CE71F5" w:rsidRPr="006D3CD6" w:rsidRDefault="00CE71F5" w:rsidP="00B72971">
      <w:pPr>
        <w:pStyle w:val="af6"/>
        <w:spacing w:line="288" w:lineRule="auto"/>
        <w:ind w:firstLine="709"/>
      </w:pPr>
      <w:r w:rsidRPr="006D3CD6">
        <w:t>Сильные ветры ломают и вырывают с корнем деревья, срывают крыши с домов, разрушают линии электропередач и воздушные линии связи. В результате могут образоваться завалы на дорогах, возникнуть пожары от короткого замыкания электросетей. Нарушается электроснабжение населенных пунктов, объектов и проводная связь с ними. Прекращается функционирование артезианских скважин, водонасосных станций, котельных. Отсутствие электроснабжения существенно влияет на работу животноводческих ферм. Все это вызывает необходимость приобретения автономных источников электроснабжения и планировать резерв финансовых средств для восстановления жилых и производственных зданий и сооружений.</w:t>
      </w:r>
    </w:p>
    <w:p w:rsidR="00CE71F5" w:rsidRPr="006D3CD6" w:rsidRDefault="00CE71F5" w:rsidP="00B72971">
      <w:pPr>
        <w:pStyle w:val="af6"/>
        <w:spacing w:line="288" w:lineRule="auto"/>
        <w:ind w:firstLine="709"/>
      </w:pPr>
      <w:r w:rsidRPr="006D3CD6">
        <w:rPr>
          <w:i/>
          <w:iCs/>
        </w:rPr>
        <w:t>Ливневые дожди.</w:t>
      </w:r>
      <w:r w:rsidRPr="006D3CD6">
        <w:t xml:space="preserve"> Проходящие интенсивные сильные дожди, приводящие не только к возникновению наводнения, но и к вымоканию (гибели) на больших площадях зерновых, овощных и кормовых культур на полях сельскохозяйственных предприятий и вымоканию (гибели) овощных культур в садоводческих и на огородных участках граждан. Повсеместно в летнем периоде сильные дожди могут сопровождаться выпадением града размером до 5 мм. Выпадающий град также приводит к гибели сельскохозяйственных культур на полях сельскохозяйственных предприятий и частных участках граждан.</w:t>
      </w:r>
    </w:p>
    <w:p w:rsidR="00CE71F5" w:rsidRPr="006D3CD6" w:rsidRDefault="00CE71F5" w:rsidP="00B72971">
      <w:pPr>
        <w:pStyle w:val="af6"/>
        <w:spacing w:line="288" w:lineRule="auto"/>
        <w:ind w:firstLine="709"/>
      </w:pPr>
      <w:r w:rsidRPr="006D3CD6">
        <w:rPr>
          <w:i/>
          <w:iCs/>
        </w:rPr>
        <w:t>Засухи.</w:t>
      </w:r>
      <w:r w:rsidRPr="006D3CD6">
        <w:t xml:space="preserve"> В летний период, один раз в 7-11 лет, на территории района может возникнуть засуха, что также оказывает негативное влияние на производство сельскохозяйственных культур.</w:t>
      </w:r>
    </w:p>
    <w:p w:rsidR="00CE71F5" w:rsidRPr="006D3CD6" w:rsidRDefault="00CE71F5" w:rsidP="00B72971">
      <w:pPr>
        <w:pStyle w:val="af6"/>
        <w:spacing w:line="288" w:lineRule="auto"/>
        <w:ind w:firstLine="709"/>
      </w:pPr>
      <w:r w:rsidRPr="006D3CD6">
        <w:t>Сильные дожди, град и засуха приводят к гибели сельскохозяйственных культур или к потерям урожая, а также к возникновению эпифитотий и большому материальному ущербу. Требуется проведение качественных агротехнических мероприятий и применение химических средств защиты растений.</w:t>
      </w:r>
    </w:p>
    <w:p w:rsidR="00CE71F5" w:rsidRPr="006D3CD6" w:rsidRDefault="00CE71F5" w:rsidP="00B72971">
      <w:pPr>
        <w:pStyle w:val="af6"/>
        <w:widowControl w:val="0"/>
        <w:spacing w:line="288" w:lineRule="auto"/>
        <w:ind w:firstLine="709"/>
        <w:rPr>
          <w:szCs w:val="25"/>
        </w:rPr>
      </w:pPr>
      <w:r w:rsidRPr="006D3CD6">
        <w:rPr>
          <w:i/>
          <w:iCs/>
        </w:rPr>
        <w:t>Снежные заносы, обледенения, гололед.</w:t>
      </w:r>
      <w:r w:rsidRPr="006D3CD6">
        <w:t xml:space="preserve"> </w:t>
      </w:r>
      <w:r w:rsidRPr="006D3CD6">
        <w:rPr>
          <w:szCs w:val="25"/>
        </w:rPr>
        <w:t xml:space="preserve">Средняя (из больших) величина снежного покрова за зиму составляет около 250 мм.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 </w:t>
      </w:r>
    </w:p>
    <w:p w:rsidR="00CE71F5" w:rsidRPr="006D3CD6" w:rsidRDefault="00CE71F5" w:rsidP="00B72971">
      <w:pPr>
        <w:pStyle w:val="af6"/>
        <w:widowControl w:val="0"/>
        <w:spacing w:line="288" w:lineRule="auto"/>
        <w:ind w:firstLine="709"/>
      </w:pPr>
      <w:r w:rsidRPr="006D3CD6">
        <w:rPr>
          <w:szCs w:val="25"/>
        </w:rPr>
        <w:t>Резкие перепады температур, в дни с оттепелями, приводят к покрытию различных поверхностей мокрым снегом или льдом.</w:t>
      </w:r>
      <w:r w:rsidRPr="006D3CD6">
        <w:t xml:space="preserve"> При сильных морозах и северо-западном, западном ветре происходит обледенение различных поверхностей, в том числе воздушных линий электропередач и связи </w:t>
      </w:r>
      <w:r w:rsidRPr="006D3CD6">
        <w:rPr>
          <w:szCs w:val="25"/>
        </w:rPr>
        <w:t>(диаметр отложения льда на проводах - 20мм и более)</w:t>
      </w:r>
      <w:r w:rsidRPr="006D3CD6">
        <w:t xml:space="preserve"> на территории </w:t>
      </w:r>
      <w:r w:rsidR="00741DB1" w:rsidRPr="006D3CD6">
        <w:t>района</w:t>
      </w:r>
      <w:r w:rsidRPr="006D3CD6">
        <w:t>.</w:t>
      </w:r>
    </w:p>
    <w:p w:rsidR="00CE71F5" w:rsidRPr="006D3CD6" w:rsidRDefault="00CE71F5" w:rsidP="00B72971">
      <w:pPr>
        <w:pStyle w:val="af6"/>
        <w:spacing w:line="288" w:lineRule="auto"/>
        <w:ind w:firstLine="709"/>
      </w:pPr>
      <w:r w:rsidRPr="006D3CD6">
        <w:t>Снежные заносы, обледенения оказывают существенное влияние на работу транспорта, коммунально-энергетического хозяйства, учреждений связи и сельскохозяйственных объектов. Требуется поддерживать в постоянной готовности автодорожную технику, а также силы и средства по восстановлению линий связи, сельскохозяйственных объектов и др.</w:t>
      </w:r>
    </w:p>
    <w:p w:rsidR="008D3AD0" w:rsidRPr="006D3CD6" w:rsidRDefault="008D3AD0" w:rsidP="00B8532A">
      <w:pPr>
        <w:pStyle w:val="af6"/>
        <w:widowControl w:val="0"/>
        <w:ind w:left="708" w:firstLine="0"/>
        <w:rPr>
          <w:b/>
          <w:bCs/>
          <w:iCs/>
          <w:szCs w:val="32"/>
        </w:rPr>
      </w:pPr>
    </w:p>
    <w:p w:rsidR="00A61855" w:rsidRPr="006D3CD6" w:rsidRDefault="00941900" w:rsidP="00A61855">
      <w:pPr>
        <w:pStyle w:val="aff0"/>
      </w:pPr>
      <w:r w:rsidRPr="006D3CD6">
        <w:t>5</w:t>
      </w:r>
      <w:r w:rsidR="00A61855" w:rsidRPr="006D3CD6">
        <w:t>.</w:t>
      </w:r>
      <w:r w:rsidR="005E63F6" w:rsidRPr="006D3CD6">
        <w:t>10</w:t>
      </w:r>
      <w:r w:rsidR="00A61855" w:rsidRPr="006D3CD6">
        <w:t>.1.2. Факторы риска возникновения чрезвычайных ситуаций техногенного характера</w:t>
      </w:r>
    </w:p>
    <w:p w:rsidR="00B5747A" w:rsidRPr="006D3CD6" w:rsidRDefault="00B5747A" w:rsidP="00B5747A">
      <w:pPr>
        <w:pStyle w:val="1"/>
        <w:ind w:left="900" w:hanging="180"/>
      </w:pPr>
    </w:p>
    <w:p w:rsidR="0003204B" w:rsidRPr="006D3CD6" w:rsidRDefault="0003204B" w:rsidP="00B72971">
      <w:pPr>
        <w:pStyle w:val="af6"/>
        <w:widowControl w:val="0"/>
        <w:tabs>
          <w:tab w:val="left" w:pos="851"/>
        </w:tabs>
        <w:spacing w:line="288" w:lineRule="auto"/>
        <w:ind w:firstLine="567"/>
      </w:pPr>
      <w:r w:rsidRPr="006D3CD6">
        <w:t xml:space="preserve">В соответствии с ГОСТом Р 22.0.05-94 «Безопасность в чрезвычайных ситуациях. Техногенные чрезвычайные ситуации. Термины и определения» </w:t>
      </w:r>
      <w:r w:rsidRPr="006D3CD6">
        <w:rPr>
          <w:bCs/>
          <w:i/>
          <w:iCs/>
        </w:rPr>
        <w:t xml:space="preserve">техногенная чрезвычайная ситуация </w:t>
      </w:r>
      <w:r w:rsidRPr="006D3CD6">
        <w:t>–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03204B" w:rsidRPr="006D3CD6" w:rsidRDefault="0003204B" w:rsidP="00B72971">
      <w:pPr>
        <w:spacing w:line="288" w:lineRule="auto"/>
        <w:ind w:firstLine="709"/>
        <w:jc w:val="both"/>
        <w:rPr>
          <w:bCs/>
        </w:rPr>
      </w:pPr>
      <w:r w:rsidRPr="006D3CD6">
        <w:t xml:space="preserve">Различают техногенные чрезвычайные ситуации по месту их возникновения и по характеру основных поражающих факторов источника чрезвычайной ситуации. </w:t>
      </w:r>
      <w:r w:rsidRPr="006D3CD6">
        <w:rPr>
          <w:bCs/>
        </w:rPr>
        <w:t>К техногенным источникам возникновения чрезвычайных ситуаций в соответствии с ГОСТ 22.0.07-95 относятся потенциально опасные объекты экономики, на которых возможны промышленные аварии и катастрофы, опасные происшествия на транспорте, аварии на объектах ЖКХ, эпидемиологическая обстановка.</w:t>
      </w:r>
    </w:p>
    <w:p w:rsidR="00BD0E83" w:rsidRPr="006D3CD6" w:rsidRDefault="00BD0E83" w:rsidP="00F262FE">
      <w:pPr>
        <w:spacing w:line="288" w:lineRule="auto"/>
        <w:ind w:firstLine="709"/>
        <w:jc w:val="both"/>
        <w:rPr>
          <w:b/>
          <w:bCs/>
          <w:i/>
          <w:iCs/>
        </w:rPr>
      </w:pPr>
    </w:p>
    <w:p w:rsidR="0003204B" w:rsidRPr="006D3CD6" w:rsidRDefault="0003204B" w:rsidP="00F262FE">
      <w:pPr>
        <w:spacing w:line="288" w:lineRule="auto"/>
        <w:ind w:firstLine="709"/>
        <w:jc w:val="both"/>
        <w:rPr>
          <w:b/>
          <w:bCs/>
          <w:i/>
          <w:iCs/>
        </w:rPr>
      </w:pPr>
      <w:r w:rsidRPr="006D3CD6">
        <w:rPr>
          <w:b/>
          <w:bCs/>
          <w:i/>
          <w:iCs/>
        </w:rPr>
        <w:t>Промышленные аварии и катастрофы</w:t>
      </w:r>
    </w:p>
    <w:p w:rsidR="0003204B" w:rsidRPr="006D3CD6" w:rsidRDefault="0003204B" w:rsidP="00F262FE">
      <w:pPr>
        <w:spacing w:line="288" w:lineRule="auto"/>
        <w:ind w:firstLine="709"/>
        <w:jc w:val="both"/>
      </w:pPr>
      <w:r w:rsidRPr="006D3CD6">
        <w:rPr>
          <w:i/>
          <w:iCs/>
        </w:rPr>
        <w:t xml:space="preserve">Радиационно-опасные объекты. </w:t>
      </w:r>
      <w:r w:rsidRPr="006D3CD6">
        <w:t xml:space="preserve">На территории </w:t>
      </w:r>
      <w:r w:rsidR="008B2186" w:rsidRPr="006D3CD6">
        <w:t>Дубровского</w:t>
      </w:r>
      <w:r w:rsidR="007A7B78" w:rsidRPr="006D3CD6">
        <w:t xml:space="preserve"> </w:t>
      </w:r>
      <w:r w:rsidR="00941900" w:rsidRPr="006D3CD6">
        <w:t>района</w:t>
      </w:r>
      <w:r w:rsidR="00B72971" w:rsidRPr="006D3CD6">
        <w:t xml:space="preserve"> </w:t>
      </w:r>
      <w:r w:rsidRPr="006D3CD6">
        <w:t>радиационно-опасных объектов нет.</w:t>
      </w:r>
    </w:p>
    <w:p w:rsidR="0003204B" w:rsidRPr="006D3CD6" w:rsidRDefault="0003204B" w:rsidP="00F262FE">
      <w:pPr>
        <w:spacing w:line="288" w:lineRule="auto"/>
        <w:ind w:firstLine="709"/>
        <w:jc w:val="both"/>
        <w:rPr>
          <w:szCs w:val="20"/>
        </w:rPr>
      </w:pPr>
      <w:r w:rsidRPr="006D3CD6">
        <w:rPr>
          <w:i/>
          <w:iCs/>
        </w:rPr>
        <w:t xml:space="preserve">Опасные химические объекты. </w:t>
      </w:r>
      <w:r w:rsidRPr="006D3CD6">
        <w:rPr>
          <w:szCs w:val="20"/>
        </w:rPr>
        <w:t xml:space="preserve">На территории </w:t>
      </w:r>
      <w:r w:rsidR="008B2186" w:rsidRPr="006D3CD6">
        <w:t>Дубровского</w:t>
      </w:r>
      <w:r w:rsidR="00941900" w:rsidRPr="006D3CD6">
        <w:t xml:space="preserve"> района</w:t>
      </w:r>
      <w:r w:rsidRPr="006D3CD6">
        <w:rPr>
          <w:szCs w:val="20"/>
        </w:rPr>
        <w:t xml:space="preserve"> нет химически опасных объектов</w:t>
      </w:r>
      <w:r w:rsidRPr="006D3CD6">
        <w:t xml:space="preserve">. </w:t>
      </w:r>
    </w:p>
    <w:p w:rsidR="0003204B" w:rsidRPr="006D3CD6" w:rsidRDefault="0003204B" w:rsidP="00F262FE">
      <w:pPr>
        <w:spacing w:line="288" w:lineRule="auto"/>
        <w:ind w:firstLine="709"/>
        <w:jc w:val="both"/>
        <w:rPr>
          <w:szCs w:val="20"/>
        </w:rPr>
      </w:pPr>
      <w:r w:rsidRPr="006D3CD6">
        <w:rPr>
          <w:i/>
          <w:iCs/>
        </w:rPr>
        <w:t xml:space="preserve">Биологически опасные объекты. </w:t>
      </w:r>
      <w:r w:rsidRPr="006D3CD6">
        <w:t xml:space="preserve">На территории </w:t>
      </w:r>
      <w:r w:rsidR="008B2186" w:rsidRPr="006D3CD6">
        <w:t>Дубровского</w:t>
      </w:r>
      <w:r w:rsidR="00941900" w:rsidRPr="006D3CD6">
        <w:t xml:space="preserve"> района </w:t>
      </w:r>
      <w:r w:rsidRPr="006D3CD6">
        <w:t xml:space="preserve"> биологически опасных объектов нет.</w:t>
      </w:r>
    </w:p>
    <w:p w:rsidR="0003204B" w:rsidRPr="006D3CD6" w:rsidRDefault="0003204B" w:rsidP="00F262FE">
      <w:pPr>
        <w:spacing w:line="288" w:lineRule="auto"/>
        <w:ind w:firstLine="709"/>
        <w:jc w:val="both"/>
        <w:rPr>
          <w:i/>
          <w:iCs/>
          <w:szCs w:val="20"/>
        </w:rPr>
      </w:pPr>
      <w:r w:rsidRPr="006D3CD6">
        <w:rPr>
          <w:i/>
          <w:iCs/>
          <w:szCs w:val="20"/>
        </w:rPr>
        <w:t>Пожароопасные и взрывоопасные объекты.</w:t>
      </w:r>
    </w:p>
    <w:p w:rsidR="00582129" w:rsidRPr="006D3CD6" w:rsidRDefault="00582129" w:rsidP="00582129">
      <w:pPr>
        <w:spacing w:line="288" w:lineRule="auto"/>
        <w:ind w:firstLine="709"/>
        <w:jc w:val="both"/>
      </w:pPr>
      <w:r w:rsidRPr="006D3CD6">
        <w:t xml:space="preserve">К наиболее опасным объектам относится </w:t>
      </w:r>
      <w:r w:rsidRPr="006D3CD6">
        <w:rPr>
          <w:b/>
        </w:rPr>
        <w:t>магистральный газопровод.</w:t>
      </w:r>
      <w:r w:rsidRPr="006D3CD6">
        <w:t xml:space="preserve"> Основными опасностями на трубопроводах являются аварии, связанные с катастрофической разгерметизацией трубопровода и горением газа, истекающего из повреждённого участка. Наиболее опасными участками магистрального трубопровода являются участки пересечения с автомобильными дорогами.</w:t>
      </w:r>
    </w:p>
    <w:p w:rsidR="00582129" w:rsidRPr="006D3CD6" w:rsidRDefault="00582129" w:rsidP="00582129">
      <w:pPr>
        <w:spacing w:line="288" w:lineRule="auto"/>
        <w:ind w:firstLine="709"/>
        <w:jc w:val="both"/>
      </w:pPr>
      <w:r w:rsidRPr="006D3CD6">
        <w:t>Опасными производственными факторами трубопроводов являются:</w:t>
      </w:r>
    </w:p>
    <w:p w:rsidR="00582129" w:rsidRPr="006D3CD6" w:rsidRDefault="00582129" w:rsidP="00582129">
      <w:pPr>
        <w:spacing w:line="288" w:lineRule="auto"/>
        <w:ind w:firstLine="709"/>
        <w:jc w:val="both"/>
      </w:pPr>
      <w:r w:rsidRPr="006D3CD6">
        <w:t>- разрушение трубопровода или его элементов, сопровождающееся разлетом осколков металла и грунта;</w:t>
      </w:r>
    </w:p>
    <w:p w:rsidR="00582129" w:rsidRPr="006D3CD6" w:rsidRDefault="00582129" w:rsidP="00582129">
      <w:pPr>
        <w:spacing w:line="288" w:lineRule="auto"/>
        <w:ind w:firstLine="709"/>
        <w:jc w:val="both"/>
      </w:pPr>
      <w:r w:rsidRPr="006D3CD6">
        <w:t>- возгорание продукта при разрушении трубопровода, открытый огонь и термическое воздействие пожара;</w:t>
      </w:r>
    </w:p>
    <w:p w:rsidR="00582129" w:rsidRPr="006D3CD6" w:rsidRDefault="00582129" w:rsidP="00582129">
      <w:pPr>
        <w:spacing w:line="288" w:lineRule="auto"/>
        <w:ind w:firstLine="709"/>
        <w:jc w:val="both"/>
      </w:pPr>
      <w:r w:rsidRPr="006D3CD6">
        <w:t>- взрыв газовоздушной смеси;</w:t>
      </w:r>
    </w:p>
    <w:p w:rsidR="00582129" w:rsidRPr="006D3CD6" w:rsidRDefault="00582129" w:rsidP="00582129">
      <w:pPr>
        <w:spacing w:line="288" w:lineRule="auto"/>
        <w:ind w:firstLine="709"/>
        <w:jc w:val="both"/>
      </w:pPr>
      <w:r w:rsidRPr="006D3CD6">
        <w:t>- обрушение и повреждение зданий, сооружений, установок;</w:t>
      </w:r>
    </w:p>
    <w:p w:rsidR="00582129" w:rsidRPr="006D3CD6" w:rsidRDefault="00582129" w:rsidP="00582129">
      <w:pPr>
        <w:spacing w:line="288" w:lineRule="auto"/>
        <w:ind w:firstLine="709"/>
        <w:jc w:val="both"/>
      </w:pPr>
      <w:r w:rsidRPr="006D3CD6">
        <w:t>- пониженная концентрация кислорода;</w:t>
      </w:r>
    </w:p>
    <w:p w:rsidR="00582129" w:rsidRPr="006D3CD6" w:rsidRDefault="00582129" w:rsidP="00582129">
      <w:pPr>
        <w:spacing w:line="288" w:lineRule="auto"/>
        <w:ind w:firstLine="709"/>
        <w:jc w:val="both"/>
      </w:pPr>
      <w:r w:rsidRPr="006D3CD6">
        <w:t>- дым;</w:t>
      </w:r>
    </w:p>
    <w:p w:rsidR="00582129" w:rsidRPr="006D3CD6" w:rsidRDefault="00582129" w:rsidP="00582129">
      <w:pPr>
        <w:spacing w:line="288" w:lineRule="auto"/>
        <w:ind w:firstLine="709"/>
        <w:jc w:val="both"/>
      </w:pPr>
      <w:r w:rsidRPr="006D3CD6">
        <w:t>- токсичность продукции.</w:t>
      </w:r>
    </w:p>
    <w:p w:rsidR="00582129" w:rsidRPr="006D3CD6" w:rsidRDefault="00582129" w:rsidP="00582129">
      <w:pPr>
        <w:pStyle w:val="af6"/>
        <w:spacing w:line="288" w:lineRule="auto"/>
        <w:ind w:firstLine="709"/>
      </w:pPr>
      <w:r w:rsidRPr="006D3CD6">
        <w:t>Из-за наличия в эксплуатации значительной части физически устаревшего оборудования возможно возникновение аварий на газопроводах с утечкой газа с последующим ее возгоранием. Наиболее опасными участками являются места нахождения задвижек на стыках газопроводов, а также ГРС.</w:t>
      </w:r>
    </w:p>
    <w:p w:rsidR="0003204B" w:rsidRPr="006D3CD6" w:rsidRDefault="0003204B" w:rsidP="00F262FE">
      <w:pPr>
        <w:pStyle w:val="6"/>
        <w:spacing w:line="288" w:lineRule="auto"/>
        <w:jc w:val="center"/>
        <w:rPr>
          <w:rFonts w:ascii="Times New Roman" w:hAnsi="Times New Roman"/>
          <w:bCs w:val="0"/>
          <w:sz w:val="24"/>
          <w:szCs w:val="24"/>
        </w:rPr>
      </w:pPr>
      <w:r w:rsidRPr="006D3CD6">
        <w:rPr>
          <w:rFonts w:ascii="Times New Roman" w:hAnsi="Times New Roman"/>
          <w:bCs w:val="0"/>
          <w:sz w:val="24"/>
          <w:szCs w:val="24"/>
        </w:rPr>
        <w:t>Опасные происшествия на транспорте</w:t>
      </w:r>
    </w:p>
    <w:p w:rsidR="0003204B" w:rsidRPr="006D3CD6" w:rsidRDefault="0003204B" w:rsidP="00F262FE">
      <w:pPr>
        <w:spacing w:line="288" w:lineRule="auto"/>
        <w:ind w:firstLine="720"/>
        <w:jc w:val="both"/>
      </w:pPr>
      <w:r w:rsidRPr="006D3CD6">
        <w:t>Основными причинами возникновения аварий на автомобильном транспорте являются несоблюдение правил дорожного движения, технические неисправности автотранспортных средств, неудовлетворительное состояние дорожного покрытия, а также сложные метеоусловия (гололед, туман). Последствиями аварий на автомобильном транспорте могут быть повреждения автотранспортных средств, получение травм различной степени тяжести, а также гибель людей.</w:t>
      </w:r>
    </w:p>
    <w:p w:rsidR="00B666E8" w:rsidRPr="006D3CD6" w:rsidRDefault="0003204B" w:rsidP="003E03AD">
      <w:pPr>
        <w:spacing w:line="288" w:lineRule="auto"/>
        <w:ind w:firstLine="709"/>
        <w:jc w:val="both"/>
      </w:pPr>
      <w:r w:rsidRPr="006D3CD6">
        <w:t xml:space="preserve">Автодорожная сеть муниципального образования принимает нагрузку в направлении межрегиональных, внутриобластных и местных связей. </w:t>
      </w:r>
    </w:p>
    <w:p w:rsidR="0003204B" w:rsidRPr="006D3CD6" w:rsidRDefault="0003204B" w:rsidP="003E03AD">
      <w:pPr>
        <w:spacing w:line="288" w:lineRule="auto"/>
        <w:ind w:firstLine="709"/>
        <w:jc w:val="both"/>
      </w:pPr>
      <w:r w:rsidRPr="006D3CD6">
        <w:t xml:space="preserve">В целом на территории </w:t>
      </w:r>
      <w:r w:rsidR="00941900" w:rsidRPr="006D3CD6">
        <w:t>района</w:t>
      </w:r>
      <w:r w:rsidRPr="006D3CD6">
        <w:t xml:space="preserve"> сохраняется вероятность возникновения ДТП на объектах автомобильного транспорта. Крупных ДТП не зафиксировано.</w:t>
      </w:r>
    </w:p>
    <w:p w:rsidR="00B349C8" w:rsidRPr="006D3CD6" w:rsidRDefault="006D3CD6" w:rsidP="00B349C8">
      <w:pPr>
        <w:tabs>
          <w:tab w:val="left" w:pos="0"/>
          <w:tab w:val="left" w:pos="700"/>
          <w:tab w:val="left" w:pos="1407"/>
          <w:tab w:val="left" w:pos="2114"/>
          <w:tab w:val="left" w:pos="2822"/>
          <w:tab w:val="left" w:pos="3529"/>
          <w:tab w:val="left" w:pos="4236"/>
          <w:tab w:val="left" w:pos="4945"/>
          <w:tab w:val="left" w:pos="5652"/>
          <w:tab w:val="left" w:pos="6359"/>
          <w:tab w:val="left" w:pos="7066"/>
          <w:tab w:val="left" w:pos="7775"/>
          <w:tab w:val="left" w:pos="8482"/>
          <w:tab w:val="left" w:pos="9189"/>
          <w:tab w:val="left" w:pos="9897"/>
          <w:tab w:val="left" w:pos="10604"/>
          <w:tab w:val="left" w:pos="11311"/>
          <w:tab w:val="left" w:pos="12020"/>
          <w:tab w:val="left" w:pos="12727"/>
          <w:tab w:val="left" w:pos="13432"/>
          <w:tab w:val="left" w:pos="14139"/>
        </w:tabs>
        <w:spacing w:line="288" w:lineRule="auto"/>
        <w:ind w:firstLine="720"/>
        <w:jc w:val="both"/>
        <w:rPr>
          <w:rFonts w:eastAsia="Lucida Sans Unicode"/>
          <w:szCs w:val="25"/>
        </w:rPr>
      </w:pPr>
      <w:r>
        <w:t>Присувуют р</w:t>
      </w:r>
      <w:r w:rsidR="00B349C8" w:rsidRPr="006D3CD6">
        <w:t>иски возникновения ЧС на объектах железнодорожного транспорта.</w:t>
      </w:r>
    </w:p>
    <w:p w:rsidR="0003204B" w:rsidRPr="006D3CD6" w:rsidRDefault="0003204B" w:rsidP="002C1931">
      <w:pPr>
        <w:tabs>
          <w:tab w:val="left" w:pos="0"/>
          <w:tab w:val="left" w:pos="700"/>
          <w:tab w:val="left" w:pos="1407"/>
          <w:tab w:val="left" w:pos="2114"/>
          <w:tab w:val="left" w:pos="2822"/>
          <w:tab w:val="left" w:pos="3529"/>
          <w:tab w:val="left" w:pos="4236"/>
          <w:tab w:val="left" w:pos="4945"/>
          <w:tab w:val="left" w:pos="5652"/>
          <w:tab w:val="left" w:pos="6359"/>
          <w:tab w:val="left" w:pos="7066"/>
          <w:tab w:val="left" w:pos="7775"/>
          <w:tab w:val="left" w:pos="8482"/>
          <w:tab w:val="left" w:pos="9189"/>
          <w:tab w:val="left" w:pos="9897"/>
          <w:tab w:val="left" w:pos="10604"/>
          <w:tab w:val="left" w:pos="11311"/>
          <w:tab w:val="left" w:pos="12020"/>
          <w:tab w:val="left" w:pos="12727"/>
          <w:tab w:val="left" w:pos="13432"/>
          <w:tab w:val="left" w:pos="14139"/>
        </w:tabs>
        <w:spacing w:line="288" w:lineRule="auto"/>
        <w:ind w:firstLine="720"/>
        <w:jc w:val="both"/>
        <w:rPr>
          <w:rFonts w:eastAsia="Lucida Sans Unicode"/>
          <w:szCs w:val="25"/>
        </w:rPr>
      </w:pPr>
      <w:r w:rsidRPr="006D3CD6">
        <w:t xml:space="preserve">Риски возникновения ЧС на объектах воздушного транспорта отсутствуют по </w:t>
      </w:r>
      <w:r w:rsidRPr="006D3CD6">
        <w:rPr>
          <w:rFonts w:eastAsia="Lucida Sans Unicode"/>
          <w:szCs w:val="25"/>
        </w:rPr>
        <w:t xml:space="preserve">причине отсутствия коридоров пролета воздушных судов над территорией </w:t>
      </w:r>
      <w:r w:rsidR="00741DB1" w:rsidRPr="006D3CD6">
        <w:rPr>
          <w:rFonts w:eastAsia="Lucida Sans Unicode"/>
          <w:szCs w:val="25"/>
        </w:rPr>
        <w:t>района</w:t>
      </w:r>
      <w:r w:rsidRPr="006D3CD6">
        <w:rPr>
          <w:rFonts w:eastAsia="Lucida Sans Unicode"/>
          <w:szCs w:val="25"/>
        </w:rPr>
        <w:t xml:space="preserve">. </w:t>
      </w:r>
    </w:p>
    <w:p w:rsidR="0003204B" w:rsidRPr="006D3CD6" w:rsidRDefault="0003204B" w:rsidP="00BD0E83">
      <w:pPr>
        <w:tabs>
          <w:tab w:val="left" w:pos="0"/>
          <w:tab w:val="left" w:pos="700"/>
          <w:tab w:val="left" w:pos="1407"/>
          <w:tab w:val="left" w:pos="2114"/>
          <w:tab w:val="left" w:pos="2822"/>
          <w:tab w:val="left" w:pos="3529"/>
          <w:tab w:val="left" w:pos="4236"/>
          <w:tab w:val="left" w:pos="4945"/>
          <w:tab w:val="left" w:pos="5652"/>
          <w:tab w:val="left" w:pos="6359"/>
          <w:tab w:val="left" w:pos="7066"/>
          <w:tab w:val="left" w:pos="7775"/>
          <w:tab w:val="left" w:pos="8482"/>
          <w:tab w:val="left" w:pos="9189"/>
          <w:tab w:val="left" w:pos="9897"/>
          <w:tab w:val="left" w:pos="10604"/>
          <w:tab w:val="left" w:pos="11311"/>
          <w:tab w:val="left" w:pos="12020"/>
          <w:tab w:val="left" w:pos="12727"/>
          <w:tab w:val="left" w:pos="13432"/>
          <w:tab w:val="left" w:pos="14139"/>
        </w:tabs>
        <w:spacing w:line="288" w:lineRule="auto"/>
        <w:ind w:firstLine="720"/>
        <w:contextualSpacing/>
        <w:jc w:val="both"/>
        <w:rPr>
          <w:rFonts w:eastAsia="Lucida Sans Unicode"/>
          <w:szCs w:val="25"/>
        </w:rPr>
      </w:pPr>
      <w:r w:rsidRPr="006D3CD6">
        <w:rPr>
          <w:rFonts w:eastAsia="Lucida Sans Unicode"/>
          <w:szCs w:val="25"/>
        </w:rPr>
        <w:t>Риски возникновения ЧС на объектах морского и речного транспорта отсутствуют по причине отсутствия морских акваторий, судоходных участков рек и приписанных судов на территории района.</w:t>
      </w:r>
    </w:p>
    <w:p w:rsidR="0003204B" w:rsidRPr="006D3CD6" w:rsidRDefault="0003204B" w:rsidP="00BD0E83">
      <w:pPr>
        <w:pStyle w:val="af6"/>
        <w:widowControl w:val="0"/>
        <w:tabs>
          <w:tab w:val="left" w:pos="851"/>
        </w:tabs>
        <w:spacing w:line="288" w:lineRule="auto"/>
        <w:ind w:firstLine="720"/>
        <w:contextualSpacing/>
        <w:rPr>
          <w:b/>
          <w:i/>
          <w:iCs/>
        </w:rPr>
      </w:pPr>
      <w:r w:rsidRPr="006D3CD6">
        <w:rPr>
          <w:b/>
          <w:i/>
          <w:iCs/>
        </w:rPr>
        <w:t>Аварии на объектах ЖКХ</w:t>
      </w:r>
    </w:p>
    <w:p w:rsidR="0003204B" w:rsidRPr="006D3CD6" w:rsidRDefault="0003204B" w:rsidP="00BD0E83">
      <w:pPr>
        <w:pStyle w:val="af6"/>
        <w:widowControl w:val="0"/>
        <w:tabs>
          <w:tab w:val="left" w:pos="851"/>
        </w:tabs>
        <w:spacing w:line="288" w:lineRule="auto"/>
        <w:ind w:firstLine="720"/>
        <w:contextualSpacing/>
      </w:pPr>
      <w:r w:rsidRPr="006D3CD6">
        <w:t>Из-за ненадежности систем водоснабжения и канализации, ветхости отопительных систем, физически устаревшего оборудования котельных, а также систем электроснабжения существует риск возникновения ЧС на объектах ЖКХ. Это приводит к большим моральным и материальным ущербам.</w:t>
      </w:r>
    </w:p>
    <w:p w:rsidR="00582129" w:rsidRPr="006D3CD6" w:rsidRDefault="00582129" w:rsidP="00BD0E83">
      <w:pPr>
        <w:pStyle w:val="af6"/>
        <w:widowControl w:val="0"/>
        <w:tabs>
          <w:tab w:val="left" w:pos="851"/>
        </w:tabs>
        <w:spacing w:line="288" w:lineRule="auto"/>
        <w:ind w:firstLine="720"/>
        <w:contextualSpacing/>
      </w:pPr>
    </w:p>
    <w:p w:rsidR="007F2BFE" w:rsidRPr="006D3CD6" w:rsidRDefault="00941900" w:rsidP="006C3082">
      <w:pPr>
        <w:pStyle w:val="aff0"/>
        <w:spacing w:line="288" w:lineRule="auto"/>
        <w:rPr>
          <w:sz w:val="32"/>
          <w:highlight w:val="green"/>
        </w:rPr>
      </w:pPr>
      <w:r w:rsidRPr="006D3CD6">
        <w:t>5</w:t>
      </w:r>
      <w:r w:rsidR="007F2BFE" w:rsidRPr="006D3CD6">
        <w:t>.</w:t>
      </w:r>
      <w:r w:rsidR="005E63F6" w:rsidRPr="006D3CD6">
        <w:t>10</w:t>
      </w:r>
      <w:r w:rsidR="007F2BFE" w:rsidRPr="006D3CD6">
        <w:t>.1.3. Факторы риска возникновения чрезвычайных ситуаций биолого-социального характера</w:t>
      </w:r>
      <w:r w:rsidR="007F2BFE" w:rsidRPr="006D3CD6">
        <w:rPr>
          <w:sz w:val="32"/>
          <w:highlight w:val="green"/>
        </w:rPr>
        <w:t xml:space="preserve"> </w:t>
      </w:r>
    </w:p>
    <w:p w:rsidR="00B02246" w:rsidRPr="006D3CD6" w:rsidRDefault="00B02246" w:rsidP="006C3082">
      <w:pPr>
        <w:spacing w:line="288" w:lineRule="auto"/>
        <w:ind w:firstLine="708"/>
        <w:jc w:val="both"/>
      </w:pPr>
      <w:r w:rsidRPr="006D3CD6">
        <w:t xml:space="preserve">В соответствии с ГОСТом Р 22.0.04-95 «Безопасность в чрезвычайных ситуациях. Биолого-социальные чрезвычайные ситуации. Термины и определения» </w:t>
      </w:r>
      <w:r w:rsidRPr="006D3CD6">
        <w:rPr>
          <w:i/>
          <w:iCs/>
          <w:szCs w:val="20"/>
        </w:rPr>
        <w:t xml:space="preserve">биолого-социальная чрезвычайная ситуация – </w:t>
      </w:r>
      <w:r w:rsidRPr="006D3CD6">
        <w:rPr>
          <w:szCs w:val="20"/>
        </w:rPr>
        <w:t>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rsidR="00B02246" w:rsidRPr="006D3CD6" w:rsidRDefault="00B02246" w:rsidP="00B72971">
      <w:pPr>
        <w:spacing w:line="288" w:lineRule="auto"/>
        <w:ind w:firstLine="708"/>
        <w:jc w:val="both"/>
      </w:pPr>
      <w:r w:rsidRPr="006D3CD6">
        <w:t xml:space="preserve">Эпидемиологическая обстановка на территории </w:t>
      </w:r>
      <w:r w:rsidR="00741DB1" w:rsidRPr="006D3CD6">
        <w:t>района</w:t>
      </w:r>
      <w:r w:rsidRPr="006D3CD6">
        <w:t xml:space="preserve"> в целом неблагополучна. Это обусловлено ухудшением социально-экономических условий жизни населения, снижением иммунного статуса, неудовлетворительным хозяйственно-питьевом водоснабжением, низкой санитарной грамотностью населения. </w:t>
      </w:r>
    </w:p>
    <w:p w:rsidR="00B02246" w:rsidRPr="006D3CD6" w:rsidRDefault="00B02246" w:rsidP="00B72971">
      <w:pPr>
        <w:pStyle w:val="af6"/>
        <w:spacing w:line="288" w:lineRule="auto"/>
      </w:pPr>
      <w:r w:rsidRPr="006D3CD6">
        <w:t>Среди населения возникают болезни по ряду инфекций: дифтерия, туберкулез,  вирусный гепатит, грипп, эпидемический паротит, дизентерия и другие остро-кишечные заболевания, коклюш, скарлатина, корь, ветряная оспа, краснуха, педикулез, венерические заболевания. Могут возникнуть болезни людей от природных инфекций: клещевой энцефалит, лептоспироз, туляремия, псевдотуберкулез, бешенство.</w:t>
      </w:r>
    </w:p>
    <w:p w:rsidR="00B02246" w:rsidRPr="006D3CD6" w:rsidRDefault="00B02246" w:rsidP="00B72971">
      <w:pPr>
        <w:pStyle w:val="af6"/>
        <w:spacing w:line="288" w:lineRule="auto"/>
      </w:pPr>
      <w:r w:rsidRPr="006D3CD6">
        <w:t>За период 2009-2012гг. эпидемий не зафиксировано. Риски возникновения инфекционной заболеваемости людей – менее 0,1.</w:t>
      </w:r>
    </w:p>
    <w:p w:rsidR="00B02246" w:rsidRPr="006D3CD6" w:rsidRDefault="00B02246" w:rsidP="00B72971">
      <w:pPr>
        <w:pStyle w:val="af6"/>
        <w:spacing w:line="288" w:lineRule="auto"/>
      </w:pPr>
      <w:r w:rsidRPr="006D3CD6">
        <w:t xml:space="preserve">Эпизоотическая ситуация в </w:t>
      </w:r>
      <w:r w:rsidR="00741DB1" w:rsidRPr="006D3CD6">
        <w:t>районе</w:t>
      </w:r>
      <w:r w:rsidRPr="006D3CD6">
        <w:t xml:space="preserve"> по острым и хроническим заболеваниям благополучна. Вместе с тем на территории имеются предпосылки возникновения природных очагов инфекционных заболеваний животных, а также заноса инфекций вследствие ввоза животных и продуктов животноводства из близлежащих районов </w:t>
      </w:r>
      <w:r w:rsidR="00941797" w:rsidRPr="006D3CD6">
        <w:t>Брянской</w:t>
      </w:r>
      <w:r w:rsidRPr="006D3CD6">
        <w:t xml:space="preserve"> области, регионов России, из-за рубежа и перелетными птицами. Среди сельскохозяйственных животных могут возникать болезни: </w:t>
      </w:r>
    </w:p>
    <w:p w:rsidR="00B02246" w:rsidRPr="006D3CD6" w:rsidRDefault="00B02246" w:rsidP="008428A2">
      <w:pPr>
        <w:pStyle w:val="af6"/>
        <w:numPr>
          <w:ilvl w:val="0"/>
          <w:numId w:val="10"/>
        </w:numPr>
        <w:spacing w:line="288" w:lineRule="auto"/>
        <w:ind w:left="0" w:firstLine="720"/>
      </w:pPr>
      <w:r w:rsidRPr="006D3CD6">
        <w:t>среди КРС: лейкоз, бруцеллез, лептоспироз, ящур, сибирская язва, туберкулез, рожа;</w:t>
      </w:r>
    </w:p>
    <w:p w:rsidR="00B02246" w:rsidRPr="006D3CD6" w:rsidRDefault="00B02246" w:rsidP="008428A2">
      <w:pPr>
        <w:pStyle w:val="af6"/>
        <w:numPr>
          <w:ilvl w:val="0"/>
          <w:numId w:val="10"/>
        </w:numPr>
        <w:spacing w:line="288" w:lineRule="auto"/>
        <w:ind w:left="0" w:firstLine="720"/>
      </w:pPr>
      <w:r w:rsidRPr="006D3CD6">
        <w:t xml:space="preserve">среди свиней: бруцеллез, туберкулез, гемофилезный полисерозит; </w:t>
      </w:r>
    </w:p>
    <w:p w:rsidR="00B02246" w:rsidRPr="006D3CD6" w:rsidRDefault="00B02246" w:rsidP="008428A2">
      <w:pPr>
        <w:pStyle w:val="af6"/>
        <w:numPr>
          <w:ilvl w:val="0"/>
          <w:numId w:val="10"/>
        </w:numPr>
        <w:spacing w:line="288" w:lineRule="auto"/>
        <w:ind w:left="0" w:firstLine="720"/>
      </w:pPr>
      <w:r w:rsidRPr="006D3CD6">
        <w:t>среди птиц: лейкосаркоматоз, болезнь Гамборо, Ньюкасльская болезнь, сальмонеллез, тиф-пуллорез, псевдочума, колисептицемия ;</w:t>
      </w:r>
    </w:p>
    <w:p w:rsidR="00B02246" w:rsidRPr="006D3CD6" w:rsidRDefault="00B02246" w:rsidP="008428A2">
      <w:pPr>
        <w:pStyle w:val="af6"/>
        <w:numPr>
          <w:ilvl w:val="0"/>
          <w:numId w:val="10"/>
        </w:numPr>
        <w:spacing w:line="288" w:lineRule="auto"/>
        <w:ind w:left="0" w:firstLine="720"/>
      </w:pPr>
      <w:r w:rsidRPr="006D3CD6">
        <w:t>среди пушных зверей и собак: бешенство, плазмоцитоз.</w:t>
      </w:r>
    </w:p>
    <w:p w:rsidR="00B02246" w:rsidRPr="006D3CD6" w:rsidRDefault="00B02246" w:rsidP="00B72971">
      <w:pPr>
        <w:pStyle w:val="af6"/>
        <w:spacing w:line="288" w:lineRule="auto"/>
        <w:ind w:firstLine="708"/>
      </w:pPr>
      <w:r w:rsidRPr="006D3CD6">
        <w:t>За период 2009-</w:t>
      </w:r>
      <w:r w:rsidR="003C58D5" w:rsidRPr="006D3CD6">
        <w:t>2018</w:t>
      </w:r>
      <w:r w:rsidRPr="006D3CD6">
        <w:t>гг. эпидемий не зафиксировано. Риски возникновения инфекционной заболеваемости с/х животных – менее 0,1.</w:t>
      </w:r>
    </w:p>
    <w:p w:rsidR="00B02246" w:rsidRPr="006D3CD6" w:rsidRDefault="00741DB1" w:rsidP="00B72971">
      <w:pPr>
        <w:pStyle w:val="af6"/>
        <w:spacing w:line="288" w:lineRule="auto"/>
        <w:ind w:firstLine="708"/>
      </w:pPr>
      <w:r w:rsidRPr="006D3CD6">
        <w:t>На территории района</w:t>
      </w:r>
      <w:r w:rsidR="00B02246" w:rsidRPr="006D3CD6">
        <w:t xml:space="preserve"> нет существующих или проектируемых скотомогильников.</w:t>
      </w:r>
    </w:p>
    <w:p w:rsidR="00B02246" w:rsidRPr="006D3CD6" w:rsidRDefault="00B02246" w:rsidP="00B72971">
      <w:pPr>
        <w:pStyle w:val="HTML0"/>
        <w:spacing w:line="288" w:lineRule="auto"/>
        <w:ind w:firstLine="720"/>
        <w:jc w:val="both"/>
        <w:rPr>
          <w:rFonts w:ascii="Times New Roman" w:hAnsi="Times New Roman"/>
          <w:sz w:val="24"/>
        </w:rPr>
      </w:pPr>
      <w:r w:rsidRPr="006D3CD6">
        <w:rPr>
          <w:rFonts w:ascii="Times New Roman" w:hAnsi="Times New Roman"/>
          <w:sz w:val="24"/>
        </w:rPr>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B02246" w:rsidRPr="006D3CD6" w:rsidRDefault="00B02246" w:rsidP="00FE19E0">
      <w:pPr>
        <w:pStyle w:val="af6"/>
        <w:spacing w:line="288" w:lineRule="auto"/>
      </w:pPr>
      <w:r w:rsidRPr="006D3CD6">
        <w:t>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фунгицидные обработки картофельных полей проводятся нерегулярно и не на всех площадях. Из других болезней растений встречается стеблевая ржавчина зерновых, капустная кила. Но они не имеют эпифитотийного развития. Вспышек массового размножения наиболее опасных болезней и вредителей растений на территории не наблюдалось.</w:t>
      </w:r>
    </w:p>
    <w:p w:rsidR="00FE19E0" w:rsidRPr="006D3CD6" w:rsidRDefault="00FE19E0" w:rsidP="00FE19E0">
      <w:pPr>
        <w:pStyle w:val="afff6"/>
        <w:tabs>
          <w:tab w:val="left" w:pos="1134"/>
        </w:tabs>
        <w:spacing w:line="288" w:lineRule="auto"/>
        <w:ind w:left="0" w:firstLine="567"/>
        <w:jc w:val="both"/>
      </w:pPr>
      <w:r w:rsidRPr="006D3CD6">
        <w:t xml:space="preserve">Согласно положениям Схемы территориального планирования </w:t>
      </w:r>
      <w:r w:rsidR="00941797" w:rsidRPr="006D3CD6">
        <w:t>Брянской</w:t>
      </w:r>
      <w:r w:rsidRPr="006D3CD6">
        <w:t xml:space="preserve"> области территория </w:t>
      </w:r>
      <w:r w:rsidR="008B2186" w:rsidRPr="006D3CD6">
        <w:t>Дубровского</w:t>
      </w:r>
      <w:r w:rsidR="007A7B78" w:rsidRPr="006D3CD6">
        <w:t xml:space="preserve"> </w:t>
      </w:r>
      <w:r w:rsidR="00741DB1" w:rsidRPr="006D3CD6">
        <w:t>района</w:t>
      </w:r>
      <w:r w:rsidRPr="006D3CD6">
        <w:t xml:space="preserve"> находится в зоне, неблагоприятной по санитарно-эпидемиологическим показателям. Зоны, неблагоприятные по санитарно-эпидемиологическим показателям, в частности, на которых отмечается риск бешенства диких животных, совместимы с проведением сельскохозяйственной деятельности при условии проведения вакцинации домашних животных, а также проведение массовой вакцинации крупного рогатого скота в зонах высокой угрозы его заражения.</w:t>
      </w:r>
    </w:p>
    <w:p w:rsidR="006A3CEF" w:rsidRPr="006D3CD6" w:rsidRDefault="006A3CEF" w:rsidP="00FE19E0">
      <w:pPr>
        <w:pStyle w:val="afff6"/>
        <w:tabs>
          <w:tab w:val="left" w:pos="1134"/>
        </w:tabs>
        <w:spacing w:line="288" w:lineRule="auto"/>
        <w:ind w:left="0" w:firstLine="567"/>
        <w:jc w:val="both"/>
      </w:pPr>
    </w:p>
    <w:p w:rsidR="00432D99" w:rsidRPr="006D3CD6" w:rsidRDefault="00941900" w:rsidP="006C3082">
      <w:pPr>
        <w:tabs>
          <w:tab w:val="left" w:pos="3882"/>
        </w:tabs>
        <w:spacing w:line="288" w:lineRule="auto"/>
        <w:jc w:val="center"/>
        <w:outlineLvl w:val="2"/>
        <w:rPr>
          <w:b/>
          <w:sz w:val="32"/>
          <w:highlight w:val="green"/>
        </w:rPr>
      </w:pPr>
      <w:bookmarkStart w:id="220" w:name="_Toc303241892"/>
      <w:bookmarkStart w:id="221" w:name="_Toc120705250"/>
      <w:r w:rsidRPr="006D3CD6">
        <w:rPr>
          <w:b/>
        </w:rPr>
        <w:t>5</w:t>
      </w:r>
      <w:r w:rsidR="00432D99" w:rsidRPr="006D3CD6">
        <w:rPr>
          <w:b/>
        </w:rPr>
        <w:t>.</w:t>
      </w:r>
      <w:r w:rsidR="005E63F6" w:rsidRPr="006D3CD6">
        <w:rPr>
          <w:b/>
        </w:rPr>
        <w:t>10</w:t>
      </w:r>
      <w:r w:rsidR="00432D99" w:rsidRPr="006D3CD6">
        <w:rPr>
          <w:b/>
        </w:rPr>
        <w:t>.2. Мероприятия по предупреждению чрезвычайных ситуаций природного и техногенного характера</w:t>
      </w:r>
      <w:bookmarkEnd w:id="220"/>
      <w:bookmarkEnd w:id="221"/>
      <w:r w:rsidR="00432D99" w:rsidRPr="006D3CD6">
        <w:rPr>
          <w:b/>
          <w:sz w:val="32"/>
          <w:highlight w:val="green"/>
        </w:rPr>
        <w:t xml:space="preserve"> </w:t>
      </w:r>
    </w:p>
    <w:p w:rsidR="00432D99" w:rsidRPr="006D3CD6" w:rsidRDefault="00941900" w:rsidP="006C3082">
      <w:pPr>
        <w:pStyle w:val="af6"/>
        <w:spacing w:line="288" w:lineRule="auto"/>
        <w:jc w:val="center"/>
        <w:rPr>
          <w:b/>
          <w:sz w:val="32"/>
        </w:rPr>
      </w:pPr>
      <w:r w:rsidRPr="006D3CD6">
        <w:rPr>
          <w:b/>
        </w:rPr>
        <w:t>5</w:t>
      </w:r>
      <w:r w:rsidR="00432D99" w:rsidRPr="006D3CD6">
        <w:rPr>
          <w:b/>
        </w:rPr>
        <w:t>.</w:t>
      </w:r>
      <w:r w:rsidR="00A96C11" w:rsidRPr="006D3CD6">
        <w:rPr>
          <w:b/>
        </w:rPr>
        <w:t>10</w:t>
      </w:r>
      <w:r w:rsidR="00432D99" w:rsidRPr="006D3CD6">
        <w:rPr>
          <w:b/>
        </w:rPr>
        <w:t>.2.1. Мероприятия по предупреждению чрезвычайных ситуаций техногенного характера</w:t>
      </w:r>
    </w:p>
    <w:p w:rsidR="00CE2B86" w:rsidRPr="006D3CD6" w:rsidRDefault="00CE2B86" w:rsidP="006C3082">
      <w:pPr>
        <w:pStyle w:val="af6"/>
        <w:spacing w:line="288" w:lineRule="auto"/>
        <w:ind w:firstLine="709"/>
        <w:rPr>
          <w:szCs w:val="25"/>
        </w:rPr>
      </w:pPr>
      <w:r w:rsidRPr="006D3CD6">
        <w:t xml:space="preserve">Предложения </w:t>
      </w:r>
      <w:r w:rsidR="00582129" w:rsidRPr="006D3CD6">
        <w:t>СТП</w:t>
      </w:r>
      <w:r w:rsidRPr="006D3CD6">
        <w:t xml:space="preserve"> </w:t>
      </w:r>
      <w:r w:rsidR="008B2186" w:rsidRPr="006D3CD6">
        <w:t>Дубровского</w:t>
      </w:r>
      <w:r w:rsidR="007A7B78" w:rsidRPr="006D3CD6">
        <w:t xml:space="preserve"> </w:t>
      </w:r>
      <w:r w:rsidR="00941900" w:rsidRPr="006D3CD6">
        <w:t xml:space="preserve">муниципального района </w:t>
      </w:r>
      <w:r w:rsidRPr="006D3CD6">
        <w:t xml:space="preserve">направлены на обеспечение устойчивого безопасного развития территории. В пределах </w:t>
      </w:r>
      <w:r w:rsidR="00741DB1" w:rsidRPr="006D3CD6">
        <w:t>района</w:t>
      </w:r>
      <w:r w:rsidRPr="006D3CD6">
        <w:t xml:space="preserve"> выделяются территории, подверженные риску возникновения чрезвычайных ситуаций природного и техногенного характера, проектные предложения по размещению объектов капитального строительства учитывают ограничения по фактору риска возникновения ЧС. </w:t>
      </w:r>
      <w:r w:rsidRPr="006D3CD6">
        <w:rPr>
          <w:szCs w:val="25"/>
        </w:rPr>
        <w:t xml:space="preserve">Размещение объектов капитального строительства предусматривается с учетом размеров санитарно-защитных зон и санитарных разрывов от промышленных объектов и магистралей автомобильного транспорта. </w:t>
      </w:r>
    </w:p>
    <w:p w:rsidR="00CE2B86" w:rsidRPr="006D3CD6" w:rsidRDefault="00CE2B86" w:rsidP="002C1931">
      <w:pPr>
        <w:spacing w:line="288" w:lineRule="auto"/>
        <w:ind w:firstLine="709"/>
        <w:jc w:val="both"/>
      </w:pPr>
      <w:r w:rsidRPr="006D3CD6">
        <w:t xml:space="preserve">Размещение отдельных категорированных объектов на территории МО проектом </w:t>
      </w:r>
      <w:r w:rsidR="0067464F">
        <w:t>схемы территориального планирования</w:t>
      </w:r>
      <w:r w:rsidR="0067464F" w:rsidRPr="006D3CD6">
        <w:t xml:space="preserve"> </w:t>
      </w:r>
      <w:r w:rsidRPr="006D3CD6">
        <w:t xml:space="preserve">не предусматривается. </w:t>
      </w:r>
    </w:p>
    <w:p w:rsidR="00CE2B86" w:rsidRPr="006D3CD6" w:rsidRDefault="00CE2B86" w:rsidP="002C1931">
      <w:pPr>
        <w:spacing w:line="288" w:lineRule="auto"/>
        <w:ind w:firstLine="709"/>
        <w:jc w:val="both"/>
      </w:pPr>
      <w:r w:rsidRPr="006D3CD6">
        <w:t xml:space="preserve">Перспективное развитие </w:t>
      </w:r>
      <w:r w:rsidR="00741DB1" w:rsidRPr="006D3CD6">
        <w:t xml:space="preserve">района </w:t>
      </w:r>
      <w:r w:rsidRPr="006D3CD6">
        <w:t>требует усиления мер по обеспечению безопасности населения и территории, строгого соблюдения требований промышленной безопасности к эксплуатации опасных производственных объектов,</w:t>
      </w:r>
      <w:r w:rsidRPr="006D3CD6">
        <w:rPr>
          <w:szCs w:val="28"/>
        </w:rPr>
        <w:t xml:space="preserve"> внедрения систем и средств контроля и оценки обстановки при авариях на потенциально опасных объектах.</w:t>
      </w:r>
      <w:r w:rsidRPr="006D3CD6">
        <w:t xml:space="preserve"> Перспективные площадки для развития населенных пунктов определяются с учетом ограничений по риску возникновения ЧС и санитарно-защитные зоны.</w:t>
      </w:r>
    </w:p>
    <w:p w:rsidR="00CE2B86" w:rsidRPr="006D3CD6" w:rsidRDefault="00CE2B86" w:rsidP="002C1931">
      <w:pPr>
        <w:spacing w:line="288" w:lineRule="auto"/>
        <w:ind w:firstLine="709"/>
        <w:jc w:val="both"/>
      </w:pPr>
      <w:r w:rsidRPr="006D3CD6">
        <w:t>В проекте предусматривается развитие дорог общего пользования, реконструкция существующих автодорог по параметрам соответствующих технических категорий, что обеспечит транспортную связь между населенными пунктами поселения</w:t>
      </w:r>
      <w:r w:rsidR="0039712F" w:rsidRPr="006D3CD6">
        <w:t xml:space="preserve">, </w:t>
      </w:r>
      <w:r w:rsidR="00D347B8">
        <w:t>п. Дубровка</w:t>
      </w:r>
      <w:r w:rsidRPr="006D3CD6">
        <w:t xml:space="preserve"> и г</w:t>
      </w:r>
      <w:r w:rsidR="00582129" w:rsidRPr="006D3CD6">
        <w:t>.</w:t>
      </w:r>
      <w:r w:rsidR="00582129" w:rsidRPr="006D3CD6">
        <w:rPr>
          <w:lang w:val="en-US"/>
        </w:rPr>
        <w:t> </w:t>
      </w:r>
      <w:r w:rsidR="00582129" w:rsidRPr="006D3CD6">
        <w:t>Брянск</w:t>
      </w:r>
      <w:r w:rsidRPr="006D3CD6">
        <w:t>.</w:t>
      </w:r>
    </w:p>
    <w:p w:rsidR="00CE2B86" w:rsidRPr="006D3CD6" w:rsidRDefault="00CE2B86" w:rsidP="002C1931">
      <w:pPr>
        <w:pStyle w:val="32"/>
        <w:spacing w:line="288" w:lineRule="auto"/>
        <w:ind w:firstLine="709"/>
      </w:pPr>
      <w:r w:rsidRPr="006D3CD6">
        <w:t>Для снижения риска возникновения чрезвычайных ситуаций техногенного характера на территории МО предлагаются также такие мероприятия как:</w:t>
      </w:r>
    </w:p>
    <w:p w:rsidR="00CE2B86" w:rsidRPr="006D3CD6" w:rsidRDefault="00CE2B86" w:rsidP="008428A2">
      <w:pPr>
        <w:pStyle w:val="af6"/>
        <w:numPr>
          <w:ilvl w:val="0"/>
          <w:numId w:val="10"/>
        </w:numPr>
        <w:spacing w:line="288" w:lineRule="auto"/>
        <w:ind w:left="0" w:firstLine="709"/>
      </w:pPr>
      <w:r w:rsidRPr="006D3CD6">
        <w:t>разработка карт рисков возникновения ЧС для территории МО;</w:t>
      </w:r>
    </w:p>
    <w:p w:rsidR="00CE2B86" w:rsidRPr="006D3CD6" w:rsidRDefault="00CE2B86" w:rsidP="008428A2">
      <w:pPr>
        <w:pStyle w:val="af6"/>
        <w:numPr>
          <w:ilvl w:val="0"/>
          <w:numId w:val="10"/>
        </w:numPr>
        <w:spacing w:line="288" w:lineRule="auto"/>
        <w:ind w:left="0" w:firstLine="709"/>
      </w:pPr>
      <w:r w:rsidRPr="006D3CD6">
        <w:t>развитие информационного обеспечения управления рисками возникновения чрезвычайных ситуаций;</w:t>
      </w:r>
    </w:p>
    <w:p w:rsidR="00CE2B86" w:rsidRPr="006D3CD6" w:rsidRDefault="00CE2B86" w:rsidP="008428A2">
      <w:pPr>
        <w:pStyle w:val="af6"/>
        <w:numPr>
          <w:ilvl w:val="0"/>
          <w:numId w:val="10"/>
        </w:numPr>
        <w:spacing w:line="288" w:lineRule="auto"/>
        <w:ind w:left="0" w:firstLine="709"/>
      </w:pPr>
      <w:r w:rsidRPr="006D3CD6">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CE2B86" w:rsidRPr="006D3CD6" w:rsidRDefault="00CE2B86" w:rsidP="008428A2">
      <w:pPr>
        <w:pStyle w:val="af6"/>
        <w:numPr>
          <w:ilvl w:val="0"/>
          <w:numId w:val="10"/>
        </w:numPr>
        <w:spacing w:line="288" w:lineRule="auto"/>
        <w:ind w:left="0" w:firstLine="709"/>
      </w:pPr>
      <w:r w:rsidRPr="006D3CD6">
        <w:t>проверка соблюдения действующих норм и правил по промышленной безопасности;</w:t>
      </w:r>
    </w:p>
    <w:p w:rsidR="00CE2B86" w:rsidRPr="006D3CD6" w:rsidRDefault="00CE2B86" w:rsidP="008428A2">
      <w:pPr>
        <w:pStyle w:val="af6"/>
        <w:numPr>
          <w:ilvl w:val="0"/>
          <w:numId w:val="10"/>
        </w:numPr>
        <w:spacing w:line="288" w:lineRule="auto"/>
        <w:ind w:left="0" w:firstLine="709"/>
      </w:pPr>
      <w:r w:rsidRPr="006D3CD6">
        <w:t>реконструкция системы оповещения;</w:t>
      </w:r>
    </w:p>
    <w:p w:rsidR="00CE2B86" w:rsidRPr="006D3CD6" w:rsidRDefault="00CE2B86" w:rsidP="008428A2">
      <w:pPr>
        <w:pStyle w:val="af6"/>
        <w:numPr>
          <w:ilvl w:val="0"/>
          <w:numId w:val="10"/>
        </w:numPr>
        <w:spacing w:line="288" w:lineRule="auto"/>
        <w:ind w:left="0" w:firstLine="709"/>
        <w:rPr>
          <w:iCs/>
        </w:rPr>
      </w:pPr>
      <w:r w:rsidRPr="006D3CD6">
        <w:t>обеспечение пожарной безопасности.</w:t>
      </w:r>
    </w:p>
    <w:p w:rsidR="00C22192" w:rsidRPr="006D3CD6" w:rsidRDefault="00C22192" w:rsidP="00C22192">
      <w:pPr>
        <w:pStyle w:val="af6"/>
        <w:spacing w:line="288" w:lineRule="auto"/>
        <w:ind w:left="709" w:firstLine="0"/>
        <w:rPr>
          <w:iCs/>
        </w:rPr>
      </w:pPr>
    </w:p>
    <w:p w:rsidR="0039445C" w:rsidRPr="006D3CD6" w:rsidRDefault="00941900" w:rsidP="0039445C">
      <w:pPr>
        <w:tabs>
          <w:tab w:val="left" w:pos="3882"/>
        </w:tabs>
        <w:spacing w:line="360" w:lineRule="auto"/>
        <w:jc w:val="center"/>
        <w:rPr>
          <w:b/>
          <w:sz w:val="32"/>
          <w:highlight w:val="green"/>
        </w:rPr>
      </w:pPr>
      <w:r w:rsidRPr="006D3CD6">
        <w:rPr>
          <w:b/>
        </w:rPr>
        <w:t>5</w:t>
      </w:r>
      <w:r w:rsidR="0039445C" w:rsidRPr="006D3CD6">
        <w:rPr>
          <w:b/>
        </w:rPr>
        <w:t>.</w:t>
      </w:r>
      <w:r w:rsidR="005E63F6" w:rsidRPr="006D3CD6">
        <w:rPr>
          <w:b/>
        </w:rPr>
        <w:t>10</w:t>
      </w:r>
      <w:r w:rsidR="0039445C" w:rsidRPr="006D3CD6">
        <w:rPr>
          <w:b/>
        </w:rPr>
        <w:t>.2.2. Мероприятия по обеспечение пожарной безопасности</w:t>
      </w:r>
      <w:r w:rsidR="0039445C" w:rsidRPr="006D3CD6">
        <w:rPr>
          <w:b/>
          <w:sz w:val="32"/>
          <w:highlight w:val="green"/>
        </w:rPr>
        <w:t xml:space="preserve"> </w:t>
      </w:r>
    </w:p>
    <w:p w:rsidR="00440C18" w:rsidRPr="006D3CD6" w:rsidRDefault="00440C18" w:rsidP="002C1931">
      <w:pPr>
        <w:pStyle w:val="ConsPlusNormal"/>
        <w:spacing w:line="288" w:lineRule="auto"/>
        <w:jc w:val="both"/>
        <w:rPr>
          <w:rFonts w:ascii="Times New Roman" w:hAnsi="Times New Roman" w:cs="Times New Roman"/>
          <w:sz w:val="24"/>
        </w:rPr>
      </w:pPr>
      <w:r w:rsidRPr="006D3CD6">
        <w:rPr>
          <w:rFonts w:ascii="Times New Roman" w:hAnsi="Times New Roman" w:cs="Times New Roman"/>
          <w:sz w:val="24"/>
        </w:rPr>
        <w:t>В целях предупреждения возможной пожароопасной обстановки на трубопроводах и минимизацией ущерба в случае чрезвычайной ситуации, предусматривается:</w:t>
      </w:r>
    </w:p>
    <w:p w:rsidR="00440C18" w:rsidRPr="006D3CD6" w:rsidRDefault="00440C18" w:rsidP="002C1931">
      <w:pPr>
        <w:autoSpaceDE w:val="0"/>
        <w:autoSpaceDN w:val="0"/>
        <w:adjustRightInd w:val="0"/>
        <w:spacing w:line="288" w:lineRule="auto"/>
        <w:ind w:firstLine="720"/>
        <w:jc w:val="both"/>
      </w:pPr>
      <w:r w:rsidRPr="006D3CD6">
        <w:t>1. Соблюдение охранной зоны трубопровода</w:t>
      </w:r>
      <w:r w:rsidRPr="006D3CD6">
        <w:rPr>
          <w:rFonts w:cs="Calibri"/>
        </w:rPr>
        <w:t xml:space="preserve"> (в виде участка земли, ограниченного условными линиями, проходящими в 25 метрах от оси трубопровода с каждой стороны)</w:t>
      </w:r>
      <w:r w:rsidRPr="006D3CD6">
        <w:t xml:space="preserve"> на территории </w:t>
      </w:r>
      <w:r w:rsidR="00741DB1" w:rsidRPr="006D3CD6">
        <w:t>района</w:t>
      </w:r>
      <w:r w:rsidRPr="006D3CD6">
        <w:t>.</w:t>
      </w:r>
    </w:p>
    <w:p w:rsidR="00440C18" w:rsidRPr="006D3CD6" w:rsidRDefault="00440C18" w:rsidP="002C1931">
      <w:pPr>
        <w:autoSpaceDE w:val="0"/>
        <w:autoSpaceDN w:val="0"/>
        <w:adjustRightInd w:val="0"/>
        <w:spacing w:line="288" w:lineRule="auto"/>
        <w:ind w:firstLine="720"/>
        <w:jc w:val="both"/>
        <w:rPr>
          <w:szCs w:val="20"/>
        </w:rPr>
      </w:pPr>
      <w:r w:rsidRPr="006D3CD6">
        <w:t>2. О</w:t>
      </w:r>
      <w:r w:rsidRPr="006D3CD6">
        <w:rPr>
          <w:szCs w:val="20"/>
        </w:rPr>
        <w:t>бозначение трассы трубопровода опознавательными знаками (со щитами - указателями) высотой 1,5 - 2 метра от поверхности земли, устанавливаемыми в пределах прямой видимости, но не реже, чем через 500 м, и на углах поворота.</w:t>
      </w:r>
    </w:p>
    <w:p w:rsidR="00440C18" w:rsidRPr="006D3CD6" w:rsidRDefault="00440C18" w:rsidP="002C1931">
      <w:pPr>
        <w:autoSpaceDE w:val="0"/>
        <w:autoSpaceDN w:val="0"/>
        <w:adjustRightInd w:val="0"/>
        <w:spacing w:line="288" w:lineRule="auto"/>
        <w:ind w:firstLine="720"/>
        <w:jc w:val="both"/>
        <w:rPr>
          <w:rFonts w:cs="Calibri"/>
        </w:rPr>
      </w:pPr>
      <w:r w:rsidRPr="006D3CD6">
        <w:rPr>
          <w:szCs w:val="20"/>
        </w:rPr>
        <w:t>3. О</w:t>
      </w:r>
      <w:r w:rsidRPr="006D3CD6">
        <w:rPr>
          <w:rFonts w:cs="Calibri"/>
        </w:rPr>
        <w:t>бозначение предупредительными знаками линейных задвижек, кранов, вантузов и других элементов трубопровода, выступающих над поверхностью земли.</w:t>
      </w:r>
    </w:p>
    <w:p w:rsidR="00440C18" w:rsidRPr="006D3CD6" w:rsidRDefault="00440C18" w:rsidP="002C1931">
      <w:pPr>
        <w:autoSpaceDE w:val="0"/>
        <w:autoSpaceDN w:val="0"/>
        <w:adjustRightInd w:val="0"/>
        <w:spacing w:line="288" w:lineRule="auto"/>
        <w:ind w:firstLine="720"/>
        <w:jc w:val="both"/>
        <w:rPr>
          <w:szCs w:val="20"/>
        </w:rPr>
      </w:pPr>
      <w:r w:rsidRPr="006D3CD6">
        <w:t>4.</w:t>
      </w:r>
      <w:r w:rsidRPr="006D3CD6">
        <w:rPr>
          <w:rFonts w:cs="Calibri"/>
        </w:rPr>
        <w:t xml:space="preserve"> </w:t>
      </w:r>
      <w:r w:rsidRPr="006D3CD6">
        <w:rPr>
          <w:szCs w:val="20"/>
        </w:rPr>
        <w:t>В местах пересечения трубопровода с автомобильными дорогами всех категорий, предприятием трубопроводного транспорта совместно с дорожными управлениями по согласованию с Госавтоинспекцией установка дорожных знаков, запрещающих остановку транспорта.</w:t>
      </w:r>
    </w:p>
    <w:p w:rsidR="00440C18" w:rsidRPr="006D3CD6" w:rsidRDefault="00440C18" w:rsidP="002C1931">
      <w:pPr>
        <w:autoSpaceDE w:val="0"/>
        <w:autoSpaceDN w:val="0"/>
        <w:adjustRightInd w:val="0"/>
        <w:spacing w:line="288" w:lineRule="auto"/>
        <w:ind w:firstLine="720"/>
        <w:jc w:val="both"/>
        <w:rPr>
          <w:rFonts w:cs="Calibri"/>
        </w:rPr>
      </w:pPr>
      <w:r w:rsidRPr="006D3CD6">
        <w:rPr>
          <w:bCs/>
          <w:szCs w:val="20"/>
        </w:rPr>
        <w:t xml:space="preserve">5. </w:t>
      </w:r>
      <w:r w:rsidRPr="006D3CD6">
        <w:rPr>
          <w:rFonts w:cs="Calibri"/>
        </w:rPr>
        <w:t>Доведение до руководителей органов местного самоуправления (руководителей объектов экономики) информацию о противопожарной обстановке.</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6. Проведение проверки готовности местных систем оповещения населения.</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7. Уточнение обеспеченности финансовых ресурсов.</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8. Проведение разъяснительной работы среди населения о недопустимости сжигания мусора на территории личных домовладений, в непосредственной близости от жилых строений и надворных построек, проведения сельскохозяйственных палов.</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9. Обеспечение проведения противопожарной пропаганды среди населения и работников предприятий, с привлечением к этой работе печатных средств массовой информации, местного радио, внутренних радиотрансляционных сетей организаций и др.</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10. Обеспечение проведения работ по ликвидации в населенных пунктах несанкционированных свалок горючих отходов, мусора, очистке противопожарных разрывов между зданиями, а также участков, прилегающих к объектам экономики, жилым домам и надворным постройкам от сухой травы.</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11 Проверка готовности к действиям пожарных формирований, предназначенных  для ликвидации чрезвычайных ситуации.</w:t>
      </w:r>
    </w:p>
    <w:p w:rsidR="00440C18" w:rsidRPr="006D3CD6" w:rsidRDefault="00440C18" w:rsidP="002C1931">
      <w:pPr>
        <w:autoSpaceDE w:val="0"/>
        <w:autoSpaceDN w:val="0"/>
        <w:adjustRightInd w:val="0"/>
        <w:spacing w:line="288" w:lineRule="auto"/>
        <w:ind w:firstLine="720"/>
        <w:jc w:val="both"/>
        <w:rPr>
          <w:rFonts w:cs="Calibri"/>
        </w:rPr>
      </w:pPr>
      <w:r w:rsidRPr="006D3CD6">
        <w:rPr>
          <w:rFonts w:cs="Calibri"/>
        </w:rPr>
        <w:t>12. Поддержание в исправном состоянии сети противопожарного водопровода и пожарных гидрантов, при наличии естественных или искусственных водоемов, обустроенных к ним подъездов и площадок, для установки пожарных автомобилей.</w:t>
      </w:r>
    </w:p>
    <w:p w:rsidR="00440C18" w:rsidRPr="006D3CD6" w:rsidRDefault="00440C18" w:rsidP="002C1931">
      <w:pPr>
        <w:autoSpaceDE w:val="0"/>
        <w:autoSpaceDN w:val="0"/>
        <w:adjustRightInd w:val="0"/>
        <w:spacing w:line="288" w:lineRule="auto"/>
        <w:ind w:firstLine="720"/>
        <w:jc w:val="both"/>
      </w:pPr>
      <w:r w:rsidRPr="006D3CD6">
        <w:t>13. При возникновении предпосылок ЧС, осуществляются немедленные меры по их ликвидации и информирование об этом дежурного диспетчера ЦУКС.</w:t>
      </w:r>
    </w:p>
    <w:p w:rsidR="00604FF3" w:rsidRPr="006D3CD6" w:rsidRDefault="00604FF3" w:rsidP="002C1931">
      <w:pPr>
        <w:autoSpaceDE w:val="0"/>
        <w:autoSpaceDN w:val="0"/>
        <w:adjustRightInd w:val="0"/>
        <w:spacing w:line="288" w:lineRule="auto"/>
        <w:ind w:firstLine="720"/>
        <w:jc w:val="both"/>
      </w:pPr>
    </w:p>
    <w:p w:rsidR="0039445C" w:rsidRPr="006D3CD6" w:rsidRDefault="00941900" w:rsidP="00676EF9">
      <w:pPr>
        <w:pStyle w:val="aff0"/>
        <w:spacing w:line="288" w:lineRule="auto"/>
      </w:pPr>
      <w:r w:rsidRPr="006D3CD6">
        <w:rPr>
          <w:rStyle w:val="18"/>
          <w:b/>
        </w:rPr>
        <w:t>5</w:t>
      </w:r>
      <w:r w:rsidR="0039445C" w:rsidRPr="006D3CD6">
        <w:rPr>
          <w:rStyle w:val="18"/>
          <w:b/>
        </w:rPr>
        <w:t>.</w:t>
      </w:r>
      <w:r w:rsidR="005E63F6" w:rsidRPr="006D3CD6">
        <w:rPr>
          <w:rStyle w:val="18"/>
          <w:b/>
        </w:rPr>
        <w:t>10</w:t>
      </w:r>
      <w:r w:rsidR="0039445C" w:rsidRPr="006D3CD6">
        <w:rPr>
          <w:rStyle w:val="18"/>
          <w:b/>
        </w:rPr>
        <w:t>.2.3. Мероприятия по защите от чрезвычайных</w:t>
      </w:r>
      <w:r w:rsidR="0039445C" w:rsidRPr="006D3CD6">
        <w:t xml:space="preserve"> ситуаций природного характера</w:t>
      </w:r>
    </w:p>
    <w:p w:rsidR="0039445C" w:rsidRPr="006D3CD6" w:rsidRDefault="00941900" w:rsidP="00676EF9">
      <w:pPr>
        <w:pStyle w:val="aff0"/>
        <w:spacing w:line="288" w:lineRule="auto"/>
      </w:pPr>
      <w:bookmarkStart w:id="222" w:name="_Toc253585684"/>
      <w:r w:rsidRPr="006D3CD6">
        <w:t>5</w:t>
      </w:r>
      <w:r w:rsidR="0039445C" w:rsidRPr="006D3CD6">
        <w:t>.</w:t>
      </w:r>
      <w:r w:rsidR="005E63F6" w:rsidRPr="006D3CD6">
        <w:t>10</w:t>
      </w:r>
      <w:r w:rsidR="0039445C" w:rsidRPr="006D3CD6">
        <w:t>.2.3.1. Мероприятия по обеспечению пожарной безопасности в лесах</w:t>
      </w:r>
      <w:bookmarkEnd w:id="222"/>
      <w:r w:rsidR="0039445C" w:rsidRPr="006D3CD6">
        <w:t xml:space="preserve"> и населенных пунктах</w:t>
      </w:r>
    </w:p>
    <w:p w:rsidR="00582129" w:rsidRPr="006D3CD6" w:rsidRDefault="00582129" w:rsidP="00582129">
      <w:pPr>
        <w:pStyle w:val="af0"/>
        <w:spacing w:line="288" w:lineRule="auto"/>
        <w:ind w:firstLine="709"/>
        <w:rPr>
          <w:i/>
          <w:iCs/>
        </w:rPr>
      </w:pPr>
      <w:r w:rsidRPr="006D3CD6">
        <w:t>В последние годы увеличилось количество лесных и торфяных пожаров, основными причинами которых являются антропогенный фактор (90 %) и грозовые разряды (10 %).</w:t>
      </w:r>
    </w:p>
    <w:p w:rsidR="00582129" w:rsidRPr="006D3CD6" w:rsidRDefault="00582129" w:rsidP="00582129">
      <w:pPr>
        <w:pStyle w:val="af0"/>
        <w:spacing w:line="288" w:lineRule="auto"/>
        <w:ind w:firstLine="709"/>
      </w:pPr>
      <w:r w:rsidRPr="006D3CD6">
        <w:t xml:space="preserve">При организации пожарной безопасности в лесах лесничества необходимо учитывать требования приказа МПР России от 06.02.2008 № 32 «Об утверждении классификации природной пожарной опасности лесов и классификации пожарной опасности в лесах по условиям погоды, а также требований к мерам пожарной безопасности в лесах в зависимости от целевого назначения лесов, показателей природной пожарной опасности лесов и показателей пожарной опасности в лесах по условиям погоды. </w:t>
      </w:r>
    </w:p>
    <w:p w:rsidR="00582129" w:rsidRPr="006D3CD6" w:rsidRDefault="00582129" w:rsidP="00582129">
      <w:pPr>
        <w:pStyle w:val="af0"/>
        <w:spacing w:line="288" w:lineRule="auto"/>
        <w:ind w:firstLine="709"/>
      </w:pPr>
      <w:r w:rsidRPr="006D3CD6">
        <w:t>Очень высокая пожарная опасность (1 класс) характерна для хвойных молодняков, мест сплошных рубок, мест захламленных гарей, что требует проведения мониторинга таких участков, проведения работ по рекультивации и лесовосстановлению.</w:t>
      </w:r>
    </w:p>
    <w:p w:rsidR="00582129" w:rsidRPr="006D3CD6" w:rsidRDefault="00582129" w:rsidP="00582129">
      <w:pPr>
        <w:pStyle w:val="2a"/>
        <w:spacing w:line="288" w:lineRule="auto"/>
        <w:ind w:left="0" w:firstLine="709"/>
        <w:jc w:val="both"/>
      </w:pPr>
      <w:r w:rsidRPr="006D3CD6">
        <w:t xml:space="preserve">Наиболее пожароопасными являются территории, примыкающие к автодорогам, населенным пунктам, садоводческим участкам и местам массового отдыха местного населения и пребывания туристов. </w:t>
      </w:r>
    </w:p>
    <w:p w:rsidR="00582129" w:rsidRPr="006D3CD6" w:rsidRDefault="00582129" w:rsidP="00582129">
      <w:pPr>
        <w:pStyle w:val="2a"/>
        <w:spacing w:line="288" w:lineRule="auto"/>
        <w:ind w:left="0" w:firstLine="709"/>
        <w:jc w:val="both"/>
      </w:pPr>
      <w:r w:rsidRPr="006D3CD6">
        <w:t>В целях снижения рисков возникновения лесных пожаров на территории поселения предусматривается противопожарное обустройство территории лесного фонда, включающее:</w:t>
      </w:r>
    </w:p>
    <w:p w:rsidR="00582129" w:rsidRPr="006D3CD6" w:rsidRDefault="00582129" w:rsidP="00582129">
      <w:pPr>
        <w:pStyle w:val="2a"/>
        <w:spacing w:line="288" w:lineRule="auto"/>
        <w:ind w:left="0" w:firstLine="709"/>
        <w:jc w:val="both"/>
      </w:pPr>
      <w:r w:rsidRPr="006D3CD6">
        <w:t xml:space="preserve">1. Устройство системы противопожарных барьеров, защитных минерализованных полос, разрывов, заслонов, опушек. </w:t>
      </w:r>
    </w:p>
    <w:p w:rsidR="00582129" w:rsidRPr="006D3CD6" w:rsidRDefault="00582129" w:rsidP="00582129">
      <w:pPr>
        <w:pStyle w:val="2a"/>
        <w:spacing w:line="288" w:lineRule="auto"/>
        <w:ind w:left="0" w:firstLine="709"/>
        <w:jc w:val="both"/>
      </w:pPr>
      <w:r w:rsidRPr="006D3CD6">
        <w:t>2. Установка пожарно-наблюдательных вышек ПНВ-35, оснащенных телеустановками марки «Клен».</w:t>
      </w:r>
    </w:p>
    <w:p w:rsidR="00582129" w:rsidRPr="006D3CD6" w:rsidRDefault="00582129" w:rsidP="00582129">
      <w:pPr>
        <w:pStyle w:val="2a"/>
        <w:spacing w:line="288" w:lineRule="auto"/>
        <w:ind w:left="0" w:firstLine="709"/>
        <w:jc w:val="both"/>
      </w:pPr>
      <w:r w:rsidRPr="006D3CD6">
        <w:t>3. Проведение противопожарной пропаганды среди населения.</w:t>
      </w:r>
    </w:p>
    <w:p w:rsidR="00582129" w:rsidRPr="006D3CD6" w:rsidRDefault="00582129" w:rsidP="00582129">
      <w:pPr>
        <w:pStyle w:val="2a"/>
        <w:spacing w:line="288" w:lineRule="auto"/>
        <w:ind w:left="0" w:firstLine="709"/>
        <w:jc w:val="both"/>
      </w:pPr>
      <w:r w:rsidRPr="006D3CD6">
        <w:t>4. Восстановление и содержание в исправном состоянии источников противопожарного водоснабжения.</w:t>
      </w:r>
    </w:p>
    <w:p w:rsidR="00582129" w:rsidRPr="006D3CD6" w:rsidRDefault="00582129" w:rsidP="00582129">
      <w:pPr>
        <w:pStyle w:val="2a"/>
        <w:spacing w:line="288" w:lineRule="auto"/>
        <w:ind w:left="0" w:firstLine="709"/>
        <w:jc w:val="both"/>
      </w:pPr>
      <w:r w:rsidRPr="006D3CD6">
        <w:t xml:space="preserve">5. В зимнее время расчистка дорог, подъездов к источникам водоснабжения, </w:t>
      </w:r>
    </w:p>
    <w:p w:rsidR="00582129" w:rsidRPr="006D3CD6" w:rsidRDefault="00582129" w:rsidP="00582129">
      <w:pPr>
        <w:pStyle w:val="2a"/>
        <w:spacing w:line="288" w:lineRule="auto"/>
        <w:ind w:left="0" w:firstLine="709"/>
        <w:jc w:val="both"/>
      </w:pPr>
      <w:r w:rsidRPr="006D3CD6">
        <w:t>6. Создание не замерзающей проруби.</w:t>
      </w:r>
    </w:p>
    <w:p w:rsidR="00582129" w:rsidRPr="006D3CD6" w:rsidRDefault="00582129" w:rsidP="00582129">
      <w:pPr>
        <w:pStyle w:val="2a"/>
        <w:spacing w:line="288" w:lineRule="auto"/>
        <w:ind w:left="0" w:firstLine="709"/>
        <w:jc w:val="both"/>
      </w:pPr>
      <w:r w:rsidRPr="006D3CD6">
        <w:t>7. В летний период производство выкоса травы перед домами</w:t>
      </w:r>
    </w:p>
    <w:p w:rsidR="00582129" w:rsidRPr="006D3CD6" w:rsidRDefault="00582129" w:rsidP="00582129">
      <w:pPr>
        <w:pStyle w:val="2a"/>
        <w:spacing w:line="288" w:lineRule="auto"/>
        <w:ind w:left="0" w:firstLine="709"/>
        <w:jc w:val="both"/>
      </w:pPr>
      <w:r w:rsidRPr="006D3CD6">
        <w:t>8. Разборка ветхих и заброшенных строений.</w:t>
      </w:r>
    </w:p>
    <w:p w:rsidR="00582129" w:rsidRPr="006D3CD6" w:rsidRDefault="00582129" w:rsidP="00582129">
      <w:pPr>
        <w:pStyle w:val="2a"/>
        <w:spacing w:line="288" w:lineRule="auto"/>
        <w:ind w:left="0" w:firstLine="709"/>
        <w:jc w:val="both"/>
      </w:pPr>
      <w:r w:rsidRPr="006D3CD6">
        <w:t>Для выполнения работ по охране лесов от пожаров и их тушению, постановлением администрации Брянской области от 18.12.07г. № 1003, создано государственное учреждение «Лесопожарная служба Брянской области».</w:t>
      </w:r>
    </w:p>
    <w:p w:rsidR="004B46CA" w:rsidRPr="006D3CD6" w:rsidRDefault="004B46CA" w:rsidP="004B46CA">
      <w:pPr>
        <w:pStyle w:val="2a"/>
        <w:spacing w:line="360" w:lineRule="auto"/>
        <w:ind w:left="0" w:firstLine="709"/>
        <w:jc w:val="both"/>
      </w:pPr>
    </w:p>
    <w:p w:rsidR="004B46CA" w:rsidRPr="006D3CD6" w:rsidRDefault="00941900" w:rsidP="004B46CA">
      <w:pPr>
        <w:pStyle w:val="aff0"/>
        <w:spacing w:line="360" w:lineRule="auto"/>
      </w:pPr>
      <w:r w:rsidRPr="006D3CD6">
        <w:t>5</w:t>
      </w:r>
      <w:r w:rsidR="004B46CA" w:rsidRPr="006D3CD6">
        <w:t>.10.2.3.2. Мероприятия по защите территории от подтопления</w:t>
      </w:r>
    </w:p>
    <w:p w:rsidR="004B46CA" w:rsidRPr="006D3CD6" w:rsidRDefault="004B46CA" w:rsidP="002C1931">
      <w:pPr>
        <w:widowControl w:val="0"/>
        <w:spacing w:line="288" w:lineRule="auto"/>
        <w:ind w:firstLine="709"/>
        <w:jc w:val="both"/>
      </w:pPr>
      <w:r w:rsidRPr="006D3CD6">
        <w:t>Основные мероприятия по защите от подтопления и затопления территории МО:</w:t>
      </w:r>
    </w:p>
    <w:p w:rsidR="004B46CA" w:rsidRPr="006D3CD6" w:rsidRDefault="004B46CA" w:rsidP="002C1931">
      <w:pPr>
        <w:widowControl w:val="0"/>
        <w:tabs>
          <w:tab w:val="left" w:pos="0"/>
        </w:tabs>
        <w:spacing w:line="288" w:lineRule="auto"/>
        <w:ind w:firstLine="709"/>
        <w:jc w:val="both"/>
        <w:rPr>
          <w:rFonts w:ascii="Arial" w:hAnsi="Arial" w:cs="Arial"/>
          <w:sz w:val="15"/>
          <w:szCs w:val="15"/>
        </w:rPr>
      </w:pPr>
      <w:r w:rsidRPr="006D3CD6">
        <w:t>- обеспечение беспрепятственного оттока ливневых и талых вод с застроенной территории, организация поверхностного стока (приведение в готовность искусственные инженерные дорожные сооружения и ливневую канализацию к пропуску паводковых вод);</w:t>
      </w:r>
      <w:r w:rsidRPr="006D3CD6">
        <w:rPr>
          <w:rFonts w:ascii="Arial" w:hAnsi="Arial" w:cs="Arial"/>
          <w:sz w:val="15"/>
          <w:szCs w:val="15"/>
        </w:rPr>
        <w:t xml:space="preserve"> </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rPr>
          <w:szCs w:val="15"/>
        </w:rPr>
      </w:pPr>
      <w:r w:rsidRPr="006D3CD6">
        <w:t xml:space="preserve">для защиты территории от затопления паводковыми водами </w:t>
      </w:r>
      <w:r w:rsidRPr="006D3CD6">
        <w:rPr>
          <w:szCs w:val="15"/>
        </w:rPr>
        <w:t xml:space="preserve">возведение защитных сооружений – дамбы обвалования или </w:t>
      </w:r>
      <w:r w:rsidRPr="006D3CD6">
        <w:t>подсыпка территории до незатопляемых отметок;</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проведение мониторинга водного режима</w:t>
      </w:r>
      <w:r w:rsidRPr="006D3CD6">
        <w:rPr>
          <w:rFonts w:ascii="Arial" w:hAnsi="Arial" w:cs="Arial"/>
          <w:sz w:val="15"/>
        </w:rPr>
        <w:t xml:space="preserve"> </w:t>
      </w:r>
      <w:r w:rsidRPr="006D3CD6">
        <w:t>застроенных территорий и выборочное устройство глубоких дренажей в наиболее ответственных местах;</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 xml:space="preserve">наличие в магазинах продуктов первой необходимости в полном объеме; </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проведение проверки готовности местных систем оповещения населения;</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уточнение обеспеченности материально-техническими ресурсами, техническое состояние материально-технических средств;</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обеспечение собственниками ГТС (балансодержателями, арендаторами) безаварийного пропуска паводковых вод;</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обеспечение устойчивого функционирование объектов экономики и систем жизнеобеспечения населения на подтапливаемых территориях (обваловка ряда объектов, резервные схемы подачи электроэнергии, запас резервного оборудования и др.);</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в подтапливаемые, отрезаемые населенные пункты и населенные пункты с ограничением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лодочных переправ;</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использование возможностей средств массовой информации (печать, радио, телевидение) для информирования населения подтапливаемых (отрезаемых) водой районов о действиях в случае осложнения ситуации связанной с паводком;</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обеспечение профилактической госпитализации больных в лечебные учреждения области, наличие необходимого запаса медикаментов в населенных пунктах, попадающих в зону возможного подтопления;</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поддержание в готовности сил и средств, предназначенных для ликвидации ЧС, связанных с паводком;</w:t>
      </w:r>
    </w:p>
    <w:p w:rsidR="004B46CA" w:rsidRPr="006D3CD6" w:rsidRDefault="004B46CA" w:rsidP="008428A2">
      <w:pPr>
        <w:widowControl w:val="0"/>
        <w:numPr>
          <w:ilvl w:val="0"/>
          <w:numId w:val="10"/>
        </w:numPr>
        <w:tabs>
          <w:tab w:val="clear" w:pos="1068"/>
          <w:tab w:val="left" w:pos="0"/>
          <w:tab w:val="left" w:pos="1080"/>
        </w:tabs>
        <w:spacing w:line="288" w:lineRule="auto"/>
        <w:ind w:left="0" w:firstLine="709"/>
        <w:jc w:val="both"/>
      </w:pPr>
      <w:r w:rsidRPr="006D3CD6">
        <w:t>при возникновении предпосылок ЧС немедленное принятие мер по их ликвидации и информирование об этом дежурного диспетчера ЦУКС.</w:t>
      </w:r>
    </w:p>
    <w:p w:rsidR="00B5747A" w:rsidRPr="006D3CD6" w:rsidRDefault="00B5747A" w:rsidP="00B5747A">
      <w:pPr>
        <w:pStyle w:val="2a"/>
        <w:spacing w:line="360" w:lineRule="auto"/>
        <w:ind w:left="0" w:firstLine="709"/>
        <w:jc w:val="both"/>
      </w:pPr>
    </w:p>
    <w:p w:rsidR="003B52CD" w:rsidRPr="006D3CD6" w:rsidRDefault="00941900" w:rsidP="00676EF9">
      <w:pPr>
        <w:pStyle w:val="aff0"/>
        <w:spacing w:line="288" w:lineRule="auto"/>
        <w:rPr>
          <w:highlight w:val="green"/>
        </w:rPr>
      </w:pPr>
      <w:r w:rsidRPr="006D3CD6">
        <w:rPr>
          <w:rStyle w:val="18"/>
          <w:b/>
        </w:rPr>
        <w:t>5</w:t>
      </w:r>
      <w:r w:rsidR="003B52CD" w:rsidRPr="006D3CD6">
        <w:rPr>
          <w:rStyle w:val="18"/>
          <w:b/>
        </w:rPr>
        <w:t>.10.2.4. Мероприятия по защите от чрезвычайных</w:t>
      </w:r>
      <w:r w:rsidR="003B52CD" w:rsidRPr="006D3CD6">
        <w:rPr>
          <w:b w:val="0"/>
        </w:rPr>
        <w:t xml:space="preserve"> </w:t>
      </w:r>
      <w:r w:rsidR="003B52CD" w:rsidRPr="006D3CD6">
        <w:t>ситуаций биолого-социального характера</w:t>
      </w:r>
    </w:p>
    <w:p w:rsidR="004B46CA" w:rsidRPr="006D3CD6" w:rsidRDefault="004B46CA" w:rsidP="00676EF9">
      <w:pPr>
        <w:pStyle w:val="HTML0"/>
        <w:spacing w:line="288" w:lineRule="auto"/>
        <w:ind w:firstLine="709"/>
        <w:jc w:val="both"/>
        <w:rPr>
          <w:rFonts w:ascii="Times New Roman" w:hAnsi="Times New Roman"/>
          <w:sz w:val="24"/>
        </w:rPr>
      </w:pPr>
      <w:r w:rsidRPr="006D3CD6">
        <w:rPr>
          <w:rFonts w:ascii="Times New Roman" w:hAnsi="Times New Roman"/>
          <w:sz w:val="24"/>
        </w:rPr>
        <w:t xml:space="preserve">В целях улучшения эпидемиологической обстановки необходимо проведение </w:t>
      </w:r>
      <w:r w:rsidRPr="006D3CD6">
        <w:rPr>
          <w:rFonts w:ascii="Times New Roman" w:hAnsi="Times New Roman"/>
          <w:sz w:val="24"/>
          <w:szCs w:val="9"/>
        </w:rPr>
        <w:t>социально-гигиенического мониторинга,</w:t>
      </w:r>
      <w:r w:rsidRPr="006D3CD6">
        <w:rPr>
          <w:rFonts w:ascii="Times New Roman" w:hAnsi="Times New Roman"/>
          <w:sz w:val="24"/>
        </w:rPr>
        <w:t xml:space="preserve"> совершенствование эпидемиологического надзора за инфекциями, развитие системы информирования населения о мерах профилактики инфекций и прочие организационно-методические мероприятия:</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доведение до руководителей органов местного самоуправления (руководителей объектов экономики) информации об угрозе возникновения заболевания животных опасными инфекциями;</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использование возможности средств массовой информации (печать, радио, телевидение) для информирования населения об угрозе возникновения заболевания животных опасными инфекциями;</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составление плана профилактических мероприятий по борьбе с опасным заболеванием животных;</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организация вакцинации животных против заболевания и осуществление наблюдения за вакцинированными животными;</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организация круглосуточного дежурства и охраны животных на объекте их нахождения;</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запрет на покупку, убой, продажу и перемещение всех видов животных без разрешения ветеринарной службы;</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организация осмотра и выявление лиц, контактировавших с больными животными и нуждающихся в вакцинопрофилактике;</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места, где находились больные животные и с признаками на заболевание, предметы ухода за животными, одежду и другие вещи обслуживающего персонала подвергнуть дезинфекции;</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проведение эпидемиологического обследования очагов заболеваний и анализ</w:t>
      </w:r>
      <w:r w:rsidRPr="006D3CD6">
        <w:rPr>
          <w:rFonts w:ascii="Times New Roman" w:hAnsi="Times New Roman"/>
          <w:bCs/>
          <w:sz w:val="24"/>
          <w:szCs w:val="24"/>
        </w:rPr>
        <w:br/>
        <w:t>инфекционной заболеваемости в очаге;</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проведение индикации возбудителей особо опасных заболеваний;</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организация экстренной неспецифической и специфической профилактики инфекционных заболеваний среди населения;</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при необходимости проведение своевременной диспансеризацию заболевших людей;</w:t>
      </w:r>
    </w:p>
    <w:p w:rsidR="004B46CA" w:rsidRPr="006D3CD6" w:rsidRDefault="004B46CA" w:rsidP="002C1931">
      <w:pPr>
        <w:pStyle w:val="HTML0"/>
        <w:spacing w:line="288" w:lineRule="auto"/>
        <w:ind w:firstLine="709"/>
        <w:jc w:val="both"/>
        <w:rPr>
          <w:rFonts w:ascii="Times New Roman" w:hAnsi="Times New Roman"/>
          <w:sz w:val="24"/>
          <w:szCs w:val="24"/>
        </w:rPr>
      </w:pPr>
      <w:r w:rsidRPr="006D3CD6">
        <w:rPr>
          <w:rFonts w:ascii="Times New Roman" w:hAnsi="Times New Roman"/>
          <w:bCs/>
          <w:sz w:val="24"/>
          <w:szCs w:val="24"/>
        </w:rPr>
        <w:t>- места, где находились больные и подозрительные на заболевание люди, предметы ухода, одежду и другие вещи подвергнуть дезинфекции;</w:t>
      </w:r>
    </w:p>
    <w:p w:rsidR="004B46CA" w:rsidRPr="006D3CD6" w:rsidRDefault="004B46CA" w:rsidP="002C1931">
      <w:pPr>
        <w:pStyle w:val="2a"/>
        <w:spacing w:line="288" w:lineRule="auto"/>
        <w:ind w:left="0" w:firstLine="709"/>
        <w:jc w:val="both"/>
        <w:rPr>
          <w:bCs/>
        </w:rPr>
      </w:pPr>
      <w:r w:rsidRPr="006D3CD6">
        <w:rPr>
          <w:bCs/>
        </w:rPr>
        <w:t>- организация санитарно-эпидемиологического надзора за выполнением</w:t>
      </w:r>
      <w:r w:rsidRPr="006D3CD6">
        <w:rPr>
          <w:bCs/>
        </w:rPr>
        <w:br/>
        <w:t>гигиенических норм и санитарных правил;</w:t>
      </w:r>
    </w:p>
    <w:p w:rsidR="004B46CA" w:rsidRPr="006D3CD6" w:rsidRDefault="004B46CA" w:rsidP="002C1931">
      <w:pPr>
        <w:pStyle w:val="2a"/>
        <w:spacing w:line="288" w:lineRule="auto"/>
        <w:ind w:left="0" w:firstLine="709"/>
        <w:jc w:val="both"/>
        <w:rPr>
          <w:bCs/>
        </w:rPr>
      </w:pPr>
      <w:r w:rsidRPr="006D3CD6">
        <w:t>- при возникновении предпосылок ЧС немедленное принятие мер по их ликвидации и информирование об этом дежурного диспетчера ЦУКС.</w:t>
      </w:r>
    </w:p>
    <w:p w:rsidR="00BA192C" w:rsidRPr="006D3CD6" w:rsidRDefault="00BA192C" w:rsidP="00BA192C"/>
    <w:p w:rsidR="003B52CD" w:rsidRPr="006D3CD6" w:rsidRDefault="00941900" w:rsidP="003B52CD">
      <w:pPr>
        <w:pStyle w:val="aff0"/>
        <w:spacing w:line="360" w:lineRule="auto"/>
      </w:pPr>
      <w:r w:rsidRPr="006D3CD6">
        <w:rPr>
          <w:rStyle w:val="18"/>
          <w:b/>
        </w:rPr>
        <w:t>5</w:t>
      </w:r>
      <w:r w:rsidR="003B52CD" w:rsidRPr="006D3CD6">
        <w:rPr>
          <w:rStyle w:val="18"/>
          <w:b/>
        </w:rPr>
        <w:t>.10.2.5</w:t>
      </w:r>
      <w:r w:rsidR="003B52CD" w:rsidRPr="006D3CD6">
        <w:rPr>
          <w:rStyle w:val="18"/>
        </w:rPr>
        <w:t>. </w:t>
      </w:r>
      <w:r w:rsidR="003B52CD" w:rsidRPr="006D3CD6">
        <w:t>Система оповещения</w:t>
      </w:r>
    </w:p>
    <w:p w:rsidR="00582129" w:rsidRPr="006D3CD6" w:rsidRDefault="00582129" w:rsidP="00582129">
      <w:pPr>
        <w:autoSpaceDE w:val="0"/>
        <w:autoSpaceDN w:val="0"/>
        <w:adjustRightInd w:val="0"/>
        <w:spacing w:line="288" w:lineRule="auto"/>
        <w:ind w:firstLine="709"/>
        <w:jc w:val="both"/>
      </w:pPr>
      <w:r w:rsidRPr="006D3CD6">
        <w:t xml:space="preserve">В целях оповещения населения о возможности чрезвычайных ситуаций, необходимо развитие и реконструкция территориальной автоматизированной системы централизованного оповещения в </w:t>
      </w:r>
      <w:r w:rsidR="008B2186" w:rsidRPr="006D3CD6">
        <w:t>Дубровском</w:t>
      </w:r>
      <w:r w:rsidRPr="006D3CD6">
        <w:t xml:space="preserve"> районе Брянской области. Действующая в области система оповещения населения в чрезвычайных ситуациях прослужила уже более тридцати лет (нормативный срок службы - 20 лет) и морально устарела. Используемая аппаратура в основном работает по аналоговым системам связи, повсеместно в области внедряются цифровые системы связи, которые намного современнее, надежнее и эффективнее. </w:t>
      </w:r>
    </w:p>
    <w:p w:rsidR="00582129" w:rsidRPr="006D3CD6" w:rsidRDefault="00582129" w:rsidP="00582129">
      <w:pPr>
        <w:spacing w:line="288" w:lineRule="auto"/>
        <w:ind w:firstLine="709"/>
        <w:jc w:val="both"/>
      </w:pPr>
      <w:r w:rsidRPr="006D3CD6">
        <w:t>Областной системой оповещения должны быть охвачена территория всего городского поселения.</w:t>
      </w:r>
    </w:p>
    <w:p w:rsidR="00582129" w:rsidRPr="006D3CD6" w:rsidRDefault="00582129" w:rsidP="00582129">
      <w:pPr>
        <w:spacing w:line="288" w:lineRule="auto"/>
        <w:ind w:firstLine="709"/>
        <w:jc w:val="both"/>
      </w:pPr>
      <w:r w:rsidRPr="006D3CD6">
        <w:t xml:space="preserve">Взамен аналоговой связи необходимо внедрение новой системы, работающей на основе оптоволоконных сетей. Размещение центров новой районной системы оповещения предлагается в </w:t>
      </w:r>
      <w:r w:rsidR="006D3CD6" w:rsidRPr="006F7F8C">
        <w:t xml:space="preserve">п. Дубровка </w:t>
      </w:r>
      <w:r w:rsidRPr="006D3CD6">
        <w:t xml:space="preserve">– центре районной системы расселения. Локальные системы оповещения размещаются на потенциально опасных объектах, расположенных на территориях сельских поселений. Создание локальных систем оповещения - составная часть комплекса мероприятий по защите персонала объектов экономики, а также жителей населенных пунктов, расположенных в районах размещения потенциально опасных объектов. </w:t>
      </w:r>
    </w:p>
    <w:p w:rsidR="00491097" w:rsidRPr="006D3CD6" w:rsidRDefault="00491097">
      <w:pPr>
        <w:pStyle w:val="af6"/>
        <w:widowControl w:val="0"/>
        <w:tabs>
          <w:tab w:val="left" w:pos="851"/>
        </w:tabs>
        <w:spacing w:line="288" w:lineRule="auto"/>
        <w:ind w:firstLine="709"/>
      </w:pPr>
    </w:p>
    <w:p w:rsidR="00643284" w:rsidRPr="006D3CD6" w:rsidRDefault="00643284">
      <w:pPr>
        <w:pStyle w:val="af6"/>
        <w:widowControl w:val="0"/>
        <w:tabs>
          <w:tab w:val="left" w:pos="851"/>
        </w:tabs>
        <w:spacing w:line="288" w:lineRule="auto"/>
        <w:ind w:firstLine="709"/>
      </w:pPr>
    </w:p>
    <w:sectPr w:rsidR="00643284" w:rsidRPr="006D3CD6" w:rsidSect="004D705A">
      <w:headerReference w:type="even" r:id="rId21"/>
      <w:footerReference w:type="even" r:id="rId22"/>
      <w:pgSz w:w="11907" w:h="16840" w:code="9"/>
      <w:pgMar w:top="1418" w:right="98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5E8F" w:rsidRDefault="00165E8F">
      <w:r>
        <w:separator/>
      </w:r>
    </w:p>
  </w:endnote>
  <w:endnote w:type="continuationSeparator" w:id="0">
    <w:p w:rsidR="00165E8F" w:rsidRDefault="0016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DejaVu Sans">
    <w:altName w:val="Arial"/>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Pr="00E01DF7" w:rsidRDefault="002A5152" w:rsidP="00E01DF7">
    <w:pPr>
      <w:pStyle w:val="af8"/>
      <w:pBdr>
        <w:top w:val="single" w:sz="4" w:space="1" w:color="auto"/>
      </w:pBdr>
      <w:jc w:val="center"/>
      <w:rPr>
        <w:i/>
        <w:iCs/>
        <w:sz w:val="20"/>
        <w:szCs w:val="20"/>
      </w:rPr>
    </w:pPr>
    <w:r>
      <w:rPr>
        <w:bCs/>
        <w:i/>
        <w:iCs/>
        <w:sz w:val="20"/>
      </w:rPr>
      <w:t>ООО «ГРАДОСТРОИТЕЛЬСТВО И  КАДАСТР»</w:t>
    </w:r>
  </w:p>
  <w:p w:rsidR="002A5152" w:rsidRPr="00936BEF" w:rsidRDefault="002A5152" w:rsidP="00E01DF7">
    <w:pPr>
      <w:pStyle w:val="af8"/>
      <w:pBdr>
        <w:top w:val="single" w:sz="4" w:space="1" w:color="auto"/>
      </w:pBdr>
      <w:jc w:val="center"/>
      <w:rPr>
        <w:i/>
        <w:sz w:val="20"/>
        <w:szCs w:val="22"/>
      </w:rPr>
    </w:pPr>
  </w:p>
  <w:p w:rsidR="002A5152" w:rsidRDefault="00165E8F">
    <w:pPr>
      <w:pStyle w:val="af8"/>
      <w:jc w:val="center"/>
    </w:pPr>
    <w:r>
      <w:fldChar w:fldCharType="begin"/>
    </w:r>
    <w:r>
      <w:instrText xml:space="preserve"> PAGE   \* MERGEFORMAT </w:instrText>
    </w:r>
    <w:r>
      <w:fldChar w:fldCharType="separate"/>
    </w:r>
    <w:r w:rsidR="00A10082">
      <w:rPr>
        <w:noProof/>
      </w:rPr>
      <w:t>4</w:t>
    </w:r>
    <w:r>
      <w:rPr>
        <w:noProof/>
      </w:rPr>
      <w:fldChar w:fldCharType="end"/>
    </w:r>
  </w:p>
  <w:p w:rsidR="002A5152" w:rsidRPr="00CA143D" w:rsidRDefault="002A5152">
    <w:pPr>
      <w:pStyle w:val="af8"/>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Pr="00E01DF7" w:rsidRDefault="002A5152" w:rsidP="008901F3">
    <w:pPr>
      <w:pStyle w:val="af8"/>
      <w:pBdr>
        <w:top w:val="single" w:sz="4" w:space="1" w:color="auto"/>
      </w:pBdr>
      <w:jc w:val="center"/>
      <w:rPr>
        <w:i/>
        <w:iCs/>
        <w:sz w:val="20"/>
        <w:szCs w:val="20"/>
      </w:rPr>
    </w:pPr>
    <w:r>
      <w:rPr>
        <w:bCs/>
        <w:i/>
        <w:iCs/>
        <w:sz w:val="20"/>
      </w:rPr>
      <w:t>ООО «ГРАДОСТРОИТЕЛЬСТВО И  КАДАСТР»</w:t>
    </w:r>
  </w:p>
  <w:p w:rsidR="002A5152" w:rsidRPr="00936BEF" w:rsidRDefault="002A5152" w:rsidP="008901F3">
    <w:pPr>
      <w:pStyle w:val="af8"/>
      <w:pBdr>
        <w:top w:val="single" w:sz="4" w:space="1" w:color="auto"/>
      </w:pBdr>
      <w:jc w:val="center"/>
      <w:rPr>
        <w:i/>
        <w:sz w:val="20"/>
        <w:szCs w:val="22"/>
      </w:rPr>
    </w:pPr>
  </w:p>
  <w:p w:rsidR="002A5152" w:rsidRDefault="00165E8F" w:rsidP="008901F3">
    <w:pPr>
      <w:pStyle w:val="af8"/>
      <w:jc w:val="center"/>
    </w:pPr>
    <w:r>
      <w:fldChar w:fldCharType="begin"/>
    </w:r>
    <w:r>
      <w:instrText xml:space="preserve"> PAGE   \* MERGEFORMAT </w:instrText>
    </w:r>
    <w:r>
      <w:fldChar w:fldCharType="separate"/>
    </w:r>
    <w:r w:rsidR="00A10082">
      <w:rPr>
        <w:noProof/>
      </w:rPr>
      <w:t>70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pPr>
      <w:pStyle w:val="af8"/>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rsidR="002A5152" w:rsidRDefault="002A5152">
    <w:pPr>
      <w:pStyle w:val="af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5E8F" w:rsidRDefault="00165E8F">
      <w:r>
        <w:separator/>
      </w:r>
    </w:p>
  </w:footnote>
  <w:footnote w:type="continuationSeparator" w:id="0">
    <w:p w:rsidR="00165E8F" w:rsidRDefault="00165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Pr="00230B1C" w:rsidRDefault="002A5152" w:rsidP="003C254A">
    <w:pPr>
      <w:pStyle w:val="af8"/>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w:t>
    </w:r>
    <w:r w:rsidRPr="00230B1C">
      <w:rPr>
        <w:i/>
        <w:sz w:val="20"/>
        <w:szCs w:val="22"/>
      </w:rPr>
      <w:t xml:space="preserve">генерального плана </w:t>
    </w:r>
    <w:r>
      <w:rPr>
        <w:i/>
        <w:sz w:val="20"/>
        <w:szCs w:val="22"/>
      </w:rPr>
      <w:t xml:space="preserve">Дубровского городского поселения                               </w:t>
    </w:r>
    <w:r w:rsidRPr="0096076D">
      <w:rPr>
        <w:i/>
        <w:sz w:val="20"/>
        <w:szCs w:val="22"/>
      </w:rPr>
      <w:t xml:space="preserve"> </w:t>
    </w:r>
    <w:r>
      <w:rPr>
        <w:i/>
        <w:sz w:val="20"/>
        <w:szCs w:val="22"/>
      </w:rPr>
      <w:t>Смоленского</w:t>
    </w:r>
    <w:r w:rsidRPr="0096076D">
      <w:rPr>
        <w:i/>
        <w:sz w:val="20"/>
        <w:szCs w:val="22"/>
      </w:rPr>
      <w:t xml:space="preserve"> муниципального района </w:t>
    </w:r>
    <w:r>
      <w:rPr>
        <w:i/>
        <w:sz w:val="20"/>
        <w:szCs w:val="22"/>
      </w:rPr>
      <w:t>Брянской</w:t>
    </w:r>
    <w:r w:rsidRPr="0096076D">
      <w:rPr>
        <w:i/>
        <w:sz w:val="20"/>
        <w:szCs w:val="22"/>
      </w:rPr>
      <w:t xml:space="preserve"> области</w:t>
    </w:r>
  </w:p>
  <w:p w:rsidR="002A5152" w:rsidRDefault="002A5152" w:rsidP="004768D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rsidP="00B06C9E">
    <w:pPr>
      <w:pStyle w:val="af8"/>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проекта </w:t>
    </w:r>
    <w:r w:rsidRPr="001C6B80">
      <w:rPr>
        <w:i/>
        <w:sz w:val="20"/>
        <w:szCs w:val="22"/>
      </w:rPr>
      <w:t>схемы территориального планирования</w:t>
    </w:r>
    <w:r>
      <w:rPr>
        <w:i/>
        <w:sz w:val="20"/>
        <w:szCs w:val="22"/>
      </w:rPr>
      <w:t xml:space="preserve"> </w:t>
    </w:r>
  </w:p>
  <w:p w:rsidR="002A5152" w:rsidRPr="00B06C9E" w:rsidRDefault="002A5152" w:rsidP="00B06C9E">
    <w:pPr>
      <w:pStyle w:val="af8"/>
      <w:pBdr>
        <w:bottom w:val="single" w:sz="4" w:space="1" w:color="auto"/>
      </w:pBdr>
      <w:jc w:val="center"/>
      <w:rPr>
        <w:i/>
        <w:sz w:val="20"/>
        <w:szCs w:val="22"/>
      </w:rPr>
    </w:pPr>
    <w:r>
      <w:rPr>
        <w:i/>
        <w:sz w:val="20"/>
        <w:szCs w:val="22"/>
      </w:rPr>
      <w:t>Дубровского муниципального района Брянской области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rsidP="00780241">
    <w:pPr>
      <w:pStyle w:val="af8"/>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проекта </w:t>
    </w:r>
    <w:r w:rsidRPr="001C6B80">
      <w:rPr>
        <w:i/>
        <w:sz w:val="20"/>
        <w:szCs w:val="22"/>
      </w:rPr>
      <w:t>схемы территориального планирования</w:t>
    </w:r>
    <w:r>
      <w:rPr>
        <w:i/>
        <w:sz w:val="20"/>
        <w:szCs w:val="22"/>
      </w:rPr>
      <w:t xml:space="preserve"> </w:t>
    </w:r>
  </w:p>
  <w:p w:rsidR="002A5152" w:rsidRPr="00780241" w:rsidRDefault="002A5152" w:rsidP="00780241">
    <w:pPr>
      <w:pStyle w:val="af8"/>
      <w:pBdr>
        <w:bottom w:val="single" w:sz="4" w:space="1" w:color="auto"/>
      </w:pBdr>
      <w:jc w:val="center"/>
      <w:rPr>
        <w:i/>
        <w:sz w:val="20"/>
        <w:szCs w:val="22"/>
      </w:rPr>
    </w:pPr>
    <w:r>
      <w:rPr>
        <w:i/>
        <w:sz w:val="20"/>
        <w:szCs w:val="22"/>
      </w:rPr>
      <w:t>Дубровского муниципального района Брянской области</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rsidP="00941900">
    <w:pPr>
      <w:pStyle w:val="af8"/>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проекта </w:t>
    </w:r>
    <w:r w:rsidRPr="001C6B80">
      <w:rPr>
        <w:i/>
        <w:sz w:val="20"/>
        <w:szCs w:val="22"/>
      </w:rPr>
      <w:t>схемы территориального планирования</w:t>
    </w:r>
    <w:r>
      <w:rPr>
        <w:i/>
        <w:sz w:val="20"/>
        <w:szCs w:val="22"/>
      </w:rPr>
      <w:t xml:space="preserve"> </w:t>
    </w:r>
  </w:p>
  <w:p w:rsidR="002A5152" w:rsidRPr="00230B1C" w:rsidRDefault="002A5152" w:rsidP="00941900">
    <w:pPr>
      <w:pStyle w:val="af8"/>
      <w:pBdr>
        <w:bottom w:val="single" w:sz="4" w:space="1" w:color="auto"/>
      </w:pBdr>
      <w:jc w:val="center"/>
      <w:rPr>
        <w:i/>
        <w:sz w:val="20"/>
        <w:szCs w:val="22"/>
      </w:rPr>
    </w:pPr>
    <w:r>
      <w:rPr>
        <w:i/>
        <w:sz w:val="20"/>
        <w:szCs w:val="22"/>
      </w:rPr>
      <w:t>Дубровского муниципального района Брянской области</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rsidP="00780241">
    <w:pPr>
      <w:pStyle w:val="af8"/>
      <w:pBdr>
        <w:bottom w:val="single" w:sz="4" w:space="1" w:color="auto"/>
      </w:pBdr>
      <w:jc w:val="center"/>
      <w:rPr>
        <w:i/>
        <w:sz w:val="20"/>
        <w:szCs w:val="22"/>
      </w:rPr>
    </w:pPr>
    <w:r>
      <w:rPr>
        <w:i/>
        <w:sz w:val="20"/>
        <w:szCs w:val="22"/>
      </w:rPr>
      <w:t xml:space="preserve">Том </w:t>
    </w:r>
    <w:r>
      <w:rPr>
        <w:i/>
        <w:sz w:val="20"/>
        <w:szCs w:val="22"/>
        <w:lang w:val="en-US"/>
      </w:rPr>
      <w:t>II</w:t>
    </w:r>
    <w:r>
      <w:rPr>
        <w:i/>
        <w:sz w:val="20"/>
        <w:szCs w:val="22"/>
      </w:rPr>
      <w:t xml:space="preserve">. Материалы по обоснованию проекта </w:t>
    </w:r>
    <w:r w:rsidRPr="001C6B80">
      <w:rPr>
        <w:i/>
        <w:sz w:val="20"/>
        <w:szCs w:val="22"/>
      </w:rPr>
      <w:t>схемы территориального планирования</w:t>
    </w:r>
    <w:r>
      <w:rPr>
        <w:i/>
        <w:sz w:val="20"/>
        <w:szCs w:val="22"/>
      </w:rPr>
      <w:t xml:space="preserve"> </w:t>
    </w:r>
  </w:p>
  <w:p w:rsidR="002A5152" w:rsidRPr="00780241" w:rsidRDefault="002A5152" w:rsidP="00780241">
    <w:pPr>
      <w:pStyle w:val="af8"/>
      <w:pBdr>
        <w:bottom w:val="single" w:sz="4" w:space="1" w:color="auto"/>
      </w:pBdr>
      <w:jc w:val="center"/>
      <w:rPr>
        <w:i/>
        <w:sz w:val="20"/>
        <w:szCs w:val="22"/>
      </w:rPr>
    </w:pPr>
    <w:r>
      <w:rPr>
        <w:i/>
        <w:sz w:val="20"/>
        <w:szCs w:val="22"/>
      </w:rPr>
      <w:t>Дубровского муниципального района Брянской области</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A5152" w:rsidRDefault="002A5152">
    <w:pPr>
      <w:pStyle w:val="af3"/>
      <w:framePr w:wrap="around" w:vAnchor="text" w:hAnchor="margin" w:xAlign="center" w:y="1"/>
      <w:rPr>
        <w:rStyle w:val="affc"/>
      </w:rPr>
    </w:pPr>
    <w:r>
      <w:rPr>
        <w:rStyle w:val="affc"/>
      </w:rPr>
      <w:fldChar w:fldCharType="begin"/>
    </w:r>
    <w:r>
      <w:rPr>
        <w:rStyle w:val="affc"/>
      </w:rPr>
      <w:instrText xml:space="preserve">PAGE  </w:instrText>
    </w:r>
    <w:r>
      <w:rPr>
        <w:rStyle w:val="affc"/>
      </w:rPr>
      <w:fldChar w:fldCharType="end"/>
    </w:r>
  </w:p>
  <w:p w:rsidR="002A5152" w:rsidRDefault="002A515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
    <w:lvl w:ilvl="0">
      <w:start w:val="1"/>
      <w:numFmt w:val="decimal"/>
      <w:lvlText w:val="%1."/>
      <w:lvlJc w:val="left"/>
      <w:pPr>
        <w:tabs>
          <w:tab w:val="num" w:pos="1072"/>
        </w:tabs>
        <w:ind w:left="1072" w:hanging="363"/>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06"/>
    <w:multiLevelType w:val="singleLevel"/>
    <w:tmpl w:val="00000006"/>
    <w:name w:val="WW8Num5"/>
    <w:lvl w:ilvl="0">
      <w:start w:val="1"/>
      <w:numFmt w:val="bullet"/>
      <w:lvlText w:val=""/>
      <w:lvlJc w:val="left"/>
      <w:pPr>
        <w:tabs>
          <w:tab w:val="num" w:pos="1184"/>
        </w:tabs>
        <w:ind w:left="1184" w:hanging="284"/>
      </w:pPr>
      <w:rPr>
        <w:rFonts w:ascii="Symbol" w:hAnsi="Symbol" w:cs="Symbol" w:hint="default"/>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0" w:firstLine="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00000008"/>
    <w:multiLevelType w:val="singleLevel"/>
    <w:tmpl w:val="00000008"/>
    <w:name w:val="WW8Num8"/>
    <w:lvl w:ilvl="0">
      <w:numFmt w:val="bullet"/>
      <w:lvlText w:val="-"/>
      <w:lvlJc w:val="left"/>
      <w:pPr>
        <w:tabs>
          <w:tab w:val="num" w:pos="687"/>
        </w:tabs>
        <w:ind w:left="687" w:hanging="360"/>
      </w:pPr>
      <w:rPr>
        <w:rFonts w:ascii="Times New Roman" w:hAnsi="Times New Roman" w:cs="Times New Roman"/>
      </w:rPr>
    </w:lvl>
  </w:abstractNum>
  <w:abstractNum w:abstractNumId="4" w15:restartNumberingAfterBreak="0">
    <w:nsid w:val="022C079B"/>
    <w:multiLevelType w:val="hybridMultilevel"/>
    <w:tmpl w:val="F41EA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2D0F39"/>
    <w:multiLevelType w:val="hybridMultilevel"/>
    <w:tmpl w:val="42F07802"/>
    <w:lvl w:ilvl="0" w:tplc="C0843174">
      <w:start w:val="1"/>
      <w:numFmt w:val="bullet"/>
      <w:lvlText w:val="–"/>
      <w:lvlJc w:val="left"/>
      <w:pPr>
        <w:ind w:left="3621"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E70E12"/>
    <w:multiLevelType w:val="hybridMultilevel"/>
    <w:tmpl w:val="FF5616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B4C0519"/>
    <w:multiLevelType w:val="hybridMultilevel"/>
    <w:tmpl w:val="A0F6945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C030FF0"/>
    <w:multiLevelType w:val="hybridMultilevel"/>
    <w:tmpl w:val="273C7A88"/>
    <w:lvl w:ilvl="0" w:tplc="83F24470">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0CC1673B"/>
    <w:multiLevelType w:val="multilevel"/>
    <w:tmpl w:val="4B0EBD6E"/>
    <w:lvl w:ilvl="0">
      <w:start w:val="1"/>
      <w:numFmt w:val="bullet"/>
      <w:pStyle w:val="a"/>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E4D4596"/>
    <w:multiLevelType w:val="hybridMultilevel"/>
    <w:tmpl w:val="02920B56"/>
    <w:lvl w:ilvl="0" w:tplc="5CEAED1E">
      <w:start w:val="1"/>
      <w:numFmt w:val="decimal"/>
      <w:lvlText w:val="%1."/>
      <w:lvlJc w:val="left"/>
      <w:pPr>
        <w:tabs>
          <w:tab w:val="num" w:pos="1320"/>
        </w:tabs>
        <w:ind w:left="13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0E766C83"/>
    <w:multiLevelType w:val="hybridMultilevel"/>
    <w:tmpl w:val="6E3A3290"/>
    <w:lvl w:ilvl="0" w:tplc="068EF03A">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12B63BA"/>
    <w:multiLevelType w:val="hybridMultilevel"/>
    <w:tmpl w:val="283CD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3363302"/>
    <w:multiLevelType w:val="hybridMultilevel"/>
    <w:tmpl w:val="EA427F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3AF5629"/>
    <w:multiLevelType w:val="hybridMultilevel"/>
    <w:tmpl w:val="4B9889B2"/>
    <w:lvl w:ilvl="0" w:tplc="0419000F">
      <w:start w:val="1"/>
      <w:numFmt w:val="bullet"/>
      <w:lvlText w:val=""/>
      <w:lvlJc w:val="left"/>
      <w:pPr>
        <w:tabs>
          <w:tab w:val="num" w:pos="1440"/>
        </w:tabs>
        <w:ind w:left="1440" w:hanging="360"/>
      </w:pPr>
      <w:rPr>
        <w:rFonts w:ascii="Symbol" w:hAnsi="Symbol" w:hint="default"/>
      </w:rPr>
    </w:lvl>
    <w:lvl w:ilvl="1" w:tplc="04190011" w:tentative="1">
      <w:start w:val="1"/>
      <w:numFmt w:val="bullet"/>
      <w:lvlText w:val="o"/>
      <w:lvlJc w:val="left"/>
      <w:pPr>
        <w:tabs>
          <w:tab w:val="num" w:pos="2160"/>
        </w:tabs>
        <w:ind w:left="2160" w:hanging="360"/>
      </w:pPr>
      <w:rPr>
        <w:rFonts w:ascii="Courier New" w:hAnsi="Courier New" w:cs="Courier New" w:hint="default"/>
      </w:rPr>
    </w:lvl>
    <w:lvl w:ilvl="2" w:tplc="04190011"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46C26B0"/>
    <w:multiLevelType w:val="multilevel"/>
    <w:tmpl w:val="490E1E06"/>
    <w:lvl w:ilvl="0">
      <w:start w:val="1"/>
      <w:numFmt w:val="decimal"/>
      <w:pStyle w:val="a0"/>
      <w:lvlText w:val="%1."/>
      <w:lvlJc w:val="left"/>
      <w:pPr>
        <w:ind w:left="360" w:hanging="360"/>
      </w:pPr>
    </w:lvl>
    <w:lvl w:ilvl="1">
      <w:start w:val="1"/>
      <w:numFmt w:val="decimal"/>
      <w:pStyle w:val="a1"/>
      <w:lvlText w:val="%1.%2."/>
      <w:lvlJc w:val="left"/>
      <w:pPr>
        <w:ind w:left="792" w:hanging="432"/>
      </w:pPr>
    </w:lvl>
    <w:lvl w:ilvl="2">
      <w:start w:val="1"/>
      <w:numFmt w:val="decimal"/>
      <w:pStyle w:val="a2"/>
      <w:lvlText w:val="%1.%2.%3."/>
      <w:lvlJc w:val="left"/>
      <w:pPr>
        <w:ind w:left="1214" w:hanging="5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a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200CDA"/>
    <w:multiLevelType w:val="hybridMultilevel"/>
    <w:tmpl w:val="7D9AFEB8"/>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FC6EAA"/>
    <w:multiLevelType w:val="hybridMultilevel"/>
    <w:tmpl w:val="91A605BA"/>
    <w:lvl w:ilvl="0" w:tplc="068EF03A">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20A140E"/>
    <w:multiLevelType w:val="hybridMultilevel"/>
    <w:tmpl w:val="3DB4A752"/>
    <w:lvl w:ilvl="0" w:tplc="83F2447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8505AF"/>
    <w:multiLevelType w:val="hybridMultilevel"/>
    <w:tmpl w:val="2286C0A6"/>
    <w:lvl w:ilvl="0" w:tplc="1F600F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B14535E"/>
    <w:multiLevelType w:val="hybridMultilevel"/>
    <w:tmpl w:val="0DD0522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B6335BE"/>
    <w:multiLevelType w:val="hybridMultilevel"/>
    <w:tmpl w:val="9D486BB8"/>
    <w:lvl w:ilvl="0" w:tplc="0ACA20F6">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2DC2329F"/>
    <w:multiLevelType w:val="hybridMultilevel"/>
    <w:tmpl w:val="5CBC1036"/>
    <w:lvl w:ilvl="0" w:tplc="C084317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FB854DE"/>
    <w:multiLevelType w:val="hybridMultilevel"/>
    <w:tmpl w:val="107E1DEC"/>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0D93D35"/>
    <w:multiLevelType w:val="hybridMultilevel"/>
    <w:tmpl w:val="4FD2AC2E"/>
    <w:lvl w:ilvl="0" w:tplc="49E43E0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072CE0"/>
    <w:multiLevelType w:val="hybridMultilevel"/>
    <w:tmpl w:val="713223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35F66653"/>
    <w:multiLevelType w:val="hybridMultilevel"/>
    <w:tmpl w:val="7ADE2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2B41D1"/>
    <w:multiLevelType w:val="hybridMultilevel"/>
    <w:tmpl w:val="67EE6E32"/>
    <w:name w:val="WW8Num4"/>
    <w:lvl w:ilvl="0" w:tplc="1F8806D0">
      <w:start w:val="1"/>
      <w:numFmt w:val="bullet"/>
      <w:lvlText w:val=""/>
      <w:lvlJc w:val="left"/>
      <w:pPr>
        <w:tabs>
          <w:tab w:val="num" w:pos="1184"/>
        </w:tabs>
        <w:ind w:left="1184" w:hanging="284"/>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367C7132"/>
    <w:multiLevelType w:val="hybridMultilevel"/>
    <w:tmpl w:val="B60C83BA"/>
    <w:lvl w:ilvl="0" w:tplc="1E8C27B2">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37417E27"/>
    <w:multiLevelType w:val="hybridMultilevel"/>
    <w:tmpl w:val="9A8EBEEE"/>
    <w:lvl w:ilvl="0" w:tplc="1FE03E7E">
      <w:start w:val="1"/>
      <w:numFmt w:val="bullet"/>
      <w:pStyle w:val="6-"/>
      <w:lvlText w:val="-"/>
      <w:lvlJc w:val="left"/>
      <w:pPr>
        <w:ind w:left="928" w:hanging="360"/>
      </w:pPr>
      <w:rPr>
        <w:rFonts w:ascii="Courier New" w:hAnsi="Courier New"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1" w15:restartNumberingAfterBreak="0">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393B5844"/>
    <w:multiLevelType w:val="hybridMultilevel"/>
    <w:tmpl w:val="DB96BB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D174CD0"/>
    <w:multiLevelType w:val="hybridMultilevel"/>
    <w:tmpl w:val="E2848194"/>
    <w:lvl w:ilvl="0" w:tplc="BD34FB36">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4" w15:restartNumberingAfterBreak="0">
    <w:nsid w:val="3D9C4871"/>
    <w:multiLevelType w:val="hybridMultilevel"/>
    <w:tmpl w:val="D546805C"/>
    <w:lvl w:ilvl="0" w:tplc="EE3874F6">
      <w:start w:val="1"/>
      <w:numFmt w:val="bullet"/>
      <w:pStyle w:val="S"/>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15:restartNumberingAfterBreak="0">
    <w:nsid w:val="40DA2709"/>
    <w:multiLevelType w:val="hybridMultilevel"/>
    <w:tmpl w:val="6B2C01F6"/>
    <w:lvl w:ilvl="0" w:tplc="D09CA7A4">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14B252B"/>
    <w:multiLevelType w:val="hybridMultilevel"/>
    <w:tmpl w:val="DB1EB6BE"/>
    <w:lvl w:ilvl="0" w:tplc="F47CD04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432A6205"/>
    <w:multiLevelType w:val="hybridMultilevel"/>
    <w:tmpl w:val="2508F6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6184154"/>
    <w:multiLevelType w:val="multilevel"/>
    <w:tmpl w:val="84F2D076"/>
    <w:lvl w:ilvl="0">
      <w:start w:val="1"/>
      <w:numFmt w:val="decimal"/>
      <w:lvlText w:val="%1."/>
      <w:lvlJc w:val="left"/>
      <w:pPr>
        <w:ind w:left="1069" w:hanging="360"/>
      </w:pPr>
      <w:rPr>
        <w:rFonts w:hint="default"/>
        <w:b/>
      </w:rPr>
    </w:lvl>
    <w:lvl w:ilvl="1">
      <w:start w:val="1"/>
      <w:numFmt w:val="decimal"/>
      <w:isLgl/>
      <w:lvlText w:val="%1.%2."/>
      <w:lvlJc w:val="left"/>
      <w:pPr>
        <w:ind w:left="3131" w:hanging="720"/>
      </w:pPr>
      <w:rPr>
        <w:rFonts w:hint="default"/>
      </w:rPr>
    </w:lvl>
    <w:lvl w:ilvl="2">
      <w:start w:val="1"/>
      <w:numFmt w:val="decimal"/>
      <w:isLgl/>
      <w:lvlText w:val="%1.%2.%3."/>
      <w:lvlJc w:val="left"/>
      <w:pPr>
        <w:ind w:left="10360" w:hanging="720"/>
      </w:pPr>
      <w:rPr>
        <w:rFonts w:hint="default"/>
        <w:color w:val="auto"/>
      </w:rPr>
    </w:lvl>
    <w:lvl w:ilvl="3">
      <w:start w:val="1"/>
      <w:numFmt w:val="decimal"/>
      <w:isLgl/>
      <w:lvlText w:val="%1.%2.%3.%4."/>
      <w:lvlJc w:val="left"/>
      <w:pPr>
        <w:ind w:left="2860" w:hanging="1080"/>
      </w:pPr>
      <w:rPr>
        <w:rFonts w:hint="default"/>
      </w:rPr>
    </w:lvl>
    <w:lvl w:ilvl="4">
      <w:start w:val="1"/>
      <w:numFmt w:val="decimal"/>
      <w:isLgl/>
      <w:lvlText w:val="%1.%2.%3.%4.%5."/>
      <w:lvlJc w:val="left"/>
      <w:pPr>
        <w:ind w:left="3217" w:hanging="1080"/>
      </w:pPr>
      <w:rPr>
        <w:rFonts w:hint="default"/>
      </w:rPr>
    </w:lvl>
    <w:lvl w:ilvl="5">
      <w:start w:val="1"/>
      <w:numFmt w:val="decimal"/>
      <w:isLgl/>
      <w:lvlText w:val="%1.%2.%3.%4.%5.%6."/>
      <w:lvlJc w:val="left"/>
      <w:pPr>
        <w:ind w:left="3934" w:hanging="1440"/>
      </w:pPr>
      <w:rPr>
        <w:rFonts w:hint="default"/>
      </w:rPr>
    </w:lvl>
    <w:lvl w:ilvl="6">
      <w:start w:val="1"/>
      <w:numFmt w:val="decimal"/>
      <w:isLgl/>
      <w:lvlText w:val="%1.%2.%3.%4.%5.%6.%7."/>
      <w:lvlJc w:val="left"/>
      <w:pPr>
        <w:ind w:left="4651" w:hanging="1800"/>
      </w:pPr>
      <w:rPr>
        <w:rFonts w:hint="default"/>
      </w:rPr>
    </w:lvl>
    <w:lvl w:ilvl="7">
      <w:start w:val="1"/>
      <w:numFmt w:val="decimal"/>
      <w:isLgl/>
      <w:lvlText w:val="%1.%2.%3.%4.%5.%6.%7.%8."/>
      <w:lvlJc w:val="left"/>
      <w:pPr>
        <w:ind w:left="5008" w:hanging="1800"/>
      </w:pPr>
      <w:rPr>
        <w:rFonts w:hint="default"/>
      </w:rPr>
    </w:lvl>
    <w:lvl w:ilvl="8">
      <w:start w:val="1"/>
      <w:numFmt w:val="decimal"/>
      <w:isLgl/>
      <w:lvlText w:val="%1.%2.%3.%4.%5.%6.%7.%8.%9."/>
      <w:lvlJc w:val="left"/>
      <w:pPr>
        <w:ind w:left="5725" w:hanging="2160"/>
      </w:pPr>
      <w:rPr>
        <w:rFonts w:hint="default"/>
      </w:rPr>
    </w:lvl>
  </w:abstractNum>
  <w:abstractNum w:abstractNumId="40" w15:restartNumberingAfterBreak="0">
    <w:nsid w:val="463E78E7"/>
    <w:multiLevelType w:val="hybridMultilevel"/>
    <w:tmpl w:val="77DCCE5C"/>
    <w:lvl w:ilvl="0" w:tplc="6EAAE326">
      <w:start w:val="1"/>
      <w:numFmt w:val="decimal"/>
      <w:lvlText w:val="%1."/>
      <w:lvlJc w:val="left"/>
      <w:pPr>
        <w:tabs>
          <w:tab w:val="num" w:pos="400"/>
        </w:tabs>
        <w:ind w:left="400" w:hanging="360"/>
      </w:pPr>
      <w:rPr>
        <w:rFonts w:hint="default"/>
      </w:rPr>
    </w:lvl>
    <w:lvl w:ilvl="1" w:tplc="45CAE8B2">
      <w:start w:val="1"/>
      <w:numFmt w:val="decimal"/>
      <w:lvlText w:val="%2."/>
      <w:lvlJc w:val="left"/>
      <w:pPr>
        <w:tabs>
          <w:tab w:val="num" w:pos="928"/>
        </w:tabs>
        <w:ind w:left="928" w:hanging="360"/>
      </w:pPr>
      <w:rPr>
        <w:rFonts w:ascii="Times New Roman" w:eastAsia="Batang" w:hAnsi="Times New Roman" w:cs="Times New Roman"/>
      </w:rPr>
    </w:lvl>
    <w:lvl w:ilvl="2" w:tplc="0419001B" w:tentative="1">
      <w:start w:val="1"/>
      <w:numFmt w:val="lowerRoman"/>
      <w:lvlText w:val="%3."/>
      <w:lvlJc w:val="right"/>
      <w:pPr>
        <w:tabs>
          <w:tab w:val="num" w:pos="1840"/>
        </w:tabs>
        <w:ind w:left="1840" w:hanging="180"/>
      </w:pPr>
    </w:lvl>
    <w:lvl w:ilvl="3" w:tplc="0419000F" w:tentative="1">
      <w:start w:val="1"/>
      <w:numFmt w:val="decimal"/>
      <w:lvlText w:val="%4."/>
      <w:lvlJc w:val="left"/>
      <w:pPr>
        <w:tabs>
          <w:tab w:val="num" w:pos="2560"/>
        </w:tabs>
        <w:ind w:left="2560" w:hanging="360"/>
      </w:pPr>
    </w:lvl>
    <w:lvl w:ilvl="4" w:tplc="04190019" w:tentative="1">
      <w:start w:val="1"/>
      <w:numFmt w:val="lowerLetter"/>
      <w:lvlText w:val="%5."/>
      <w:lvlJc w:val="left"/>
      <w:pPr>
        <w:tabs>
          <w:tab w:val="num" w:pos="3280"/>
        </w:tabs>
        <w:ind w:left="3280" w:hanging="360"/>
      </w:pPr>
    </w:lvl>
    <w:lvl w:ilvl="5" w:tplc="0419001B" w:tentative="1">
      <w:start w:val="1"/>
      <w:numFmt w:val="lowerRoman"/>
      <w:lvlText w:val="%6."/>
      <w:lvlJc w:val="right"/>
      <w:pPr>
        <w:tabs>
          <w:tab w:val="num" w:pos="4000"/>
        </w:tabs>
        <w:ind w:left="4000" w:hanging="180"/>
      </w:pPr>
    </w:lvl>
    <w:lvl w:ilvl="6" w:tplc="0419000F" w:tentative="1">
      <w:start w:val="1"/>
      <w:numFmt w:val="decimal"/>
      <w:lvlText w:val="%7."/>
      <w:lvlJc w:val="left"/>
      <w:pPr>
        <w:tabs>
          <w:tab w:val="num" w:pos="4720"/>
        </w:tabs>
        <w:ind w:left="4720" w:hanging="360"/>
      </w:pPr>
    </w:lvl>
    <w:lvl w:ilvl="7" w:tplc="04190019" w:tentative="1">
      <w:start w:val="1"/>
      <w:numFmt w:val="lowerLetter"/>
      <w:lvlText w:val="%8."/>
      <w:lvlJc w:val="left"/>
      <w:pPr>
        <w:tabs>
          <w:tab w:val="num" w:pos="5440"/>
        </w:tabs>
        <w:ind w:left="5440" w:hanging="360"/>
      </w:pPr>
    </w:lvl>
    <w:lvl w:ilvl="8" w:tplc="0419001B" w:tentative="1">
      <w:start w:val="1"/>
      <w:numFmt w:val="lowerRoman"/>
      <w:lvlText w:val="%9."/>
      <w:lvlJc w:val="right"/>
      <w:pPr>
        <w:tabs>
          <w:tab w:val="num" w:pos="6160"/>
        </w:tabs>
        <w:ind w:left="6160" w:hanging="180"/>
      </w:pPr>
    </w:lvl>
  </w:abstractNum>
  <w:abstractNum w:abstractNumId="41" w15:restartNumberingAfterBreak="0">
    <w:nsid w:val="48F648F2"/>
    <w:multiLevelType w:val="hybridMultilevel"/>
    <w:tmpl w:val="8EE0A3A6"/>
    <w:lvl w:ilvl="0" w:tplc="0419000F">
      <w:start w:val="1"/>
      <w:numFmt w:val="bullet"/>
      <w:lvlText w:val="−"/>
      <w:lvlJc w:val="left"/>
      <w:pPr>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4BE97AC6"/>
    <w:multiLevelType w:val="multilevel"/>
    <w:tmpl w:val="91448774"/>
    <w:lvl w:ilvl="0">
      <w:start w:val="1"/>
      <w:numFmt w:val="decimal"/>
      <w:lvlText w:val="%1."/>
      <w:lvlJc w:val="left"/>
      <w:pPr>
        <w:tabs>
          <w:tab w:val="num" w:pos="720"/>
        </w:tabs>
        <w:ind w:left="720" w:hanging="360"/>
      </w:pPr>
    </w:lvl>
    <w:lvl w:ilvl="1">
      <w:start w:val="6"/>
      <w:numFmt w:val="decimal"/>
      <w:isLgl/>
      <w:lvlText w:val="%1.%2."/>
      <w:lvlJc w:val="left"/>
      <w:pPr>
        <w:ind w:left="840" w:hanging="48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C44116A"/>
    <w:multiLevelType w:val="hybridMultilevel"/>
    <w:tmpl w:val="ABBA7200"/>
    <w:lvl w:ilvl="0" w:tplc="900CB8D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10615ED"/>
    <w:multiLevelType w:val="hybridMultilevel"/>
    <w:tmpl w:val="8F8EE050"/>
    <w:lvl w:ilvl="0" w:tplc="83F2447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3E3E6A"/>
    <w:multiLevelType w:val="hybridMultilevel"/>
    <w:tmpl w:val="A4284612"/>
    <w:lvl w:ilvl="0" w:tplc="A60CC9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7" w15:restartNumberingAfterBreak="0">
    <w:nsid w:val="59E2755B"/>
    <w:multiLevelType w:val="hybridMultilevel"/>
    <w:tmpl w:val="38C68ADE"/>
    <w:lvl w:ilvl="0" w:tplc="0C4ABAA4">
      <w:start w:val="1"/>
      <w:numFmt w:val="bullet"/>
      <w:lvlText w:val=""/>
      <w:lvlJc w:val="left"/>
      <w:pPr>
        <w:ind w:left="1500" w:hanging="360"/>
      </w:pPr>
      <w:rPr>
        <w:rFonts w:ascii="Symbol" w:hAnsi="Symbol" w:hint="default"/>
        <w:color w:val="auto"/>
        <w:sz w:val="28"/>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8" w15:restartNumberingAfterBreak="0">
    <w:nsid w:val="5A02443E"/>
    <w:multiLevelType w:val="hybridMultilevel"/>
    <w:tmpl w:val="A232E9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5D236227"/>
    <w:multiLevelType w:val="hybridMultilevel"/>
    <w:tmpl w:val="55E49C04"/>
    <w:lvl w:ilvl="0" w:tplc="0419000F">
      <w:start w:val="1"/>
      <w:numFmt w:val="decimal"/>
      <w:lvlText w:val="%1."/>
      <w:lvlJc w:val="left"/>
      <w:pPr>
        <w:ind w:left="433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609E5240"/>
    <w:multiLevelType w:val="hybridMultilevel"/>
    <w:tmpl w:val="5EF2E418"/>
    <w:lvl w:ilvl="0" w:tplc="20744F02">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6147359C"/>
    <w:multiLevelType w:val="hybridMultilevel"/>
    <w:tmpl w:val="B85A02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30F1476"/>
    <w:multiLevelType w:val="hybridMultilevel"/>
    <w:tmpl w:val="598823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686709E2"/>
    <w:multiLevelType w:val="hybridMultilevel"/>
    <w:tmpl w:val="8748599C"/>
    <w:lvl w:ilvl="0" w:tplc="ADE4A58E">
      <w:start w:val="1"/>
      <w:numFmt w:val="bullet"/>
      <w:lvlText w:val=""/>
      <w:lvlJc w:val="left"/>
      <w:pPr>
        <w:tabs>
          <w:tab w:val="num" w:pos="900"/>
        </w:tabs>
        <w:ind w:left="900" w:hanging="360"/>
      </w:pPr>
      <w:rPr>
        <w:rFonts w:ascii="Symbol" w:hAnsi="Symbol" w:hint="default"/>
      </w:rPr>
    </w:lvl>
    <w:lvl w:ilvl="1" w:tplc="04190019" w:tentative="1">
      <w:start w:val="1"/>
      <w:numFmt w:val="bullet"/>
      <w:lvlText w:val="o"/>
      <w:lvlJc w:val="left"/>
      <w:pPr>
        <w:tabs>
          <w:tab w:val="num" w:pos="1620"/>
        </w:tabs>
        <w:ind w:left="1620" w:hanging="360"/>
      </w:pPr>
      <w:rPr>
        <w:rFonts w:ascii="Courier New" w:hAnsi="Courier New" w:hint="default"/>
      </w:rPr>
    </w:lvl>
    <w:lvl w:ilvl="2" w:tplc="0419001B" w:tentative="1">
      <w:start w:val="1"/>
      <w:numFmt w:val="bullet"/>
      <w:lvlText w:val=""/>
      <w:lvlJc w:val="left"/>
      <w:pPr>
        <w:tabs>
          <w:tab w:val="num" w:pos="2340"/>
        </w:tabs>
        <w:ind w:left="2340" w:hanging="360"/>
      </w:pPr>
      <w:rPr>
        <w:rFonts w:ascii="Wingdings" w:hAnsi="Wingdings" w:hint="default"/>
      </w:rPr>
    </w:lvl>
    <w:lvl w:ilvl="3" w:tplc="0419000F" w:tentative="1">
      <w:start w:val="1"/>
      <w:numFmt w:val="bullet"/>
      <w:lvlText w:val=""/>
      <w:lvlJc w:val="left"/>
      <w:pPr>
        <w:tabs>
          <w:tab w:val="num" w:pos="3060"/>
        </w:tabs>
        <w:ind w:left="3060" w:hanging="360"/>
      </w:pPr>
      <w:rPr>
        <w:rFonts w:ascii="Symbol" w:hAnsi="Symbol" w:hint="default"/>
      </w:rPr>
    </w:lvl>
    <w:lvl w:ilvl="4" w:tplc="04190019" w:tentative="1">
      <w:start w:val="1"/>
      <w:numFmt w:val="bullet"/>
      <w:lvlText w:val="o"/>
      <w:lvlJc w:val="left"/>
      <w:pPr>
        <w:tabs>
          <w:tab w:val="num" w:pos="3780"/>
        </w:tabs>
        <w:ind w:left="3780" w:hanging="360"/>
      </w:pPr>
      <w:rPr>
        <w:rFonts w:ascii="Courier New" w:hAnsi="Courier New" w:hint="default"/>
      </w:rPr>
    </w:lvl>
    <w:lvl w:ilvl="5" w:tplc="0419001B" w:tentative="1">
      <w:start w:val="1"/>
      <w:numFmt w:val="bullet"/>
      <w:lvlText w:val=""/>
      <w:lvlJc w:val="left"/>
      <w:pPr>
        <w:tabs>
          <w:tab w:val="num" w:pos="4500"/>
        </w:tabs>
        <w:ind w:left="4500" w:hanging="360"/>
      </w:pPr>
      <w:rPr>
        <w:rFonts w:ascii="Wingdings" w:hAnsi="Wingdings" w:hint="default"/>
      </w:rPr>
    </w:lvl>
    <w:lvl w:ilvl="6" w:tplc="0419000F" w:tentative="1">
      <w:start w:val="1"/>
      <w:numFmt w:val="bullet"/>
      <w:lvlText w:val=""/>
      <w:lvlJc w:val="left"/>
      <w:pPr>
        <w:tabs>
          <w:tab w:val="num" w:pos="5220"/>
        </w:tabs>
        <w:ind w:left="5220" w:hanging="360"/>
      </w:pPr>
      <w:rPr>
        <w:rFonts w:ascii="Symbol" w:hAnsi="Symbol" w:hint="default"/>
      </w:rPr>
    </w:lvl>
    <w:lvl w:ilvl="7" w:tplc="04190019" w:tentative="1">
      <w:start w:val="1"/>
      <w:numFmt w:val="bullet"/>
      <w:lvlText w:val="o"/>
      <w:lvlJc w:val="left"/>
      <w:pPr>
        <w:tabs>
          <w:tab w:val="num" w:pos="5940"/>
        </w:tabs>
        <w:ind w:left="5940" w:hanging="360"/>
      </w:pPr>
      <w:rPr>
        <w:rFonts w:ascii="Courier New" w:hAnsi="Courier New" w:hint="default"/>
      </w:rPr>
    </w:lvl>
    <w:lvl w:ilvl="8" w:tplc="0419001B" w:tentative="1">
      <w:start w:val="1"/>
      <w:numFmt w:val="bullet"/>
      <w:lvlText w:val=""/>
      <w:lvlJc w:val="left"/>
      <w:pPr>
        <w:tabs>
          <w:tab w:val="num" w:pos="6660"/>
        </w:tabs>
        <w:ind w:left="6660" w:hanging="360"/>
      </w:pPr>
      <w:rPr>
        <w:rFonts w:ascii="Wingdings" w:hAnsi="Wingdings" w:hint="default"/>
      </w:rPr>
    </w:lvl>
  </w:abstractNum>
  <w:abstractNum w:abstractNumId="54" w15:restartNumberingAfterBreak="0">
    <w:nsid w:val="713B3B8C"/>
    <w:multiLevelType w:val="hybridMultilevel"/>
    <w:tmpl w:val="83FE1750"/>
    <w:lvl w:ilvl="0" w:tplc="FE3E3612">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15:restartNumberingAfterBreak="0">
    <w:nsid w:val="74DF6F62"/>
    <w:multiLevelType w:val="hybridMultilevel"/>
    <w:tmpl w:val="D51C4008"/>
    <w:lvl w:ilvl="0" w:tplc="E43C6BAE">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8FC3AF5"/>
    <w:multiLevelType w:val="multilevel"/>
    <w:tmpl w:val="F5962840"/>
    <w:lvl w:ilvl="0">
      <w:start w:val="1"/>
      <w:numFmt w:val="bullet"/>
      <w:lvlText w:val="—"/>
      <w:lvlJc w:val="left"/>
      <w:rPr>
        <w:rFonts w:ascii="Batang" w:eastAsia="Batang" w:hAnsi="Batang" w:cs="Batang"/>
        <w:b w:val="0"/>
        <w:bCs w:val="0"/>
        <w:i w:val="0"/>
        <w:iCs w:val="0"/>
        <w:smallCaps w:val="0"/>
        <w:strike w:val="0"/>
        <w:color w:val="000000"/>
        <w:spacing w:val="0"/>
        <w:w w:val="100"/>
        <w:position w:val="0"/>
        <w:sz w:val="20"/>
        <w:szCs w:val="20"/>
        <w:u w:val="none"/>
      </w:rPr>
    </w:lvl>
    <w:lvl w:ilvl="1">
      <w:start w:val="2"/>
      <w:numFmt w:val="decimal"/>
      <w:lvlText w:val="%2."/>
      <w:lvlJc w:val="left"/>
      <w:rPr>
        <w:rFonts w:ascii="Batang" w:eastAsia="Batang" w:hAnsi="Batang" w:cs="Batang"/>
        <w:b w:val="0"/>
        <w:bCs w:val="0"/>
        <w:i w:val="0"/>
        <w:iCs w:val="0"/>
        <w:smallCaps w:val="0"/>
        <w:strike w:val="0"/>
        <w:color w:val="000000"/>
        <w:spacing w:val="0"/>
        <w:w w:val="100"/>
        <w:position w:val="0"/>
        <w:sz w:val="20"/>
        <w:szCs w:val="20"/>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477B9A"/>
    <w:multiLevelType w:val="hybridMultilevel"/>
    <w:tmpl w:val="38928ED8"/>
    <w:lvl w:ilvl="0" w:tplc="04190001">
      <w:start w:val="1"/>
      <w:numFmt w:val="decimal"/>
      <w:lvlText w:val="%1."/>
      <w:lvlJc w:val="left"/>
      <w:pPr>
        <w:tabs>
          <w:tab w:val="num" w:pos="1275"/>
        </w:tabs>
        <w:ind w:left="1275" w:hanging="795"/>
      </w:pPr>
      <w:rPr>
        <w:rFonts w:hint="default"/>
      </w:rPr>
    </w:lvl>
    <w:lvl w:ilvl="1" w:tplc="04190003" w:tentative="1">
      <w:start w:val="1"/>
      <w:numFmt w:val="lowerLetter"/>
      <w:lvlText w:val="%2."/>
      <w:lvlJc w:val="left"/>
      <w:pPr>
        <w:tabs>
          <w:tab w:val="num" w:pos="1560"/>
        </w:tabs>
        <w:ind w:left="1560" w:hanging="360"/>
      </w:pPr>
    </w:lvl>
    <w:lvl w:ilvl="2" w:tplc="04190005" w:tentative="1">
      <w:start w:val="1"/>
      <w:numFmt w:val="lowerRoman"/>
      <w:lvlText w:val="%3."/>
      <w:lvlJc w:val="right"/>
      <w:pPr>
        <w:tabs>
          <w:tab w:val="num" w:pos="2280"/>
        </w:tabs>
        <w:ind w:left="2280" w:hanging="180"/>
      </w:pPr>
    </w:lvl>
    <w:lvl w:ilvl="3" w:tplc="04190001" w:tentative="1">
      <w:start w:val="1"/>
      <w:numFmt w:val="decimal"/>
      <w:lvlText w:val="%4."/>
      <w:lvlJc w:val="left"/>
      <w:pPr>
        <w:tabs>
          <w:tab w:val="num" w:pos="3000"/>
        </w:tabs>
        <w:ind w:left="3000" w:hanging="360"/>
      </w:pPr>
    </w:lvl>
    <w:lvl w:ilvl="4" w:tplc="04190003" w:tentative="1">
      <w:start w:val="1"/>
      <w:numFmt w:val="lowerLetter"/>
      <w:lvlText w:val="%5."/>
      <w:lvlJc w:val="left"/>
      <w:pPr>
        <w:tabs>
          <w:tab w:val="num" w:pos="3720"/>
        </w:tabs>
        <w:ind w:left="3720" w:hanging="360"/>
      </w:pPr>
    </w:lvl>
    <w:lvl w:ilvl="5" w:tplc="04190005" w:tentative="1">
      <w:start w:val="1"/>
      <w:numFmt w:val="lowerRoman"/>
      <w:lvlText w:val="%6."/>
      <w:lvlJc w:val="right"/>
      <w:pPr>
        <w:tabs>
          <w:tab w:val="num" w:pos="4440"/>
        </w:tabs>
        <w:ind w:left="4440" w:hanging="180"/>
      </w:pPr>
    </w:lvl>
    <w:lvl w:ilvl="6" w:tplc="04190001" w:tentative="1">
      <w:start w:val="1"/>
      <w:numFmt w:val="decimal"/>
      <w:lvlText w:val="%7."/>
      <w:lvlJc w:val="left"/>
      <w:pPr>
        <w:tabs>
          <w:tab w:val="num" w:pos="5160"/>
        </w:tabs>
        <w:ind w:left="5160" w:hanging="360"/>
      </w:pPr>
    </w:lvl>
    <w:lvl w:ilvl="7" w:tplc="04190003" w:tentative="1">
      <w:start w:val="1"/>
      <w:numFmt w:val="lowerLetter"/>
      <w:lvlText w:val="%8."/>
      <w:lvlJc w:val="left"/>
      <w:pPr>
        <w:tabs>
          <w:tab w:val="num" w:pos="5880"/>
        </w:tabs>
        <w:ind w:left="5880" w:hanging="360"/>
      </w:pPr>
    </w:lvl>
    <w:lvl w:ilvl="8" w:tplc="04190005" w:tentative="1">
      <w:start w:val="1"/>
      <w:numFmt w:val="lowerRoman"/>
      <w:lvlText w:val="%9."/>
      <w:lvlJc w:val="right"/>
      <w:pPr>
        <w:tabs>
          <w:tab w:val="num" w:pos="6600"/>
        </w:tabs>
        <w:ind w:left="6600" w:hanging="180"/>
      </w:pPr>
    </w:lvl>
  </w:abstractNum>
  <w:abstractNum w:abstractNumId="58" w15:restartNumberingAfterBreak="0">
    <w:nsid w:val="79811946"/>
    <w:multiLevelType w:val="hybridMultilevel"/>
    <w:tmpl w:val="15CC8E06"/>
    <w:lvl w:ilvl="0" w:tplc="DE026F9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A9D3D8D"/>
    <w:multiLevelType w:val="hybridMultilevel"/>
    <w:tmpl w:val="1A9ADA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7F3A3199"/>
    <w:multiLevelType w:val="hybridMultilevel"/>
    <w:tmpl w:val="92460976"/>
    <w:lvl w:ilvl="0" w:tplc="65689F94">
      <w:start w:val="1"/>
      <w:numFmt w:val="decimal"/>
      <w:lvlText w:val="%1."/>
      <w:lvlJc w:val="left"/>
      <w:pPr>
        <w:tabs>
          <w:tab w:val="num" w:pos="1965"/>
        </w:tabs>
        <w:ind w:left="1965" w:hanging="1125"/>
      </w:pPr>
      <w:rPr>
        <w:rFonts w:hint="default"/>
        <w:color w:val="auto"/>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num w:numId="1">
    <w:abstractNumId w:val="13"/>
  </w:num>
  <w:num w:numId="2">
    <w:abstractNumId w:val="44"/>
  </w:num>
  <w:num w:numId="3">
    <w:abstractNumId w:val="47"/>
  </w:num>
  <w:num w:numId="4">
    <w:abstractNumId w:val="39"/>
  </w:num>
  <w:num w:numId="5">
    <w:abstractNumId w:val="15"/>
  </w:num>
  <w:num w:numId="6">
    <w:abstractNumId w:val="54"/>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1"/>
  </w:num>
  <w:num w:numId="11">
    <w:abstractNumId w:val="4"/>
  </w:num>
  <w:num w:numId="12">
    <w:abstractNumId w:val="42"/>
  </w:num>
  <w:num w:numId="13">
    <w:abstractNumId w:val="41"/>
  </w:num>
  <w:num w:numId="14">
    <w:abstractNumId w:val="10"/>
  </w:num>
  <w:num w:numId="15">
    <w:abstractNumId w:val="17"/>
  </w:num>
  <w:num w:numId="16">
    <w:abstractNumId w:val="7"/>
  </w:num>
  <w:num w:numId="17">
    <w:abstractNumId w:val="43"/>
  </w:num>
  <w:num w:numId="18">
    <w:abstractNumId w:val="20"/>
  </w:num>
  <w:num w:numId="19">
    <w:abstractNumId w:val="8"/>
  </w:num>
  <w:num w:numId="20">
    <w:abstractNumId w:val="50"/>
  </w:num>
  <w:num w:numId="21">
    <w:abstractNumId w:val="51"/>
  </w:num>
  <w:num w:numId="22">
    <w:abstractNumId w:val="46"/>
  </w:num>
  <w:num w:numId="23">
    <w:abstractNumId w:val="34"/>
  </w:num>
  <w:num w:numId="24">
    <w:abstractNumId w:val="16"/>
  </w:num>
  <w:num w:numId="25">
    <w:abstractNumId w:val="37"/>
  </w:num>
  <w:num w:numId="26">
    <w:abstractNumId w:val="45"/>
  </w:num>
  <w:num w:numId="27">
    <w:abstractNumId w:val="30"/>
  </w:num>
  <w:num w:numId="28">
    <w:abstractNumId w:val="29"/>
  </w:num>
  <w:num w:numId="29">
    <w:abstractNumId w:val="57"/>
  </w:num>
  <w:num w:numId="30">
    <w:abstractNumId w:val="11"/>
  </w:num>
  <w:num w:numId="31">
    <w:abstractNumId w:val="27"/>
  </w:num>
  <w:num w:numId="32">
    <w:abstractNumId w:val="19"/>
  </w:num>
  <w:num w:numId="33">
    <w:abstractNumId w:val="53"/>
  </w:num>
  <w:num w:numId="34">
    <w:abstractNumId w:val="9"/>
  </w:num>
  <w:num w:numId="35">
    <w:abstractNumId w:val="52"/>
  </w:num>
  <w:num w:numId="36">
    <w:abstractNumId w:val="18"/>
  </w:num>
  <w:num w:numId="37">
    <w:abstractNumId w:val="12"/>
  </w:num>
  <w:num w:numId="38">
    <w:abstractNumId w:val="6"/>
  </w:num>
  <w:num w:numId="39">
    <w:abstractNumId w:val="36"/>
  </w:num>
  <w:num w:numId="40">
    <w:abstractNumId w:val="48"/>
  </w:num>
  <w:num w:numId="41">
    <w:abstractNumId w:val="49"/>
  </w:num>
  <w:num w:numId="42">
    <w:abstractNumId w:val="21"/>
  </w:num>
  <w:num w:numId="43">
    <w:abstractNumId w:val="24"/>
  </w:num>
  <w:num w:numId="44">
    <w:abstractNumId w:val="32"/>
  </w:num>
  <w:num w:numId="45">
    <w:abstractNumId w:val="59"/>
  </w:num>
  <w:num w:numId="46">
    <w:abstractNumId w:val="38"/>
  </w:num>
  <w:num w:numId="47">
    <w:abstractNumId w:val="5"/>
  </w:num>
  <w:num w:numId="48">
    <w:abstractNumId w:val="23"/>
  </w:num>
  <w:num w:numId="49">
    <w:abstractNumId w:val="35"/>
  </w:num>
  <w:num w:numId="50">
    <w:abstractNumId w:val="55"/>
  </w:num>
  <w:num w:numId="51">
    <w:abstractNumId w:val="14"/>
  </w:num>
  <w:num w:numId="52">
    <w:abstractNumId w:val="58"/>
  </w:num>
  <w:num w:numId="53">
    <w:abstractNumId w:val="60"/>
  </w:num>
  <w:num w:numId="54">
    <w:abstractNumId w:val="40"/>
  </w:num>
  <w:num w:numId="55">
    <w:abstractNumId w:val="56"/>
  </w:num>
  <w:num w:numId="56">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4266"/>
    <w:rsid w:val="00000081"/>
    <w:rsid w:val="00000166"/>
    <w:rsid w:val="00000570"/>
    <w:rsid w:val="0000087C"/>
    <w:rsid w:val="00000A23"/>
    <w:rsid w:val="00000B28"/>
    <w:rsid w:val="00000D8F"/>
    <w:rsid w:val="000012B9"/>
    <w:rsid w:val="000015DC"/>
    <w:rsid w:val="00001758"/>
    <w:rsid w:val="00001838"/>
    <w:rsid w:val="00001846"/>
    <w:rsid w:val="00001E0C"/>
    <w:rsid w:val="00001F56"/>
    <w:rsid w:val="000023A2"/>
    <w:rsid w:val="000023E1"/>
    <w:rsid w:val="000026FF"/>
    <w:rsid w:val="00002891"/>
    <w:rsid w:val="00002895"/>
    <w:rsid w:val="00002C70"/>
    <w:rsid w:val="00002E9B"/>
    <w:rsid w:val="00002EB5"/>
    <w:rsid w:val="0000308B"/>
    <w:rsid w:val="000030E2"/>
    <w:rsid w:val="000034A1"/>
    <w:rsid w:val="000035BC"/>
    <w:rsid w:val="000035C0"/>
    <w:rsid w:val="00003646"/>
    <w:rsid w:val="00003668"/>
    <w:rsid w:val="00003C4F"/>
    <w:rsid w:val="00003E3C"/>
    <w:rsid w:val="00004411"/>
    <w:rsid w:val="000045A3"/>
    <w:rsid w:val="0000468E"/>
    <w:rsid w:val="00004691"/>
    <w:rsid w:val="00004852"/>
    <w:rsid w:val="0000488E"/>
    <w:rsid w:val="00004C68"/>
    <w:rsid w:val="00004C72"/>
    <w:rsid w:val="00004C8E"/>
    <w:rsid w:val="00004DA0"/>
    <w:rsid w:val="00004DDA"/>
    <w:rsid w:val="0000508D"/>
    <w:rsid w:val="000050D9"/>
    <w:rsid w:val="000052B6"/>
    <w:rsid w:val="000053ED"/>
    <w:rsid w:val="000055B9"/>
    <w:rsid w:val="000058BD"/>
    <w:rsid w:val="00005D62"/>
    <w:rsid w:val="00005E3F"/>
    <w:rsid w:val="0000614C"/>
    <w:rsid w:val="0000617A"/>
    <w:rsid w:val="0000633C"/>
    <w:rsid w:val="0000636C"/>
    <w:rsid w:val="00006911"/>
    <w:rsid w:val="00006ADA"/>
    <w:rsid w:val="00006CF9"/>
    <w:rsid w:val="00006F38"/>
    <w:rsid w:val="00006FFE"/>
    <w:rsid w:val="0000706D"/>
    <w:rsid w:val="00007357"/>
    <w:rsid w:val="0000742B"/>
    <w:rsid w:val="000074C5"/>
    <w:rsid w:val="00007A30"/>
    <w:rsid w:val="00007A5D"/>
    <w:rsid w:val="00010078"/>
    <w:rsid w:val="00010259"/>
    <w:rsid w:val="000108C3"/>
    <w:rsid w:val="00010B31"/>
    <w:rsid w:val="00010DE4"/>
    <w:rsid w:val="0001141D"/>
    <w:rsid w:val="00011477"/>
    <w:rsid w:val="0001165D"/>
    <w:rsid w:val="000118D0"/>
    <w:rsid w:val="00011D66"/>
    <w:rsid w:val="000121BA"/>
    <w:rsid w:val="00012260"/>
    <w:rsid w:val="0001267F"/>
    <w:rsid w:val="0001286A"/>
    <w:rsid w:val="0001302C"/>
    <w:rsid w:val="0001303B"/>
    <w:rsid w:val="0001310A"/>
    <w:rsid w:val="0001352F"/>
    <w:rsid w:val="00013614"/>
    <w:rsid w:val="00013B1D"/>
    <w:rsid w:val="00013E49"/>
    <w:rsid w:val="0001401C"/>
    <w:rsid w:val="000140FB"/>
    <w:rsid w:val="00014687"/>
    <w:rsid w:val="0001489F"/>
    <w:rsid w:val="00014B2A"/>
    <w:rsid w:val="00014BA1"/>
    <w:rsid w:val="00014DE0"/>
    <w:rsid w:val="00015417"/>
    <w:rsid w:val="0001574C"/>
    <w:rsid w:val="00015835"/>
    <w:rsid w:val="00015D8F"/>
    <w:rsid w:val="000162D9"/>
    <w:rsid w:val="00016513"/>
    <w:rsid w:val="00016830"/>
    <w:rsid w:val="00016D7B"/>
    <w:rsid w:val="000174F7"/>
    <w:rsid w:val="00017521"/>
    <w:rsid w:val="000178B1"/>
    <w:rsid w:val="00017BE5"/>
    <w:rsid w:val="00017EAD"/>
    <w:rsid w:val="00017FC5"/>
    <w:rsid w:val="000206E8"/>
    <w:rsid w:val="00020879"/>
    <w:rsid w:val="0002087E"/>
    <w:rsid w:val="00020A0F"/>
    <w:rsid w:val="00020B39"/>
    <w:rsid w:val="00020D74"/>
    <w:rsid w:val="00020F15"/>
    <w:rsid w:val="00021271"/>
    <w:rsid w:val="000216BD"/>
    <w:rsid w:val="000218E1"/>
    <w:rsid w:val="00021C41"/>
    <w:rsid w:val="00021ED2"/>
    <w:rsid w:val="0002233F"/>
    <w:rsid w:val="00022448"/>
    <w:rsid w:val="0002270B"/>
    <w:rsid w:val="000229AC"/>
    <w:rsid w:val="00022C74"/>
    <w:rsid w:val="00022F5F"/>
    <w:rsid w:val="0002334E"/>
    <w:rsid w:val="0002352D"/>
    <w:rsid w:val="00023ACD"/>
    <w:rsid w:val="000241D8"/>
    <w:rsid w:val="000243F1"/>
    <w:rsid w:val="00024E00"/>
    <w:rsid w:val="00025000"/>
    <w:rsid w:val="000250A6"/>
    <w:rsid w:val="0002514F"/>
    <w:rsid w:val="00025554"/>
    <w:rsid w:val="00025B00"/>
    <w:rsid w:val="00025D56"/>
    <w:rsid w:val="00025DD6"/>
    <w:rsid w:val="000260E3"/>
    <w:rsid w:val="00026132"/>
    <w:rsid w:val="00026407"/>
    <w:rsid w:val="00026489"/>
    <w:rsid w:val="000264A4"/>
    <w:rsid w:val="000267E3"/>
    <w:rsid w:val="00026839"/>
    <w:rsid w:val="00026A91"/>
    <w:rsid w:val="00026C4F"/>
    <w:rsid w:val="000272CD"/>
    <w:rsid w:val="00027709"/>
    <w:rsid w:val="00027840"/>
    <w:rsid w:val="00027AF6"/>
    <w:rsid w:val="00027FE5"/>
    <w:rsid w:val="0003006F"/>
    <w:rsid w:val="000304E5"/>
    <w:rsid w:val="00030546"/>
    <w:rsid w:val="00030825"/>
    <w:rsid w:val="00030928"/>
    <w:rsid w:val="00030C90"/>
    <w:rsid w:val="00030DA2"/>
    <w:rsid w:val="00030F5F"/>
    <w:rsid w:val="0003140B"/>
    <w:rsid w:val="0003159B"/>
    <w:rsid w:val="00031E42"/>
    <w:rsid w:val="00031F2D"/>
    <w:rsid w:val="0003204B"/>
    <w:rsid w:val="000320ED"/>
    <w:rsid w:val="000325FF"/>
    <w:rsid w:val="00032C3B"/>
    <w:rsid w:val="00033059"/>
    <w:rsid w:val="0003331E"/>
    <w:rsid w:val="00033380"/>
    <w:rsid w:val="000333FA"/>
    <w:rsid w:val="00033639"/>
    <w:rsid w:val="0003375D"/>
    <w:rsid w:val="00033EA5"/>
    <w:rsid w:val="00033F60"/>
    <w:rsid w:val="000341F2"/>
    <w:rsid w:val="00034CCD"/>
    <w:rsid w:val="00034E85"/>
    <w:rsid w:val="00034EBE"/>
    <w:rsid w:val="000350AC"/>
    <w:rsid w:val="00035630"/>
    <w:rsid w:val="0003569A"/>
    <w:rsid w:val="00035918"/>
    <w:rsid w:val="000359CC"/>
    <w:rsid w:val="00036103"/>
    <w:rsid w:val="0003643D"/>
    <w:rsid w:val="0003647F"/>
    <w:rsid w:val="000365D7"/>
    <w:rsid w:val="00036F0B"/>
    <w:rsid w:val="00037149"/>
    <w:rsid w:val="0003744C"/>
    <w:rsid w:val="0003774A"/>
    <w:rsid w:val="000378B6"/>
    <w:rsid w:val="00040509"/>
    <w:rsid w:val="000406F0"/>
    <w:rsid w:val="000413CA"/>
    <w:rsid w:val="00041BA2"/>
    <w:rsid w:val="00041D22"/>
    <w:rsid w:val="00041F2C"/>
    <w:rsid w:val="00041F2E"/>
    <w:rsid w:val="000436DC"/>
    <w:rsid w:val="000438EA"/>
    <w:rsid w:val="0004399C"/>
    <w:rsid w:val="00043D59"/>
    <w:rsid w:val="00043E18"/>
    <w:rsid w:val="00044162"/>
    <w:rsid w:val="0004458E"/>
    <w:rsid w:val="00044598"/>
    <w:rsid w:val="000453C1"/>
    <w:rsid w:val="00045429"/>
    <w:rsid w:val="00045EE3"/>
    <w:rsid w:val="00045FED"/>
    <w:rsid w:val="000460F1"/>
    <w:rsid w:val="00046855"/>
    <w:rsid w:val="000468FE"/>
    <w:rsid w:val="00046981"/>
    <w:rsid w:val="00046D55"/>
    <w:rsid w:val="00046EF9"/>
    <w:rsid w:val="00046FEE"/>
    <w:rsid w:val="00047494"/>
    <w:rsid w:val="00047719"/>
    <w:rsid w:val="00047731"/>
    <w:rsid w:val="00047802"/>
    <w:rsid w:val="00047967"/>
    <w:rsid w:val="000501C0"/>
    <w:rsid w:val="0005029F"/>
    <w:rsid w:val="0005039F"/>
    <w:rsid w:val="000503AB"/>
    <w:rsid w:val="00050638"/>
    <w:rsid w:val="00050776"/>
    <w:rsid w:val="0005082A"/>
    <w:rsid w:val="0005098B"/>
    <w:rsid w:val="00050C3F"/>
    <w:rsid w:val="00050E38"/>
    <w:rsid w:val="000510E5"/>
    <w:rsid w:val="000513C9"/>
    <w:rsid w:val="00051598"/>
    <w:rsid w:val="00051730"/>
    <w:rsid w:val="00051F2E"/>
    <w:rsid w:val="000527D3"/>
    <w:rsid w:val="000528C4"/>
    <w:rsid w:val="0005292E"/>
    <w:rsid w:val="00052F28"/>
    <w:rsid w:val="00052F52"/>
    <w:rsid w:val="00053398"/>
    <w:rsid w:val="00053ACA"/>
    <w:rsid w:val="00053E19"/>
    <w:rsid w:val="00053EEA"/>
    <w:rsid w:val="0005435B"/>
    <w:rsid w:val="00054692"/>
    <w:rsid w:val="00054B6F"/>
    <w:rsid w:val="00054C6B"/>
    <w:rsid w:val="00054C8E"/>
    <w:rsid w:val="00054DD8"/>
    <w:rsid w:val="00054F67"/>
    <w:rsid w:val="0005520E"/>
    <w:rsid w:val="0005542F"/>
    <w:rsid w:val="00055653"/>
    <w:rsid w:val="0005579A"/>
    <w:rsid w:val="000558B2"/>
    <w:rsid w:val="000558F0"/>
    <w:rsid w:val="00055C89"/>
    <w:rsid w:val="00055EA6"/>
    <w:rsid w:val="00055EF8"/>
    <w:rsid w:val="00055F26"/>
    <w:rsid w:val="000563B6"/>
    <w:rsid w:val="00056587"/>
    <w:rsid w:val="000568E5"/>
    <w:rsid w:val="00056D5D"/>
    <w:rsid w:val="00056DFC"/>
    <w:rsid w:val="0005701E"/>
    <w:rsid w:val="0005732A"/>
    <w:rsid w:val="00057823"/>
    <w:rsid w:val="00057850"/>
    <w:rsid w:val="00057C69"/>
    <w:rsid w:val="00060114"/>
    <w:rsid w:val="00060228"/>
    <w:rsid w:val="000603CD"/>
    <w:rsid w:val="0006048E"/>
    <w:rsid w:val="00060568"/>
    <w:rsid w:val="000606F3"/>
    <w:rsid w:val="0006088F"/>
    <w:rsid w:val="0006092A"/>
    <w:rsid w:val="00061B35"/>
    <w:rsid w:val="00061E70"/>
    <w:rsid w:val="00061F39"/>
    <w:rsid w:val="000620B6"/>
    <w:rsid w:val="0006211F"/>
    <w:rsid w:val="00062387"/>
    <w:rsid w:val="000625D4"/>
    <w:rsid w:val="00062BCD"/>
    <w:rsid w:val="00062EC0"/>
    <w:rsid w:val="00062F41"/>
    <w:rsid w:val="00062FDF"/>
    <w:rsid w:val="00063A7D"/>
    <w:rsid w:val="00063EB4"/>
    <w:rsid w:val="00064349"/>
    <w:rsid w:val="00064353"/>
    <w:rsid w:val="0006439B"/>
    <w:rsid w:val="00064816"/>
    <w:rsid w:val="00064888"/>
    <w:rsid w:val="00064B09"/>
    <w:rsid w:val="00064D26"/>
    <w:rsid w:val="0006525E"/>
    <w:rsid w:val="00065846"/>
    <w:rsid w:val="00065BDF"/>
    <w:rsid w:val="00065EB2"/>
    <w:rsid w:val="00066888"/>
    <w:rsid w:val="0006693E"/>
    <w:rsid w:val="00066B3C"/>
    <w:rsid w:val="00066F6F"/>
    <w:rsid w:val="00067171"/>
    <w:rsid w:val="000672F6"/>
    <w:rsid w:val="00067490"/>
    <w:rsid w:val="000674FD"/>
    <w:rsid w:val="00067523"/>
    <w:rsid w:val="000678CD"/>
    <w:rsid w:val="00070189"/>
    <w:rsid w:val="000702FD"/>
    <w:rsid w:val="000703EB"/>
    <w:rsid w:val="000704FD"/>
    <w:rsid w:val="0007064A"/>
    <w:rsid w:val="0007114D"/>
    <w:rsid w:val="00071195"/>
    <w:rsid w:val="000714B4"/>
    <w:rsid w:val="000717D2"/>
    <w:rsid w:val="000717F6"/>
    <w:rsid w:val="00072331"/>
    <w:rsid w:val="00072475"/>
    <w:rsid w:val="00072670"/>
    <w:rsid w:val="00072C19"/>
    <w:rsid w:val="000733CD"/>
    <w:rsid w:val="00073651"/>
    <w:rsid w:val="00073978"/>
    <w:rsid w:val="00073AE4"/>
    <w:rsid w:val="00073DEE"/>
    <w:rsid w:val="00073F51"/>
    <w:rsid w:val="00073F75"/>
    <w:rsid w:val="0007472B"/>
    <w:rsid w:val="000747B6"/>
    <w:rsid w:val="00074B36"/>
    <w:rsid w:val="00074D9A"/>
    <w:rsid w:val="00075056"/>
    <w:rsid w:val="00075460"/>
    <w:rsid w:val="00075683"/>
    <w:rsid w:val="00075933"/>
    <w:rsid w:val="00075FC9"/>
    <w:rsid w:val="00076104"/>
    <w:rsid w:val="000764B6"/>
    <w:rsid w:val="00076632"/>
    <w:rsid w:val="000767B1"/>
    <w:rsid w:val="000767E9"/>
    <w:rsid w:val="00076B13"/>
    <w:rsid w:val="00076E26"/>
    <w:rsid w:val="00076EBA"/>
    <w:rsid w:val="00076F1A"/>
    <w:rsid w:val="000776FD"/>
    <w:rsid w:val="00077706"/>
    <w:rsid w:val="000779C0"/>
    <w:rsid w:val="000800EE"/>
    <w:rsid w:val="00080463"/>
    <w:rsid w:val="0008050A"/>
    <w:rsid w:val="00080FF4"/>
    <w:rsid w:val="0008118E"/>
    <w:rsid w:val="00081533"/>
    <w:rsid w:val="0008174B"/>
    <w:rsid w:val="0008248B"/>
    <w:rsid w:val="0008271A"/>
    <w:rsid w:val="0008278B"/>
    <w:rsid w:val="0008361B"/>
    <w:rsid w:val="00083725"/>
    <w:rsid w:val="00083742"/>
    <w:rsid w:val="00083807"/>
    <w:rsid w:val="000838FB"/>
    <w:rsid w:val="00083DFC"/>
    <w:rsid w:val="00083FC0"/>
    <w:rsid w:val="00084089"/>
    <w:rsid w:val="000841EA"/>
    <w:rsid w:val="00084226"/>
    <w:rsid w:val="00084D7A"/>
    <w:rsid w:val="00084E1E"/>
    <w:rsid w:val="00085065"/>
    <w:rsid w:val="000850A2"/>
    <w:rsid w:val="0008521A"/>
    <w:rsid w:val="00085391"/>
    <w:rsid w:val="000856DD"/>
    <w:rsid w:val="0008581C"/>
    <w:rsid w:val="00085971"/>
    <w:rsid w:val="00085E64"/>
    <w:rsid w:val="00085E7C"/>
    <w:rsid w:val="00085FCE"/>
    <w:rsid w:val="0008624D"/>
    <w:rsid w:val="000863D0"/>
    <w:rsid w:val="0008674C"/>
    <w:rsid w:val="00087083"/>
    <w:rsid w:val="0008745F"/>
    <w:rsid w:val="00087609"/>
    <w:rsid w:val="000877F9"/>
    <w:rsid w:val="00087CA4"/>
    <w:rsid w:val="00090023"/>
    <w:rsid w:val="0009004F"/>
    <w:rsid w:val="000900B3"/>
    <w:rsid w:val="0009018C"/>
    <w:rsid w:val="00090584"/>
    <w:rsid w:val="00090B0F"/>
    <w:rsid w:val="00090DA2"/>
    <w:rsid w:val="00091078"/>
    <w:rsid w:val="00091283"/>
    <w:rsid w:val="00091364"/>
    <w:rsid w:val="000917B1"/>
    <w:rsid w:val="000919CD"/>
    <w:rsid w:val="00091A80"/>
    <w:rsid w:val="00091C7C"/>
    <w:rsid w:val="00091D5E"/>
    <w:rsid w:val="00091ECC"/>
    <w:rsid w:val="00092021"/>
    <w:rsid w:val="000920FC"/>
    <w:rsid w:val="00092220"/>
    <w:rsid w:val="0009226F"/>
    <w:rsid w:val="00092567"/>
    <w:rsid w:val="00092763"/>
    <w:rsid w:val="00092C13"/>
    <w:rsid w:val="00092C88"/>
    <w:rsid w:val="00092DAE"/>
    <w:rsid w:val="00093155"/>
    <w:rsid w:val="0009325E"/>
    <w:rsid w:val="0009347D"/>
    <w:rsid w:val="00093484"/>
    <w:rsid w:val="00093ACB"/>
    <w:rsid w:val="00093B46"/>
    <w:rsid w:val="00093B80"/>
    <w:rsid w:val="00093ECE"/>
    <w:rsid w:val="00093F70"/>
    <w:rsid w:val="000945D6"/>
    <w:rsid w:val="000946AA"/>
    <w:rsid w:val="00095059"/>
    <w:rsid w:val="000950C0"/>
    <w:rsid w:val="0009514C"/>
    <w:rsid w:val="000952A3"/>
    <w:rsid w:val="00095AF3"/>
    <w:rsid w:val="00096141"/>
    <w:rsid w:val="000963CB"/>
    <w:rsid w:val="00096719"/>
    <w:rsid w:val="000969B9"/>
    <w:rsid w:val="00096CDB"/>
    <w:rsid w:val="00097C85"/>
    <w:rsid w:val="00097E31"/>
    <w:rsid w:val="00097F9E"/>
    <w:rsid w:val="000A01ED"/>
    <w:rsid w:val="000A082F"/>
    <w:rsid w:val="000A0B6F"/>
    <w:rsid w:val="000A0C4E"/>
    <w:rsid w:val="000A0F09"/>
    <w:rsid w:val="000A0FC1"/>
    <w:rsid w:val="000A1ABB"/>
    <w:rsid w:val="000A2298"/>
    <w:rsid w:val="000A273A"/>
    <w:rsid w:val="000A2982"/>
    <w:rsid w:val="000A2AEC"/>
    <w:rsid w:val="000A2BB2"/>
    <w:rsid w:val="000A2F1B"/>
    <w:rsid w:val="000A3318"/>
    <w:rsid w:val="000A35A5"/>
    <w:rsid w:val="000A36AD"/>
    <w:rsid w:val="000A3DE5"/>
    <w:rsid w:val="000A3F21"/>
    <w:rsid w:val="000A44EB"/>
    <w:rsid w:val="000A4712"/>
    <w:rsid w:val="000A4819"/>
    <w:rsid w:val="000A4849"/>
    <w:rsid w:val="000A4AE1"/>
    <w:rsid w:val="000A4B13"/>
    <w:rsid w:val="000A5064"/>
    <w:rsid w:val="000A51D9"/>
    <w:rsid w:val="000A52FB"/>
    <w:rsid w:val="000A5376"/>
    <w:rsid w:val="000A60C1"/>
    <w:rsid w:val="000A62E3"/>
    <w:rsid w:val="000A679C"/>
    <w:rsid w:val="000A6D04"/>
    <w:rsid w:val="000A6E3F"/>
    <w:rsid w:val="000A73A8"/>
    <w:rsid w:val="000A744F"/>
    <w:rsid w:val="000A7616"/>
    <w:rsid w:val="000A7D51"/>
    <w:rsid w:val="000A7D62"/>
    <w:rsid w:val="000A7F92"/>
    <w:rsid w:val="000B0AA2"/>
    <w:rsid w:val="000B0AEC"/>
    <w:rsid w:val="000B0CFD"/>
    <w:rsid w:val="000B0D37"/>
    <w:rsid w:val="000B1586"/>
    <w:rsid w:val="000B1ABB"/>
    <w:rsid w:val="000B1B20"/>
    <w:rsid w:val="000B1D62"/>
    <w:rsid w:val="000B1D8F"/>
    <w:rsid w:val="000B1E78"/>
    <w:rsid w:val="000B1EC2"/>
    <w:rsid w:val="000B1FC5"/>
    <w:rsid w:val="000B2C87"/>
    <w:rsid w:val="000B2E1C"/>
    <w:rsid w:val="000B32EB"/>
    <w:rsid w:val="000B33FC"/>
    <w:rsid w:val="000B348D"/>
    <w:rsid w:val="000B36D4"/>
    <w:rsid w:val="000B3763"/>
    <w:rsid w:val="000B3ABA"/>
    <w:rsid w:val="000B3BD7"/>
    <w:rsid w:val="000B3E7A"/>
    <w:rsid w:val="000B3FCC"/>
    <w:rsid w:val="000B4294"/>
    <w:rsid w:val="000B42AA"/>
    <w:rsid w:val="000B42FC"/>
    <w:rsid w:val="000B4483"/>
    <w:rsid w:val="000B483A"/>
    <w:rsid w:val="000B491F"/>
    <w:rsid w:val="000B4EA7"/>
    <w:rsid w:val="000B5247"/>
    <w:rsid w:val="000B5504"/>
    <w:rsid w:val="000B55DD"/>
    <w:rsid w:val="000B56DC"/>
    <w:rsid w:val="000B5984"/>
    <w:rsid w:val="000B5A91"/>
    <w:rsid w:val="000B5C8D"/>
    <w:rsid w:val="000B608A"/>
    <w:rsid w:val="000B6262"/>
    <w:rsid w:val="000B656D"/>
    <w:rsid w:val="000B6BB8"/>
    <w:rsid w:val="000B6BDA"/>
    <w:rsid w:val="000B6BDF"/>
    <w:rsid w:val="000B6E52"/>
    <w:rsid w:val="000B7183"/>
    <w:rsid w:val="000B731B"/>
    <w:rsid w:val="000B7404"/>
    <w:rsid w:val="000B76DC"/>
    <w:rsid w:val="000B7C0B"/>
    <w:rsid w:val="000B7FE1"/>
    <w:rsid w:val="000C023C"/>
    <w:rsid w:val="000C05D6"/>
    <w:rsid w:val="000C0982"/>
    <w:rsid w:val="000C0DF7"/>
    <w:rsid w:val="000C0F31"/>
    <w:rsid w:val="000C1205"/>
    <w:rsid w:val="000C12C0"/>
    <w:rsid w:val="000C12D5"/>
    <w:rsid w:val="000C1335"/>
    <w:rsid w:val="000C15CE"/>
    <w:rsid w:val="000C1FB6"/>
    <w:rsid w:val="000C20EE"/>
    <w:rsid w:val="000C2251"/>
    <w:rsid w:val="000C229E"/>
    <w:rsid w:val="000C2469"/>
    <w:rsid w:val="000C24CB"/>
    <w:rsid w:val="000C2CAA"/>
    <w:rsid w:val="000C2CBB"/>
    <w:rsid w:val="000C30B9"/>
    <w:rsid w:val="000C310E"/>
    <w:rsid w:val="000C3381"/>
    <w:rsid w:val="000C3429"/>
    <w:rsid w:val="000C354C"/>
    <w:rsid w:val="000C37FD"/>
    <w:rsid w:val="000C39A1"/>
    <w:rsid w:val="000C39B1"/>
    <w:rsid w:val="000C3B93"/>
    <w:rsid w:val="000C3C83"/>
    <w:rsid w:val="000C3D4F"/>
    <w:rsid w:val="000C3D88"/>
    <w:rsid w:val="000C40D8"/>
    <w:rsid w:val="000C4414"/>
    <w:rsid w:val="000C4809"/>
    <w:rsid w:val="000C48BD"/>
    <w:rsid w:val="000C4A59"/>
    <w:rsid w:val="000C590B"/>
    <w:rsid w:val="000C5BE8"/>
    <w:rsid w:val="000C5DA3"/>
    <w:rsid w:val="000C5F8F"/>
    <w:rsid w:val="000C6029"/>
    <w:rsid w:val="000C688A"/>
    <w:rsid w:val="000C6CB2"/>
    <w:rsid w:val="000C6D1A"/>
    <w:rsid w:val="000C6F17"/>
    <w:rsid w:val="000C774E"/>
    <w:rsid w:val="000C79D8"/>
    <w:rsid w:val="000D0063"/>
    <w:rsid w:val="000D01F0"/>
    <w:rsid w:val="000D07E5"/>
    <w:rsid w:val="000D08F0"/>
    <w:rsid w:val="000D09AC"/>
    <w:rsid w:val="000D0B68"/>
    <w:rsid w:val="000D11EC"/>
    <w:rsid w:val="000D12CE"/>
    <w:rsid w:val="000D135C"/>
    <w:rsid w:val="000D15F6"/>
    <w:rsid w:val="000D178D"/>
    <w:rsid w:val="000D18BC"/>
    <w:rsid w:val="000D1B69"/>
    <w:rsid w:val="000D1C11"/>
    <w:rsid w:val="000D208A"/>
    <w:rsid w:val="000D22A3"/>
    <w:rsid w:val="000D286F"/>
    <w:rsid w:val="000D29D6"/>
    <w:rsid w:val="000D2B12"/>
    <w:rsid w:val="000D2C73"/>
    <w:rsid w:val="000D31AC"/>
    <w:rsid w:val="000D3248"/>
    <w:rsid w:val="000D3297"/>
    <w:rsid w:val="000D353A"/>
    <w:rsid w:val="000D3595"/>
    <w:rsid w:val="000D3C0C"/>
    <w:rsid w:val="000D46A6"/>
    <w:rsid w:val="000D4930"/>
    <w:rsid w:val="000D4B82"/>
    <w:rsid w:val="000D4D5E"/>
    <w:rsid w:val="000D4DC6"/>
    <w:rsid w:val="000D502C"/>
    <w:rsid w:val="000D5C98"/>
    <w:rsid w:val="000D5D96"/>
    <w:rsid w:val="000D5E1F"/>
    <w:rsid w:val="000D5ED2"/>
    <w:rsid w:val="000D5EE4"/>
    <w:rsid w:val="000D646F"/>
    <w:rsid w:val="000D6527"/>
    <w:rsid w:val="000D6546"/>
    <w:rsid w:val="000D6BA3"/>
    <w:rsid w:val="000D7084"/>
    <w:rsid w:val="000D7738"/>
    <w:rsid w:val="000D77CA"/>
    <w:rsid w:val="000D77E7"/>
    <w:rsid w:val="000E0043"/>
    <w:rsid w:val="000E0137"/>
    <w:rsid w:val="000E025F"/>
    <w:rsid w:val="000E059D"/>
    <w:rsid w:val="000E1789"/>
    <w:rsid w:val="000E1A67"/>
    <w:rsid w:val="000E1F0A"/>
    <w:rsid w:val="000E1F44"/>
    <w:rsid w:val="000E23BB"/>
    <w:rsid w:val="000E2538"/>
    <w:rsid w:val="000E26A8"/>
    <w:rsid w:val="000E2B92"/>
    <w:rsid w:val="000E2BEC"/>
    <w:rsid w:val="000E2DE3"/>
    <w:rsid w:val="000E30B1"/>
    <w:rsid w:val="000E3717"/>
    <w:rsid w:val="000E372C"/>
    <w:rsid w:val="000E37CE"/>
    <w:rsid w:val="000E3D72"/>
    <w:rsid w:val="000E3EFE"/>
    <w:rsid w:val="000E49AF"/>
    <w:rsid w:val="000E4A5A"/>
    <w:rsid w:val="000E4B3D"/>
    <w:rsid w:val="000E50D2"/>
    <w:rsid w:val="000E5234"/>
    <w:rsid w:val="000E524F"/>
    <w:rsid w:val="000E5F17"/>
    <w:rsid w:val="000E6093"/>
    <w:rsid w:val="000E6162"/>
    <w:rsid w:val="000E69DA"/>
    <w:rsid w:val="000E6AE6"/>
    <w:rsid w:val="000E6B13"/>
    <w:rsid w:val="000E6D0D"/>
    <w:rsid w:val="000E6D2B"/>
    <w:rsid w:val="000E6E25"/>
    <w:rsid w:val="000E6F8A"/>
    <w:rsid w:val="000E731A"/>
    <w:rsid w:val="000E7741"/>
    <w:rsid w:val="000E77B0"/>
    <w:rsid w:val="000E7836"/>
    <w:rsid w:val="000E7974"/>
    <w:rsid w:val="000E7992"/>
    <w:rsid w:val="000E7B4E"/>
    <w:rsid w:val="000F029C"/>
    <w:rsid w:val="000F08F8"/>
    <w:rsid w:val="000F09CD"/>
    <w:rsid w:val="000F130B"/>
    <w:rsid w:val="000F1EA8"/>
    <w:rsid w:val="000F257F"/>
    <w:rsid w:val="000F2597"/>
    <w:rsid w:val="000F26BC"/>
    <w:rsid w:val="000F2AEE"/>
    <w:rsid w:val="000F2DDF"/>
    <w:rsid w:val="000F3086"/>
    <w:rsid w:val="000F3648"/>
    <w:rsid w:val="000F3CEB"/>
    <w:rsid w:val="000F42A6"/>
    <w:rsid w:val="000F42CE"/>
    <w:rsid w:val="000F43D3"/>
    <w:rsid w:val="000F4DAF"/>
    <w:rsid w:val="000F52C3"/>
    <w:rsid w:val="000F53D7"/>
    <w:rsid w:val="000F5460"/>
    <w:rsid w:val="000F5D24"/>
    <w:rsid w:val="000F5E47"/>
    <w:rsid w:val="000F5F2C"/>
    <w:rsid w:val="000F5FF9"/>
    <w:rsid w:val="000F61CB"/>
    <w:rsid w:val="000F626E"/>
    <w:rsid w:val="000F62F1"/>
    <w:rsid w:val="000F64A6"/>
    <w:rsid w:val="000F67C1"/>
    <w:rsid w:val="000F689C"/>
    <w:rsid w:val="000F6C84"/>
    <w:rsid w:val="000F6D23"/>
    <w:rsid w:val="000F7285"/>
    <w:rsid w:val="000F78BB"/>
    <w:rsid w:val="000F7B68"/>
    <w:rsid w:val="000F7D92"/>
    <w:rsid w:val="000F7EDB"/>
    <w:rsid w:val="00100152"/>
    <w:rsid w:val="00100416"/>
    <w:rsid w:val="0010064B"/>
    <w:rsid w:val="00100838"/>
    <w:rsid w:val="001009AA"/>
    <w:rsid w:val="001010BA"/>
    <w:rsid w:val="001013BA"/>
    <w:rsid w:val="00101684"/>
    <w:rsid w:val="001017EC"/>
    <w:rsid w:val="00101CA9"/>
    <w:rsid w:val="00101F42"/>
    <w:rsid w:val="00101FF0"/>
    <w:rsid w:val="001021D3"/>
    <w:rsid w:val="00102834"/>
    <w:rsid w:val="00102B0D"/>
    <w:rsid w:val="00102E55"/>
    <w:rsid w:val="00102E7E"/>
    <w:rsid w:val="00102FB9"/>
    <w:rsid w:val="001031F7"/>
    <w:rsid w:val="00103249"/>
    <w:rsid w:val="00103352"/>
    <w:rsid w:val="001035D7"/>
    <w:rsid w:val="001038C7"/>
    <w:rsid w:val="0010410C"/>
    <w:rsid w:val="0010495C"/>
    <w:rsid w:val="00104D29"/>
    <w:rsid w:val="00105868"/>
    <w:rsid w:val="00105D51"/>
    <w:rsid w:val="00105F20"/>
    <w:rsid w:val="001064B2"/>
    <w:rsid w:val="00106C0C"/>
    <w:rsid w:val="00106D0D"/>
    <w:rsid w:val="00106D48"/>
    <w:rsid w:val="00107052"/>
    <w:rsid w:val="0010745E"/>
    <w:rsid w:val="001075DA"/>
    <w:rsid w:val="00107CC7"/>
    <w:rsid w:val="00107DB2"/>
    <w:rsid w:val="001109F6"/>
    <w:rsid w:val="00110C33"/>
    <w:rsid w:val="00110D24"/>
    <w:rsid w:val="0011108D"/>
    <w:rsid w:val="001116BA"/>
    <w:rsid w:val="00111ABE"/>
    <w:rsid w:val="00111D0F"/>
    <w:rsid w:val="00111DA6"/>
    <w:rsid w:val="00112317"/>
    <w:rsid w:val="0011233B"/>
    <w:rsid w:val="00112411"/>
    <w:rsid w:val="001125B7"/>
    <w:rsid w:val="0011293C"/>
    <w:rsid w:val="001129F4"/>
    <w:rsid w:val="00112BA0"/>
    <w:rsid w:val="00112C69"/>
    <w:rsid w:val="00112CE0"/>
    <w:rsid w:val="0011330B"/>
    <w:rsid w:val="001136A2"/>
    <w:rsid w:val="001137AE"/>
    <w:rsid w:val="00113DA0"/>
    <w:rsid w:val="00114CDC"/>
    <w:rsid w:val="001156E9"/>
    <w:rsid w:val="00115A19"/>
    <w:rsid w:val="00115DE2"/>
    <w:rsid w:val="0011604B"/>
    <w:rsid w:val="00116668"/>
    <w:rsid w:val="00116725"/>
    <w:rsid w:val="00116784"/>
    <w:rsid w:val="00116864"/>
    <w:rsid w:val="00116BA2"/>
    <w:rsid w:val="00116BBA"/>
    <w:rsid w:val="00116CE1"/>
    <w:rsid w:val="00116EE1"/>
    <w:rsid w:val="001170CB"/>
    <w:rsid w:val="0011729D"/>
    <w:rsid w:val="00117366"/>
    <w:rsid w:val="0011743C"/>
    <w:rsid w:val="001174A7"/>
    <w:rsid w:val="001176F6"/>
    <w:rsid w:val="00117F0D"/>
    <w:rsid w:val="00120167"/>
    <w:rsid w:val="00120222"/>
    <w:rsid w:val="00120743"/>
    <w:rsid w:val="00120A82"/>
    <w:rsid w:val="001213E6"/>
    <w:rsid w:val="00121C79"/>
    <w:rsid w:val="00121EBC"/>
    <w:rsid w:val="0012220D"/>
    <w:rsid w:val="001229A2"/>
    <w:rsid w:val="00122C08"/>
    <w:rsid w:val="00122D93"/>
    <w:rsid w:val="00122DDD"/>
    <w:rsid w:val="00122E97"/>
    <w:rsid w:val="00123346"/>
    <w:rsid w:val="00123482"/>
    <w:rsid w:val="00123569"/>
    <w:rsid w:val="0012368D"/>
    <w:rsid w:val="00123759"/>
    <w:rsid w:val="001237A8"/>
    <w:rsid w:val="001239DE"/>
    <w:rsid w:val="00123C4C"/>
    <w:rsid w:val="00124079"/>
    <w:rsid w:val="0012431E"/>
    <w:rsid w:val="0012432B"/>
    <w:rsid w:val="001244B6"/>
    <w:rsid w:val="0012456F"/>
    <w:rsid w:val="001245A1"/>
    <w:rsid w:val="00124664"/>
    <w:rsid w:val="00124675"/>
    <w:rsid w:val="0012490F"/>
    <w:rsid w:val="00124DD1"/>
    <w:rsid w:val="001253E7"/>
    <w:rsid w:val="00125595"/>
    <w:rsid w:val="001255A3"/>
    <w:rsid w:val="001256EB"/>
    <w:rsid w:val="0012609E"/>
    <w:rsid w:val="001262EB"/>
    <w:rsid w:val="00126800"/>
    <w:rsid w:val="00126915"/>
    <w:rsid w:val="001269EE"/>
    <w:rsid w:val="00126B49"/>
    <w:rsid w:val="00126FEB"/>
    <w:rsid w:val="001275B7"/>
    <w:rsid w:val="001276C8"/>
    <w:rsid w:val="00127741"/>
    <w:rsid w:val="00127EC9"/>
    <w:rsid w:val="00130603"/>
    <w:rsid w:val="00130963"/>
    <w:rsid w:val="00130968"/>
    <w:rsid w:val="00130A0E"/>
    <w:rsid w:val="00130E10"/>
    <w:rsid w:val="00131473"/>
    <w:rsid w:val="00131AB5"/>
    <w:rsid w:val="00131B51"/>
    <w:rsid w:val="00131BCE"/>
    <w:rsid w:val="00131D73"/>
    <w:rsid w:val="0013217F"/>
    <w:rsid w:val="00132396"/>
    <w:rsid w:val="00132526"/>
    <w:rsid w:val="00132A19"/>
    <w:rsid w:val="00132ED4"/>
    <w:rsid w:val="00133176"/>
    <w:rsid w:val="001335FC"/>
    <w:rsid w:val="0013390B"/>
    <w:rsid w:val="00133B81"/>
    <w:rsid w:val="00134351"/>
    <w:rsid w:val="0013442F"/>
    <w:rsid w:val="00134454"/>
    <w:rsid w:val="00135299"/>
    <w:rsid w:val="00135392"/>
    <w:rsid w:val="00135AE8"/>
    <w:rsid w:val="00136008"/>
    <w:rsid w:val="00136088"/>
    <w:rsid w:val="001361D3"/>
    <w:rsid w:val="001361F7"/>
    <w:rsid w:val="00136601"/>
    <w:rsid w:val="001366A6"/>
    <w:rsid w:val="0013675F"/>
    <w:rsid w:val="0013676B"/>
    <w:rsid w:val="00136AAE"/>
    <w:rsid w:val="001371D0"/>
    <w:rsid w:val="00137CD0"/>
    <w:rsid w:val="0014013C"/>
    <w:rsid w:val="001404CA"/>
    <w:rsid w:val="001406A8"/>
    <w:rsid w:val="0014090F"/>
    <w:rsid w:val="00141226"/>
    <w:rsid w:val="00141A6F"/>
    <w:rsid w:val="00142452"/>
    <w:rsid w:val="001425F4"/>
    <w:rsid w:val="00142608"/>
    <w:rsid w:val="001428FF"/>
    <w:rsid w:val="00142CFF"/>
    <w:rsid w:val="0014314B"/>
    <w:rsid w:val="00143B17"/>
    <w:rsid w:val="00143E08"/>
    <w:rsid w:val="00143F6C"/>
    <w:rsid w:val="00144267"/>
    <w:rsid w:val="00144356"/>
    <w:rsid w:val="00144DA0"/>
    <w:rsid w:val="00145B50"/>
    <w:rsid w:val="00145BBD"/>
    <w:rsid w:val="00145CD8"/>
    <w:rsid w:val="00145CE1"/>
    <w:rsid w:val="00145E63"/>
    <w:rsid w:val="00146000"/>
    <w:rsid w:val="00146220"/>
    <w:rsid w:val="0014633B"/>
    <w:rsid w:val="0014659E"/>
    <w:rsid w:val="0014730B"/>
    <w:rsid w:val="00147518"/>
    <w:rsid w:val="001477A0"/>
    <w:rsid w:val="001477A3"/>
    <w:rsid w:val="00147A11"/>
    <w:rsid w:val="00147C90"/>
    <w:rsid w:val="001502CD"/>
    <w:rsid w:val="0015058F"/>
    <w:rsid w:val="00150B3E"/>
    <w:rsid w:val="00150D71"/>
    <w:rsid w:val="0015110E"/>
    <w:rsid w:val="0015128E"/>
    <w:rsid w:val="00151294"/>
    <w:rsid w:val="00151587"/>
    <w:rsid w:val="00151660"/>
    <w:rsid w:val="001517CF"/>
    <w:rsid w:val="00151B28"/>
    <w:rsid w:val="00151C65"/>
    <w:rsid w:val="00151D55"/>
    <w:rsid w:val="00151E19"/>
    <w:rsid w:val="001522AB"/>
    <w:rsid w:val="001524A4"/>
    <w:rsid w:val="001525B3"/>
    <w:rsid w:val="00152880"/>
    <w:rsid w:val="00152CFB"/>
    <w:rsid w:val="00152D34"/>
    <w:rsid w:val="00153158"/>
    <w:rsid w:val="001532DD"/>
    <w:rsid w:val="00153511"/>
    <w:rsid w:val="00153799"/>
    <w:rsid w:val="001537A3"/>
    <w:rsid w:val="00153810"/>
    <w:rsid w:val="00153B27"/>
    <w:rsid w:val="00153B56"/>
    <w:rsid w:val="00153CDF"/>
    <w:rsid w:val="0015402C"/>
    <w:rsid w:val="0015493F"/>
    <w:rsid w:val="00154D19"/>
    <w:rsid w:val="00154DAC"/>
    <w:rsid w:val="00154FDB"/>
    <w:rsid w:val="00155325"/>
    <w:rsid w:val="0015566C"/>
    <w:rsid w:val="0015599D"/>
    <w:rsid w:val="001560D6"/>
    <w:rsid w:val="00156378"/>
    <w:rsid w:val="001564E4"/>
    <w:rsid w:val="001567B1"/>
    <w:rsid w:val="0015695B"/>
    <w:rsid w:val="00157110"/>
    <w:rsid w:val="001573F5"/>
    <w:rsid w:val="001576D1"/>
    <w:rsid w:val="0015770C"/>
    <w:rsid w:val="00157DA3"/>
    <w:rsid w:val="0016005A"/>
    <w:rsid w:val="0016028B"/>
    <w:rsid w:val="00160B77"/>
    <w:rsid w:val="00160C41"/>
    <w:rsid w:val="001610C9"/>
    <w:rsid w:val="0016127A"/>
    <w:rsid w:val="00161313"/>
    <w:rsid w:val="001616C8"/>
    <w:rsid w:val="00161A63"/>
    <w:rsid w:val="00161B4F"/>
    <w:rsid w:val="00162301"/>
    <w:rsid w:val="001624D5"/>
    <w:rsid w:val="001624EB"/>
    <w:rsid w:val="001627FC"/>
    <w:rsid w:val="00162855"/>
    <w:rsid w:val="001628AE"/>
    <w:rsid w:val="001634B0"/>
    <w:rsid w:val="001637F8"/>
    <w:rsid w:val="00163FC4"/>
    <w:rsid w:val="00164082"/>
    <w:rsid w:val="001640C8"/>
    <w:rsid w:val="001641E7"/>
    <w:rsid w:val="00164216"/>
    <w:rsid w:val="001642E7"/>
    <w:rsid w:val="0016436C"/>
    <w:rsid w:val="00164604"/>
    <w:rsid w:val="00164660"/>
    <w:rsid w:val="0016468C"/>
    <w:rsid w:val="00164EAB"/>
    <w:rsid w:val="00164F21"/>
    <w:rsid w:val="00164F33"/>
    <w:rsid w:val="001650F3"/>
    <w:rsid w:val="0016520C"/>
    <w:rsid w:val="00165310"/>
    <w:rsid w:val="0016533F"/>
    <w:rsid w:val="0016581B"/>
    <w:rsid w:val="00165E8F"/>
    <w:rsid w:val="00166688"/>
    <w:rsid w:val="001667C0"/>
    <w:rsid w:val="0016758A"/>
    <w:rsid w:val="00167A4F"/>
    <w:rsid w:val="00167B2C"/>
    <w:rsid w:val="00167FA1"/>
    <w:rsid w:val="00170180"/>
    <w:rsid w:val="00170A92"/>
    <w:rsid w:val="00170C38"/>
    <w:rsid w:val="001716F1"/>
    <w:rsid w:val="00171945"/>
    <w:rsid w:val="00171C62"/>
    <w:rsid w:val="001722BC"/>
    <w:rsid w:val="001726F7"/>
    <w:rsid w:val="00172B64"/>
    <w:rsid w:val="00173A02"/>
    <w:rsid w:val="00173AE8"/>
    <w:rsid w:val="00173B38"/>
    <w:rsid w:val="00173BAC"/>
    <w:rsid w:val="00173E16"/>
    <w:rsid w:val="001741F1"/>
    <w:rsid w:val="0017454D"/>
    <w:rsid w:val="0017456C"/>
    <w:rsid w:val="00174734"/>
    <w:rsid w:val="001749E6"/>
    <w:rsid w:val="00174E6C"/>
    <w:rsid w:val="0017525B"/>
    <w:rsid w:val="0017532E"/>
    <w:rsid w:val="001754B0"/>
    <w:rsid w:val="00176747"/>
    <w:rsid w:val="00176756"/>
    <w:rsid w:val="001777B3"/>
    <w:rsid w:val="00177827"/>
    <w:rsid w:val="00177B39"/>
    <w:rsid w:val="00177D13"/>
    <w:rsid w:val="00177D36"/>
    <w:rsid w:val="001800B7"/>
    <w:rsid w:val="00180C73"/>
    <w:rsid w:val="00181001"/>
    <w:rsid w:val="00181386"/>
    <w:rsid w:val="0018161D"/>
    <w:rsid w:val="00181855"/>
    <w:rsid w:val="001819E8"/>
    <w:rsid w:val="00181AD2"/>
    <w:rsid w:val="0018255B"/>
    <w:rsid w:val="001828E9"/>
    <w:rsid w:val="00182C39"/>
    <w:rsid w:val="00182D68"/>
    <w:rsid w:val="00182EA0"/>
    <w:rsid w:val="00182F3F"/>
    <w:rsid w:val="0018316D"/>
    <w:rsid w:val="0018342D"/>
    <w:rsid w:val="001837B5"/>
    <w:rsid w:val="00183E01"/>
    <w:rsid w:val="00183EAC"/>
    <w:rsid w:val="001843C5"/>
    <w:rsid w:val="00184856"/>
    <w:rsid w:val="001848A5"/>
    <w:rsid w:val="00184962"/>
    <w:rsid w:val="001850C4"/>
    <w:rsid w:val="001851B9"/>
    <w:rsid w:val="001859B6"/>
    <w:rsid w:val="00185AC2"/>
    <w:rsid w:val="00185B7A"/>
    <w:rsid w:val="0018625F"/>
    <w:rsid w:val="00186402"/>
    <w:rsid w:val="00186550"/>
    <w:rsid w:val="001867D7"/>
    <w:rsid w:val="001867E9"/>
    <w:rsid w:val="00186F0B"/>
    <w:rsid w:val="001871F4"/>
    <w:rsid w:val="00187F29"/>
    <w:rsid w:val="001900AA"/>
    <w:rsid w:val="001906D6"/>
    <w:rsid w:val="00190878"/>
    <w:rsid w:val="00190B7A"/>
    <w:rsid w:val="00190ECA"/>
    <w:rsid w:val="00190ED1"/>
    <w:rsid w:val="00191068"/>
    <w:rsid w:val="001910C2"/>
    <w:rsid w:val="0019163D"/>
    <w:rsid w:val="00191711"/>
    <w:rsid w:val="001917FD"/>
    <w:rsid w:val="001918EA"/>
    <w:rsid w:val="001919C7"/>
    <w:rsid w:val="00191A0E"/>
    <w:rsid w:val="00191B06"/>
    <w:rsid w:val="00191F02"/>
    <w:rsid w:val="00191F8B"/>
    <w:rsid w:val="001924F0"/>
    <w:rsid w:val="0019277E"/>
    <w:rsid w:val="00192A27"/>
    <w:rsid w:val="00193030"/>
    <w:rsid w:val="001931B9"/>
    <w:rsid w:val="0019329B"/>
    <w:rsid w:val="00193FE4"/>
    <w:rsid w:val="00194397"/>
    <w:rsid w:val="0019452F"/>
    <w:rsid w:val="0019469D"/>
    <w:rsid w:val="001947E3"/>
    <w:rsid w:val="0019482B"/>
    <w:rsid w:val="00194C7B"/>
    <w:rsid w:val="00194DBC"/>
    <w:rsid w:val="00194F05"/>
    <w:rsid w:val="0019521A"/>
    <w:rsid w:val="00195294"/>
    <w:rsid w:val="0019535A"/>
    <w:rsid w:val="0019577E"/>
    <w:rsid w:val="001960E4"/>
    <w:rsid w:val="00196201"/>
    <w:rsid w:val="00196204"/>
    <w:rsid w:val="0019633D"/>
    <w:rsid w:val="001968B6"/>
    <w:rsid w:val="00196B15"/>
    <w:rsid w:val="00196CAA"/>
    <w:rsid w:val="0019773B"/>
    <w:rsid w:val="00197DA5"/>
    <w:rsid w:val="00197FC0"/>
    <w:rsid w:val="001A0469"/>
    <w:rsid w:val="001A0D2B"/>
    <w:rsid w:val="001A0D8F"/>
    <w:rsid w:val="001A1290"/>
    <w:rsid w:val="001A156D"/>
    <w:rsid w:val="001A16A5"/>
    <w:rsid w:val="001A1BC8"/>
    <w:rsid w:val="001A1D6A"/>
    <w:rsid w:val="001A218A"/>
    <w:rsid w:val="001A23BB"/>
    <w:rsid w:val="001A267E"/>
    <w:rsid w:val="001A288A"/>
    <w:rsid w:val="001A2A85"/>
    <w:rsid w:val="001A38B5"/>
    <w:rsid w:val="001A3CB1"/>
    <w:rsid w:val="001A42F0"/>
    <w:rsid w:val="001A4754"/>
    <w:rsid w:val="001A478A"/>
    <w:rsid w:val="001A4854"/>
    <w:rsid w:val="001A4BAE"/>
    <w:rsid w:val="001A4EF8"/>
    <w:rsid w:val="001A541C"/>
    <w:rsid w:val="001A5471"/>
    <w:rsid w:val="001A5746"/>
    <w:rsid w:val="001A574B"/>
    <w:rsid w:val="001A58CE"/>
    <w:rsid w:val="001A6619"/>
    <w:rsid w:val="001A6642"/>
    <w:rsid w:val="001A664D"/>
    <w:rsid w:val="001A6C0E"/>
    <w:rsid w:val="001A6D35"/>
    <w:rsid w:val="001A6E8D"/>
    <w:rsid w:val="001A7426"/>
    <w:rsid w:val="001A768B"/>
    <w:rsid w:val="001A7BD7"/>
    <w:rsid w:val="001A7C05"/>
    <w:rsid w:val="001A7EFE"/>
    <w:rsid w:val="001B001F"/>
    <w:rsid w:val="001B031F"/>
    <w:rsid w:val="001B078A"/>
    <w:rsid w:val="001B0D7C"/>
    <w:rsid w:val="001B123D"/>
    <w:rsid w:val="001B1258"/>
    <w:rsid w:val="001B162F"/>
    <w:rsid w:val="001B1895"/>
    <w:rsid w:val="001B1A25"/>
    <w:rsid w:val="001B1C1F"/>
    <w:rsid w:val="001B1E16"/>
    <w:rsid w:val="001B1EBD"/>
    <w:rsid w:val="001B22B6"/>
    <w:rsid w:val="001B2559"/>
    <w:rsid w:val="001B26B7"/>
    <w:rsid w:val="001B2790"/>
    <w:rsid w:val="001B34B6"/>
    <w:rsid w:val="001B3B02"/>
    <w:rsid w:val="001B4156"/>
    <w:rsid w:val="001B41C8"/>
    <w:rsid w:val="001B4246"/>
    <w:rsid w:val="001B42BB"/>
    <w:rsid w:val="001B4510"/>
    <w:rsid w:val="001B4544"/>
    <w:rsid w:val="001B48A5"/>
    <w:rsid w:val="001B491E"/>
    <w:rsid w:val="001B4BA7"/>
    <w:rsid w:val="001B4FF7"/>
    <w:rsid w:val="001B5819"/>
    <w:rsid w:val="001B5A99"/>
    <w:rsid w:val="001B658B"/>
    <w:rsid w:val="001B692F"/>
    <w:rsid w:val="001B69B3"/>
    <w:rsid w:val="001B6BB7"/>
    <w:rsid w:val="001B6D14"/>
    <w:rsid w:val="001B70FE"/>
    <w:rsid w:val="001B7209"/>
    <w:rsid w:val="001B746D"/>
    <w:rsid w:val="001B76DE"/>
    <w:rsid w:val="001B79DE"/>
    <w:rsid w:val="001B7A40"/>
    <w:rsid w:val="001B7B2A"/>
    <w:rsid w:val="001B7B59"/>
    <w:rsid w:val="001B7BE2"/>
    <w:rsid w:val="001B7C78"/>
    <w:rsid w:val="001B7CE0"/>
    <w:rsid w:val="001B7E5E"/>
    <w:rsid w:val="001B7F35"/>
    <w:rsid w:val="001C003D"/>
    <w:rsid w:val="001C011E"/>
    <w:rsid w:val="001C03B3"/>
    <w:rsid w:val="001C0A02"/>
    <w:rsid w:val="001C0CE0"/>
    <w:rsid w:val="001C0D7F"/>
    <w:rsid w:val="001C0DD7"/>
    <w:rsid w:val="001C10BC"/>
    <w:rsid w:val="001C1379"/>
    <w:rsid w:val="001C14FE"/>
    <w:rsid w:val="001C1B20"/>
    <w:rsid w:val="001C241D"/>
    <w:rsid w:val="001C2447"/>
    <w:rsid w:val="001C244E"/>
    <w:rsid w:val="001C2694"/>
    <w:rsid w:val="001C2B24"/>
    <w:rsid w:val="001C2C88"/>
    <w:rsid w:val="001C2D40"/>
    <w:rsid w:val="001C2F4A"/>
    <w:rsid w:val="001C35CD"/>
    <w:rsid w:val="001C38D1"/>
    <w:rsid w:val="001C38F1"/>
    <w:rsid w:val="001C3C1B"/>
    <w:rsid w:val="001C3D2C"/>
    <w:rsid w:val="001C3D4D"/>
    <w:rsid w:val="001C3E49"/>
    <w:rsid w:val="001C3E67"/>
    <w:rsid w:val="001C4124"/>
    <w:rsid w:val="001C4455"/>
    <w:rsid w:val="001C49B6"/>
    <w:rsid w:val="001C4B5C"/>
    <w:rsid w:val="001C4CEA"/>
    <w:rsid w:val="001C4E09"/>
    <w:rsid w:val="001C4EFE"/>
    <w:rsid w:val="001C4F49"/>
    <w:rsid w:val="001C50E2"/>
    <w:rsid w:val="001C510A"/>
    <w:rsid w:val="001C5121"/>
    <w:rsid w:val="001C5297"/>
    <w:rsid w:val="001C5C6F"/>
    <w:rsid w:val="001C5D60"/>
    <w:rsid w:val="001C6027"/>
    <w:rsid w:val="001C60AE"/>
    <w:rsid w:val="001C6C62"/>
    <w:rsid w:val="001C6EBA"/>
    <w:rsid w:val="001C6EBB"/>
    <w:rsid w:val="001C6F11"/>
    <w:rsid w:val="001C6F33"/>
    <w:rsid w:val="001C6FBD"/>
    <w:rsid w:val="001C73CF"/>
    <w:rsid w:val="001C760A"/>
    <w:rsid w:val="001C7A48"/>
    <w:rsid w:val="001C7CA8"/>
    <w:rsid w:val="001C7CDC"/>
    <w:rsid w:val="001D00E6"/>
    <w:rsid w:val="001D04E3"/>
    <w:rsid w:val="001D19D2"/>
    <w:rsid w:val="001D1FA6"/>
    <w:rsid w:val="001D2007"/>
    <w:rsid w:val="001D2471"/>
    <w:rsid w:val="001D26C8"/>
    <w:rsid w:val="001D27BC"/>
    <w:rsid w:val="001D2AB9"/>
    <w:rsid w:val="001D2C03"/>
    <w:rsid w:val="001D2E0F"/>
    <w:rsid w:val="001D2F0E"/>
    <w:rsid w:val="001D302C"/>
    <w:rsid w:val="001D32D6"/>
    <w:rsid w:val="001D36B4"/>
    <w:rsid w:val="001D3986"/>
    <w:rsid w:val="001D3AC3"/>
    <w:rsid w:val="001D3C42"/>
    <w:rsid w:val="001D3DF1"/>
    <w:rsid w:val="001D3FF7"/>
    <w:rsid w:val="001D422F"/>
    <w:rsid w:val="001D458F"/>
    <w:rsid w:val="001D45F8"/>
    <w:rsid w:val="001D46DF"/>
    <w:rsid w:val="001D47D1"/>
    <w:rsid w:val="001D4803"/>
    <w:rsid w:val="001D4E42"/>
    <w:rsid w:val="001D4FEC"/>
    <w:rsid w:val="001D5262"/>
    <w:rsid w:val="001D5382"/>
    <w:rsid w:val="001D538C"/>
    <w:rsid w:val="001D54D1"/>
    <w:rsid w:val="001D5996"/>
    <w:rsid w:val="001D5C1D"/>
    <w:rsid w:val="001D5C73"/>
    <w:rsid w:val="001D624E"/>
    <w:rsid w:val="001D6337"/>
    <w:rsid w:val="001D635B"/>
    <w:rsid w:val="001D6AE1"/>
    <w:rsid w:val="001D7000"/>
    <w:rsid w:val="001D70CE"/>
    <w:rsid w:val="001D7F6D"/>
    <w:rsid w:val="001E0332"/>
    <w:rsid w:val="001E06B4"/>
    <w:rsid w:val="001E087A"/>
    <w:rsid w:val="001E087B"/>
    <w:rsid w:val="001E09D1"/>
    <w:rsid w:val="001E108D"/>
    <w:rsid w:val="001E1396"/>
    <w:rsid w:val="001E13B4"/>
    <w:rsid w:val="001E14CC"/>
    <w:rsid w:val="001E1A4F"/>
    <w:rsid w:val="001E1E4B"/>
    <w:rsid w:val="001E28A1"/>
    <w:rsid w:val="001E2A34"/>
    <w:rsid w:val="001E2AE4"/>
    <w:rsid w:val="001E2C52"/>
    <w:rsid w:val="001E2C6B"/>
    <w:rsid w:val="001E332B"/>
    <w:rsid w:val="001E3927"/>
    <w:rsid w:val="001E3C22"/>
    <w:rsid w:val="001E3C6D"/>
    <w:rsid w:val="001E3F21"/>
    <w:rsid w:val="001E4477"/>
    <w:rsid w:val="001E4646"/>
    <w:rsid w:val="001E489B"/>
    <w:rsid w:val="001E4915"/>
    <w:rsid w:val="001E4CB4"/>
    <w:rsid w:val="001E4FF0"/>
    <w:rsid w:val="001E5027"/>
    <w:rsid w:val="001E53CA"/>
    <w:rsid w:val="001E59D8"/>
    <w:rsid w:val="001E5A96"/>
    <w:rsid w:val="001E5DFA"/>
    <w:rsid w:val="001E642D"/>
    <w:rsid w:val="001E6A69"/>
    <w:rsid w:val="001E7687"/>
    <w:rsid w:val="001E7A7E"/>
    <w:rsid w:val="001E7BA5"/>
    <w:rsid w:val="001E7EAF"/>
    <w:rsid w:val="001E7FA0"/>
    <w:rsid w:val="001F0111"/>
    <w:rsid w:val="001F0225"/>
    <w:rsid w:val="001F0409"/>
    <w:rsid w:val="001F0909"/>
    <w:rsid w:val="001F0A21"/>
    <w:rsid w:val="001F0A73"/>
    <w:rsid w:val="001F0C6C"/>
    <w:rsid w:val="001F0F95"/>
    <w:rsid w:val="001F1104"/>
    <w:rsid w:val="001F172D"/>
    <w:rsid w:val="001F17F9"/>
    <w:rsid w:val="001F196A"/>
    <w:rsid w:val="001F1ABB"/>
    <w:rsid w:val="001F1D30"/>
    <w:rsid w:val="001F205C"/>
    <w:rsid w:val="001F2473"/>
    <w:rsid w:val="001F25CC"/>
    <w:rsid w:val="001F271B"/>
    <w:rsid w:val="001F28B1"/>
    <w:rsid w:val="001F2B03"/>
    <w:rsid w:val="001F2C48"/>
    <w:rsid w:val="001F2DBB"/>
    <w:rsid w:val="001F42E6"/>
    <w:rsid w:val="001F4331"/>
    <w:rsid w:val="001F460D"/>
    <w:rsid w:val="001F48E6"/>
    <w:rsid w:val="001F5825"/>
    <w:rsid w:val="001F5C1D"/>
    <w:rsid w:val="001F5E88"/>
    <w:rsid w:val="001F5FF1"/>
    <w:rsid w:val="001F6041"/>
    <w:rsid w:val="001F67B2"/>
    <w:rsid w:val="001F6955"/>
    <w:rsid w:val="001F6ADE"/>
    <w:rsid w:val="001F6AEC"/>
    <w:rsid w:val="001F70D0"/>
    <w:rsid w:val="001F7439"/>
    <w:rsid w:val="001F74AE"/>
    <w:rsid w:val="001F7644"/>
    <w:rsid w:val="001F7683"/>
    <w:rsid w:val="001F787E"/>
    <w:rsid w:val="00200072"/>
    <w:rsid w:val="0020026F"/>
    <w:rsid w:val="00200345"/>
    <w:rsid w:val="00200A36"/>
    <w:rsid w:val="00200AB6"/>
    <w:rsid w:val="0020159E"/>
    <w:rsid w:val="00201BB2"/>
    <w:rsid w:val="002020A2"/>
    <w:rsid w:val="00202E7D"/>
    <w:rsid w:val="00202F9F"/>
    <w:rsid w:val="00203169"/>
    <w:rsid w:val="002036B2"/>
    <w:rsid w:val="002036E0"/>
    <w:rsid w:val="00204134"/>
    <w:rsid w:val="002043E9"/>
    <w:rsid w:val="0020456D"/>
    <w:rsid w:val="00204870"/>
    <w:rsid w:val="00204C25"/>
    <w:rsid w:val="00204CBA"/>
    <w:rsid w:val="00204D9C"/>
    <w:rsid w:val="00204DBA"/>
    <w:rsid w:val="00204EA9"/>
    <w:rsid w:val="00204F97"/>
    <w:rsid w:val="00204FE2"/>
    <w:rsid w:val="00205075"/>
    <w:rsid w:val="002050CD"/>
    <w:rsid w:val="002052AB"/>
    <w:rsid w:val="002052D9"/>
    <w:rsid w:val="00205C11"/>
    <w:rsid w:val="00205CC7"/>
    <w:rsid w:val="00205E4F"/>
    <w:rsid w:val="002064A6"/>
    <w:rsid w:val="0020675C"/>
    <w:rsid w:val="0020679A"/>
    <w:rsid w:val="0020694E"/>
    <w:rsid w:val="00207031"/>
    <w:rsid w:val="002104A8"/>
    <w:rsid w:val="0021087D"/>
    <w:rsid w:val="00210CFB"/>
    <w:rsid w:val="00210EB0"/>
    <w:rsid w:val="00210FE4"/>
    <w:rsid w:val="00211011"/>
    <w:rsid w:val="00211339"/>
    <w:rsid w:val="002116C9"/>
    <w:rsid w:val="002116FF"/>
    <w:rsid w:val="00211DE7"/>
    <w:rsid w:val="002122B9"/>
    <w:rsid w:val="002127ED"/>
    <w:rsid w:val="00212824"/>
    <w:rsid w:val="002130D9"/>
    <w:rsid w:val="002136D3"/>
    <w:rsid w:val="00213937"/>
    <w:rsid w:val="00213A11"/>
    <w:rsid w:val="00213CA8"/>
    <w:rsid w:val="00213D85"/>
    <w:rsid w:val="002140F4"/>
    <w:rsid w:val="00214304"/>
    <w:rsid w:val="0021481D"/>
    <w:rsid w:val="002149DB"/>
    <w:rsid w:val="00214A41"/>
    <w:rsid w:val="00214CA1"/>
    <w:rsid w:val="00214CDB"/>
    <w:rsid w:val="0021523F"/>
    <w:rsid w:val="0021633A"/>
    <w:rsid w:val="002165E4"/>
    <w:rsid w:val="00216675"/>
    <w:rsid w:val="00216DEC"/>
    <w:rsid w:val="00217410"/>
    <w:rsid w:val="00217BE2"/>
    <w:rsid w:val="002200A4"/>
    <w:rsid w:val="002201AD"/>
    <w:rsid w:val="002204C2"/>
    <w:rsid w:val="0022070B"/>
    <w:rsid w:val="002207F3"/>
    <w:rsid w:val="0022082B"/>
    <w:rsid w:val="00220A8A"/>
    <w:rsid w:val="00220CB4"/>
    <w:rsid w:val="00220EC6"/>
    <w:rsid w:val="0022113A"/>
    <w:rsid w:val="00221180"/>
    <w:rsid w:val="00221356"/>
    <w:rsid w:val="00221496"/>
    <w:rsid w:val="0022193D"/>
    <w:rsid w:val="00221AB2"/>
    <w:rsid w:val="00221E6B"/>
    <w:rsid w:val="0022214E"/>
    <w:rsid w:val="0022241A"/>
    <w:rsid w:val="00222D8D"/>
    <w:rsid w:val="00222E20"/>
    <w:rsid w:val="00222FF5"/>
    <w:rsid w:val="002232B3"/>
    <w:rsid w:val="00223AA0"/>
    <w:rsid w:val="00223C17"/>
    <w:rsid w:val="00223CC0"/>
    <w:rsid w:val="00223E79"/>
    <w:rsid w:val="0022420A"/>
    <w:rsid w:val="0022483A"/>
    <w:rsid w:val="0022487D"/>
    <w:rsid w:val="002248DE"/>
    <w:rsid w:val="00224A12"/>
    <w:rsid w:val="0022564A"/>
    <w:rsid w:val="002256DD"/>
    <w:rsid w:val="00225959"/>
    <w:rsid w:val="0022597C"/>
    <w:rsid w:val="00226129"/>
    <w:rsid w:val="002263D0"/>
    <w:rsid w:val="00226536"/>
    <w:rsid w:val="00226895"/>
    <w:rsid w:val="00226C7E"/>
    <w:rsid w:val="00226E2A"/>
    <w:rsid w:val="00226E9A"/>
    <w:rsid w:val="00226FAF"/>
    <w:rsid w:val="002271FB"/>
    <w:rsid w:val="0022720F"/>
    <w:rsid w:val="00227337"/>
    <w:rsid w:val="002274C9"/>
    <w:rsid w:val="00227586"/>
    <w:rsid w:val="00227B90"/>
    <w:rsid w:val="00227D59"/>
    <w:rsid w:val="002300BC"/>
    <w:rsid w:val="00230489"/>
    <w:rsid w:val="0023065B"/>
    <w:rsid w:val="00230B1C"/>
    <w:rsid w:val="00230BE5"/>
    <w:rsid w:val="00230CC8"/>
    <w:rsid w:val="00230DA0"/>
    <w:rsid w:val="002313D0"/>
    <w:rsid w:val="00231532"/>
    <w:rsid w:val="00231737"/>
    <w:rsid w:val="002317ED"/>
    <w:rsid w:val="0023188B"/>
    <w:rsid w:val="002322A5"/>
    <w:rsid w:val="0023230C"/>
    <w:rsid w:val="0023236D"/>
    <w:rsid w:val="0023272F"/>
    <w:rsid w:val="00232752"/>
    <w:rsid w:val="00232BC8"/>
    <w:rsid w:val="00232F99"/>
    <w:rsid w:val="0023305E"/>
    <w:rsid w:val="002334EC"/>
    <w:rsid w:val="0023406C"/>
    <w:rsid w:val="00234158"/>
    <w:rsid w:val="00234799"/>
    <w:rsid w:val="002347C8"/>
    <w:rsid w:val="00234820"/>
    <w:rsid w:val="00234AA6"/>
    <w:rsid w:val="00234E7A"/>
    <w:rsid w:val="00234EC2"/>
    <w:rsid w:val="00234EDA"/>
    <w:rsid w:val="002359E2"/>
    <w:rsid w:val="00235BE3"/>
    <w:rsid w:val="00235EAA"/>
    <w:rsid w:val="0023652A"/>
    <w:rsid w:val="0023683D"/>
    <w:rsid w:val="00236928"/>
    <w:rsid w:val="0023696F"/>
    <w:rsid w:val="00236CB9"/>
    <w:rsid w:val="00236DCB"/>
    <w:rsid w:val="00236FAA"/>
    <w:rsid w:val="00237463"/>
    <w:rsid w:val="00237A8B"/>
    <w:rsid w:val="00237ACB"/>
    <w:rsid w:val="00237B03"/>
    <w:rsid w:val="00237CAD"/>
    <w:rsid w:val="00237F47"/>
    <w:rsid w:val="002405EA"/>
    <w:rsid w:val="00240A8B"/>
    <w:rsid w:val="00240C73"/>
    <w:rsid w:val="00240D70"/>
    <w:rsid w:val="00240FED"/>
    <w:rsid w:val="002410BE"/>
    <w:rsid w:val="002412BD"/>
    <w:rsid w:val="0024134F"/>
    <w:rsid w:val="00241802"/>
    <w:rsid w:val="00241ACF"/>
    <w:rsid w:val="00241E85"/>
    <w:rsid w:val="002424FD"/>
    <w:rsid w:val="00242747"/>
    <w:rsid w:val="00242CC1"/>
    <w:rsid w:val="00243041"/>
    <w:rsid w:val="00243660"/>
    <w:rsid w:val="002438D2"/>
    <w:rsid w:val="002439D8"/>
    <w:rsid w:val="00243B21"/>
    <w:rsid w:val="00243BB7"/>
    <w:rsid w:val="00243D29"/>
    <w:rsid w:val="002442E9"/>
    <w:rsid w:val="00244805"/>
    <w:rsid w:val="00244A59"/>
    <w:rsid w:val="00244B72"/>
    <w:rsid w:val="002466A5"/>
    <w:rsid w:val="00246C88"/>
    <w:rsid w:val="002470DF"/>
    <w:rsid w:val="0024734E"/>
    <w:rsid w:val="002473B0"/>
    <w:rsid w:val="00247517"/>
    <w:rsid w:val="00247999"/>
    <w:rsid w:val="002479F5"/>
    <w:rsid w:val="00247AF5"/>
    <w:rsid w:val="00247D0A"/>
    <w:rsid w:val="00247D5F"/>
    <w:rsid w:val="00247DC2"/>
    <w:rsid w:val="00247F69"/>
    <w:rsid w:val="002502FC"/>
    <w:rsid w:val="002505BC"/>
    <w:rsid w:val="00250BF9"/>
    <w:rsid w:val="00250C7A"/>
    <w:rsid w:val="00250E1E"/>
    <w:rsid w:val="00251398"/>
    <w:rsid w:val="00251432"/>
    <w:rsid w:val="00251847"/>
    <w:rsid w:val="00251956"/>
    <w:rsid w:val="00251970"/>
    <w:rsid w:val="00251B7B"/>
    <w:rsid w:val="00251C78"/>
    <w:rsid w:val="00251D2A"/>
    <w:rsid w:val="0025245D"/>
    <w:rsid w:val="0025295A"/>
    <w:rsid w:val="00252C6B"/>
    <w:rsid w:val="00252D0E"/>
    <w:rsid w:val="00252F67"/>
    <w:rsid w:val="00253214"/>
    <w:rsid w:val="0025322D"/>
    <w:rsid w:val="0025360A"/>
    <w:rsid w:val="002536CD"/>
    <w:rsid w:val="00253907"/>
    <w:rsid w:val="00253930"/>
    <w:rsid w:val="00253AB5"/>
    <w:rsid w:val="00253AC2"/>
    <w:rsid w:val="00253B20"/>
    <w:rsid w:val="00253C7F"/>
    <w:rsid w:val="00253FD8"/>
    <w:rsid w:val="002543D0"/>
    <w:rsid w:val="002549B3"/>
    <w:rsid w:val="00255738"/>
    <w:rsid w:val="00255B9A"/>
    <w:rsid w:val="00255F65"/>
    <w:rsid w:val="00255FE9"/>
    <w:rsid w:val="002563AB"/>
    <w:rsid w:val="0025659D"/>
    <w:rsid w:val="002566F0"/>
    <w:rsid w:val="00256849"/>
    <w:rsid w:val="00256A71"/>
    <w:rsid w:val="00256FC2"/>
    <w:rsid w:val="002571EC"/>
    <w:rsid w:val="00257351"/>
    <w:rsid w:val="002574D5"/>
    <w:rsid w:val="002576AE"/>
    <w:rsid w:val="002578A7"/>
    <w:rsid w:val="00257AD6"/>
    <w:rsid w:val="00260157"/>
    <w:rsid w:val="00260278"/>
    <w:rsid w:val="002604AB"/>
    <w:rsid w:val="00260594"/>
    <w:rsid w:val="002606B8"/>
    <w:rsid w:val="00260784"/>
    <w:rsid w:val="00260C38"/>
    <w:rsid w:val="00260DA1"/>
    <w:rsid w:val="00260EE5"/>
    <w:rsid w:val="002614DE"/>
    <w:rsid w:val="0026168B"/>
    <w:rsid w:val="0026179E"/>
    <w:rsid w:val="00261856"/>
    <w:rsid w:val="00261D6C"/>
    <w:rsid w:val="00261F71"/>
    <w:rsid w:val="002621CB"/>
    <w:rsid w:val="0026228D"/>
    <w:rsid w:val="002623E9"/>
    <w:rsid w:val="00262429"/>
    <w:rsid w:val="00262437"/>
    <w:rsid w:val="0026247E"/>
    <w:rsid w:val="00262B84"/>
    <w:rsid w:val="00262BC3"/>
    <w:rsid w:val="00262C56"/>
    <w:rsid w:val="00262E72"/>
    <w:rsid w:val="00262EB4"/>
    <w:rsid w:val="0026308B"/>
    <w:rsid w:val="002632AF"/>
    <w:rsid w:val="0026339E"/>
    <w:rsid w:val="0026339F"/>
    <w:rsid w:val="00263A88"/>
    <w:rsid w:val="00263DDC"/>
    <w:rsid w:val="00263E84"/>
    <w:rsid w:val="00263F4E"/>
    <w:rsid w:val="00263FB0"/>
    <w:rsid w:val="0026414D"/>
    <w:rsid w:val="002647A2"/>
    <w:rsid w:val="00264852"/>
    <w:rsid w:val="00264E20"/>
    <w:rsid w:val="00265190"/>
    <w:rsid w:val="002651C3"/>
    <w:rsid w:val="002651F7"/>
    <w:rsid w:val="0026530D"/>
    <w:rsid w:val="00265391"/>
    <w:rsid w:val="00265580"/>
    <w:rsid w:val="00265773"/>
    <w:rsid w:val="00265AC3"/>
    <w:rsid w:val="00265C19"/>
    <w:rsid w:val="00265C99"/>
    <w:rsid w:val="002662F4"/>
    <w:rsid w:val="0026673C"/>
    <w:rsid w:val="00266B0E"/>
    <w:rsid w:val="0026702A"/>
    <w:rsid w:val="00267194"/>
    <w:rsid w:val="00267337"/>
    <w:rsid w:val="002675C6"/>
    <w:rsid w:val="00267FDC"/>
    <w:rsid w:val="00270279"/>
    <w:rsid w:val="0027036C"/>
    <w:rsid w:val="002704C6"/>
    <w:rsid w:val="0027051B"/>
    <w:rsid w:val="00270774"/>
    <w:rsid w:val="00270999"/>
    <w:rsid w:val="00270A65"/>
    <w:rsid w:val="00270F00"/>
    <w:rsid w:val="0027105B"/>
    <w:rsid w:val="0027119C"/>
    <w:rsid w:val="00271321"/>
    <w:rsid w:val="00271883"/>
    <w:rsid w:val="00271A66"/>
    <w:rsid w:val="00271B7E"/>
    <w:rsid w:val="00271DD6"/>
    <w:rsid w:val="00272017"/>
    <w:rsid w:val="0027222E"/>
    <w:rsid w:val="00272237"/>
    <w:rsid w:val="00272772"/>
    <w:rsid w:val="002727A9"/>
    <w:rsid w:val="0027294A"/>
    <w:rsid w:val="00272C0B"/>
    <w:rsid w:val="00272CC2"/>
    <w:rsid w:val="00272F1B"/>
    <w:rsid w:val="0027316C"/>
    <w:rsid w:val="002735F5"/>
    <w:rsid w:val="00273DCA"/>
    <w:rsid w:val="002742F6"/>
    <w:rsid w:val="002742FE"/>
    <w:rsid w:val="0027435E"/>
    <w:rsid w:val="00274402"/>
    <w:rsid w:val="002744EC"/>
    <w:rsid w:val="0027451B"/>
    <w:rsid w:val="0027474E"/>
    <w:rsid w:val="0027478E"/>
    <w:rsid w:val="00274B1E"/>
    <w:rsid w:val="00274C42"/>
    <w:rsid w:val="002750B1"/>
    <w:rsid w:val="00275210"/>
    <w:rsid w:val="0027552A"/>
    <w:rsid w:val="002755C2"/>
    <w:rsid w:val="00275C0E"/>
    <w:rsid w:val="00275E56"/>
    <w:rsid w:val="00276A52"/>
    <w:rsid w:val="00276B5A"/>
    <w:rsid w:val="00276D18"/>
    <w:rsid w:val="00277351"/>
    <w:rsid w:val="00277471"/>
    <w:rsid w:val="00277674"/>
    <w:rsid w:val="0027778F"/>
    <w:rsid w:val="0028013B"/>
    <w:rsid w:val="00280659"/>
    <w:rsid w:val="00280D00"/>
    <w:rsid w:val="00280D30"/>
    <w:rsid w:val="00280D6E"/>
    <w:rsid w:val="00281149"/>
    <w:rsid w:val="00281316"/>
    <w:rsid w:val="002813E4"/>
    <w:rsid w:val="00281571"/>
    <w:rsid w:val="00281FFC"/>
    <w:rsid w:val="00282287"/>
    <w:rsid w:val="00282DE4"/>
    <w:rsid w:val="00282E3E"/>
    <w:rsid w:val="00282FC1"/>
    <w:rsid w:val="002831F8"/>
    <w:rsid w:val="00283272"/>
    <w:rsid w:val="00283F7C"/>
    <w:rsid w:val="002842AB"/>
    <w:rsid w:val="002842D6"/>
    <w:rsid w:val="00284647"/>
    <w:rsid w:val="00284722"/>
    <w:rsid w:val="00284D83"/>
    <w:rsid w:val="00285272"/>
    <w:rsid w:val="002852BB"/>
    <w:rsid w:val="0028549C"/>
    <w:rsid w:val="002855BD"/>
    <w:rsid w:val="002858DD"/>
    <w:rsid w:val="00285EA9"/>
    <w:rsid w:val="00286015"/>
    <w:rsid w:val="002861CE"/>
    <w:rsid w:val="00286624"/>
    <w:rsid w:val="00286910"/>
    <w:rsid w:val="00286C35"/>
    <w:rsid w:val="00286EAB"/>
    <w:rsid w:val="002870F3"/>
    <w:rsid w:val="00287495"/>
    <w:rsid w:val="002877C8"/>
    <w:rsid w:val="00287D61"/>
    <w:rsid w:val="0029075C"/>
    <w:rsid w:val="0029075D"/>
    <w:rsid w:val="00290B30"/>
    <w:rsid w:val="00290F92"/>
    <w:rsid w:val="0029160C"/>
    <w:rsid w:val="00291D49"/>
    <w:rsid w:val="002926E9"/>
    <w:rsid w:val="0029291A"/>
    <w:rsid w:val="00292929"/>
    <w:rsid w:val="00293164"/>
    <w:rsid w:val="002931D1"/>
    <w:rsid w:val="0029328D"/>
    <w:rsid w:val="002932EB"/>
    <w:rsid w:val="00293F4A"/>
    <w:rsid w:val="002943C4"/>
    <w:rsid w:val="0029453D"/>
    <w:rsid w:val="00294DE4"/>
    <w:rsid w:val="00294FCA"/>
    <w:rsid w:val="00295239"/>
    <w:rsid w:val="0029537E"/>
    <w:rsid w:val="002953F9"/>
    <w:rsid w:val="00295513"/>
    <w:rsid w:val="00295591"/>
    <w:rsid w:val="00295825"/>
    <w:rsid w:val="00295868"/>
    <w:rsid w:val="00295AF1"/>
    <w:rsid w:val="00295B11"/>
    <w:rsid w:val="00295C1D"/>
    <w:rsid w:val="00295F43"/>
    <w:rsid w:val="0029613E"/>
    <w:rsid w:val="002968FC"/>
    <w:rsid w:val="00296C73"/>
    <w:rsid w:val="00296DF9"/>
    <w:rsid w:val="00296EAB"/>
    <w:rsid w:val="00296FAE"/>
    <w:rsid w:val="0029751A"/>
    <w:rsid w:val="00297573"/>
    <w:rsid w:val="00297625"/>
    <w:rsid w:val="00297679"/>
    <w:rsid w:val="0029785E"/>
    <w:rsid w:val="0029793A"/>
    <w:rsid w:val="002A01A8"/>
    <w:rsid w:val="002A0348"/>
    <w:rsid w:val="002A0537"/>
    <w:rsid w:val="002A096B"/>
    <w:rsid w:val="002A0A60"/>
    <w:rsid w:val="002A0A93"/>
    <w:rsid w:val="002A0BAC"/>
    <w:rsid w:val="002A0D11"/>
    <w:rsid w:val="002A0FFE"/>
    <w:rsid w:val="002A10F9"/>
    <w:rsid w:val="002A118C"/>
    <w:rsid w:val="002A1463"/>
    <w:rsid w:val="002A1EB9"/>
    <w:rsid w:val="002A1EF7"/>
    <w:rsid w:val="002A2122"/>
    <w:rsid w:val="002A2D12"/>
    <w:rsid w:val="002A2E6F"/>
    <w:rsid w:val="002A32C4"/>
    <w:rsid w:val="002A33C7"/>
    <w:rsid w:val="002A346C"/>
    <w:rsid w:val="002A35BB"/>
    <w:rsid w:val="002A3E23"/>
    <w:rsid w:val="002A4A59"/>
    <w:rsid w:val="002A4D5B"/>
    <w:rsid w:val="002A5152"/>
    <w:rsid w:val="002A5237"/>
    <w:rsid w:val="002A5481"/>
    <w:rsid w:val="002A5A38"/>
    <w:rsid w:val="002A5D6B"/>
    <w:rsid w:val="002A5E1A"/>
    <w:rsid w:val="002A60F1"/>
    <w:rsid w:val="002A6204"/>
    <w:rsid w:val="002A64F9"/>
    <w:rsid w:val="002A6F83"/>
    <w:rsid w:val="002A70FC"/>
    <w:rsid w:val="002A710C"/>
    <w:rsid w:val="002A76E5"/>
    <w:rsid w:val="002A7731"/>
    <w:rsid w:val="002B0269"/>
    <w:rsid w:val="002B08AF"/>
    <w:rsid w:val="002B08FB"/>
    <w:rsid w:val="002B0D10"/>
    <w:rsid w:val="002B0DE8"/>
    <w:rsid w:val="002B0E57"/>
    <w:rsid w:val="002B170F"/>
    <w:rsid w:val="002B2340"/>
    <w:rsid w:val="002B2B96"/>
    <w:rsid w:val="002B2F35"/>
    <w:rsid w:val="002B30E2"/>
    <w:rsid w:val="002B3131"/>
    <w:rsid w:val="002B346A"/>
    <w:rsid w:val="002B3A97"/>
    <w:rsid w:val="002B3D46"/>
    <w:rsid w:val="002B420C"/>
    <w:rsid w:val="002B4501"/>
    <w:rsid w:val="002B4A44"/>
    <w:rsid w:val="002B4AB5"/>
    <w:rsid w:val="002B4ADC"/>
    <w:rsid w:val="002B4DC7"/>
    <w:rsid w:val="002B520B"/>
    <w:rsid w:val="002B57DA"/>
    <w:rsid w:val="002B57E9"/>
    <w:rsid w:val="002B5947"/>
    <w:rsid w:val="002B5AC5"/>
    <w:rsid w:val="002B5D82"/>
    <w:rsid w:val="002B61AF"/>
    <w:rsid w:val="002B6354"/>
    <w:rsid w:val="002B63D2"/>
    <w:rsid w:val="002B6C7E"/>
    <w:rsid w:val="002B6CF5"/>
    <w:rsid w:val="002B6DC5"/>
    <w:rsid w:val="002B6EF2"/>
    <w:rsid w:val="002B724C"/>
    <w:rsid w:val="002B7638"/>
    <w:rsid w:val="002B77DA"/>
    <w:rsid w:val="002B7F1F"/>
    <w:rsid w:val="002C0351"/>
    <w:rsid w:val="002C08B4"/>
    <w:rsid w:val="002C0930"/>
    <w:rsid w:val="002C0D3C"/>
    <w:rsid w:val="002C0E97"/>
    <w:rsid w:val="002C0FB6"/>
    <w:rsid w:val="002C1109"/>
    <w:rsid w:val="002C153C"/>
    <w:rsid w:val="002C1931"/>
    <w:rsid w:val="002C1CB1"/>
    <w:rsid w:val="002C1E33"/>
    <w:rsid w:val="002C201B"/>
    <w:rsid w:val="002C2031"/>
    <w:rsid w:val="002C252E"/>
    <w:rsid w:val="002C2634"/>
    <w:rsid w:val="002C28D9"/>
    <w:rsid w:val="002C2E76"/>
    <w:rsid w:val="002C304F"/>
    <w:rsid w:val="002C307C"/>
    <w:rsid w:val="002C31A5"/>
    <w:rsid w:val="002C32EF"/>
    <w:rsid w:val="002C35F4"/>
    <w:rsid w:val="002C3626"/>
    <w:rsid w:val="002C365A"/>
    <w:rsid w:val="002C3729"/>
    <w:rsid w:val="002C3C66"/>
    <w:rsid w:val="002C3CC4"/>
    <w:rsid w:val="002C3D5A"/>
    <w:rsid w:val="002C3EBC"/>
    <w:rsid w:val="002C3FD5"/>
    <w:rsid w:val="002C401A"/>
    <w:rsid w:val="002C42DB"/>
    <w:rsid w:val="002C4345"/>
    <w:rsid w:val="002C44CA"/>
    <w:rsid w:val="002C4619"/>
    <w:rsid w:val="002C4826"/>
    <w:rsid w:val="002C4872"/>
    <w:rsid w:val="002C4A2E"/>
    <w:rsid w:val="002C4DB4"/>
    <w:rsid w:val="002C5040"/>
    <w:rsid w:val="002C52CE"/>
    <w:rsid w:val="002C5392"/>
    <w:rsid w:val="002C5581"/>
    <w:rsid w:val="002C58CA"/>
    <w:rsid w:val="002C59D4"/>
    <w:rsid w:val="002C5B00"/>
    <w:rsid w:val="002C5C2A"/>
    <w:rsid w:val="002C5C35"/>
    <w:rsid w:val="002C5CFA"/>
    <w:rsid w:val="002C5EBE"/>
    <w:rsid w:val="002C5FAF"/>
    <w:rsid w:val="002C6012"/>
    <w:rsid w:val="002C605C"/>
    <w:rsid w:val="002C617E"/>
    <w:rsid w:val="002C6349"/>
    <w:rsid w:val="002C66A8"/>
    <w:rsid w:val="002C672A"/>
    <w:rsid w:val="002C6A35"/>
    <w:rsid w:val="002C773D"/>
    <w:rsid w:val="002C787D"/>
    <w:rsid w:val="002C7B02"/>
    <w:rsid w:val="002C7C8B"/>
    <w:rsid w:val="002C7E77"/>
    <w:rsid w:val="002C7F21"/>
    <w:rsid w:val="002D0334"/>
    <w:rsid w:val="002D0577"/>
    <w:rsid w:val="002D0835"/>
    <w:rsid w:val="002D0AF6"/>
    <w:rsid w:val="002D0E8C"/>
    <w:rsid w:val="002D0EBC"/>
    <w:rsid w:val="002D152A"/>
    <w:rsid w:val="002D17C3"/>
    <w:rsid w:val="002D18D5"/>
    <w:rsid w:val="002D1A9B"/>
    <w:rsid w:val="002D1C69"/>
    <w:rsid w:val="002D1DD7"/>
    <w:rsid w:val="002D1F36"/>
    <w:rsid w:val="002D1FA0"/>
    <w:rsid w:val="002D2097"/>
    <w:rsid w:val="002D2A8E"/>
    <w:rsid w:val="002D2AE1"/>
    <w:rsid w:val="002D2E56"/>
    <w:rsid w:val="002D32E4"/>
    <w:rsid w:val="002D38BB"/>
    <w:rsid w:val="002D3CF7"/>
    <w:rsid w:val="002D44C1"/>
    <w:rsid w:val="002D4BFC"/>
    <w:rsid w:val="002D4EBF"/>
    <w:rsid w:val="002D4FA9"/>
    <w:rsid w:val="002D5374"/>
    <w:rsid w:val="002D53AA"/>
    <w:rsid w:val="002D55E8"/>
    <w:rsid w:val="002D57D8"/>
    <w:rsid w:val="002D59BC"/>
    <w:rsid w:val="002D5D44"/>
    <w:rsid w:val="002D5DB4"/>
    <w:rsid w:val="002D5F75"/>
    <w:rsid w:val="002D6183"/>
    <w:rsid w:val="002D637F"/>
    <w:rsid w:val="002D6535"/>
    <w:rsid w:val="002D66AE"/>
    <w:rsid w:val="002D66D4"/>
    <w:rsid w:val="002D6A2B"/>
    <w:rsid w:val="002D6C14"/>
    <w:rsid w:val="002D703A"/>
    <w:rsid w:val="002D7128"/>
    <w:rsid w:val="002D7308"/>
    <w:rsid w:val="002D7395"/>
    <w:rsid w:val="002D7AEA"/>
    <w:rsid w:val="002D7B42"/>
    <w:rsid w:val="002D7C94"/>
    <w:rsid w:val="002D7E2D"/>
    <w:rsid w:val="002D7EBE"/>
    <w:rsid w:val="002D7EC1"/>
    <w:rsid w:val="002E0697"/>
    <w:rsid w:val="002E0791"/>
    <w:rsid w:val="002E0862"/>
    <w:rsid w:val="002E08FF"/>
    <w:rsid w:val="002E0F9B"/>
    <w:rsid w:val="002E17CA"/>
    <w:rsid w:val="002E1833"/>
    <w:rsid w:val="002E19D9"/>
    <w:rsid w:val="002E1ACA"/>
    <w:rsid w:val="002E2002"/>
    <w:rsid w:val="002E2329"/>
    <w:rsid w:val="002E25D8"/>
    <w:rsid w:val="002E25FB"/>
    <w:rsid w:val="002E27A1"/>
    <w:rsid w:val="002E27AF"/>
    <w:rsid w:val="002E27C8"/>
    <w:rsid w:val="002E282D"/>
    <w:rsid w:val="002E340E"/>
    <w:rsid w:val="002E3729"/>
    <w:rsid w:val="002E3792"/>
    <w:rsid w:val="002E3895"/>
    <w:rsid w:val="002E38A2"/>
    <w:rsid w:val="002E3AC1"/>
    <w:rsid w:val="002E3C8A"/>
    <w:rsid w:val="002E3EAC"/>
    <w:rsid w:val="002E40C7"/>
    <w:rsid w:val="002E42E7"/>
    <w:rsid w:val="002E45FE"/>
    <w:rsid w:val="002E4663"/>
    <w:rsid w:val="002E4AE9"/>
    <w:rsid w:val="002E4C98"/>
    <w:rsid w:val="002E4D28"/>
    <w:rsid w:val="002E4EB4"/>
    <w:rsid w:val="002E4ECB"/>
    <w:rsid w:val="002E4FFD"/>
    <w:rsid w:val="002E52F5"/>
    <w:rsid w:val="002E5404"/>
    <w:rsid w:val="002E551E"/>
    <w:rsid w:val="002E5BF1"/>
    <w:rsid w:val="002E5D2D"/>
    <w:rsid w:val="002E5DA8"/>
    <w:rsid w:val="002E5EA9"/>
    <w:rsid w:val="002E621E"/>
    <w:rsid w:val="002E6279"/>
    <w:rsid w:val="002E646B"/>
    <w:rsid w:val="002E67EA"/>
    <w:rsid w:val="002E689E"/>
    <w:rsid w:val="002E69B7"/>
    <w:rsid w:val="002E6D19"/>
    <w:rsid w:val="002E6F19"/>
    <w:rsid w:val="002E6FA9"/>
    <w:rsid w:val="002E74F4"/>
    <w:rsid w:val="002E7551"/>
    <w:rsid w:val="002E7E51"/>
    <w:rsid w:val="002F0119"/>
    <w:rsid w:val="002F0338"/>
    <w:rsid w:val="002F0450"/>
    <w:rsid w:val="002F11A4"/>
    <w:rsid w:val="002F14F2"/>
    <w:rsid w:val="002F17BE"/>
    <w:rsid w:val="002F1A8B"/>
    <w:rsid w:val="002F1CD3"/>
    <w:rsid w:val="002F2355"/>
    <w:rsid w:val="002F2462"/>
    <w:rsid w:val="002F2524"/>
    <w:rsid w:val="002F2965"/>
    <w:rsid w:val="002F2BEA"/>
    <w:rsid w:val="002F2E91"/>
    <w:rsid w:val="002F3696"/>
    <w:rsid w:val="002F3761"/>
    <w:rsid w:val="002F39AB"/>
    <w:rsid w:val="002F3EA5"/>
    <w:rsid w:val="002F3FCB"/>
    <w:rsid w:val="002F437C"/>
    <w:rsid w:val="002F45CA"/>
    <w:rsid w:val="002F45D9"/>
    <w:rsid w:val="002F4623"/>
    <w:rsid w:val="002F4730"/>
    <w:rsid w:val="002F4AE4"/>
    <w:rsid w:val="002F4C5E"/>
    <w:rsid w:val="002F50F3"/>
    <w:rsid w:val="002F5101"/>
    <w:rsid w:val="002F527B"/>
    <w:rsid w:val="002F52D5"/>
    <w:rsid w:val="002F549A"/>
    <w:rsid w:val="002F5BAC"/>
    <w:rsid w:val="002F5CB6"/>
    <w:rsid w:val="002F5FAC"/>
    <w:rsid w:val="002F61BF"/>
    <w:rsid w:val="002F62A8"/>
    <w:rsid w:val="002F6418"/>
    <w:rsid w:val="002F6569"/>
    <w:rsid w:val="002F6596"/>
    <w:rsid w:val="002F6972"/>
    <w:rsid w:val="002F7094"/>
    <w:rsid w:val="002F7B99"/>
    <w:rsid w:val="002F7DD0"/>
    <w:rsid w:val="003002A0"/>
    <w:rsid w:val="0030042E"/>
    <w:rsid w:val="00300747"/>
    <w:rsid w:val="00300A28"/>
    <w:rsid w:val="00300E23"/>
    <w:rsid w:val="00301286"/>
    <w:rsid w:val="003013A8"/>
    <w:rsid w:val="003013EF"/>
    <w:rsid w:val="00301447"/>
    <w:rsid w:val="0030145B"/>
    <w:rsid w:val="00301680"/>
    <w:rsid w:val="003017F2"/>
    <w:rsid w:val="00301825"/>
    <w:rsid w:val="00301995"/>
    <w:rsid w:val="003019EA"/>
    <w:rsid w:val="00301BDE"/>
    <w:rsid w:val="00301C7F"/>
    <w:rsid w:val="00301E12"/>
    <w:rsid w:val="0030207F"/>
    <w:rsid w:val="00302132"/>
    <w:rsid w:val="003021E7"/>
    <w:rsid w:val="0030220F"/>
    <w:rsid w:val="003025EB"/>
    <w:rsid w:val="0030265D"/>
    <w:rsid w:val="00302D01"/>
    <w:rsid w:val="00302EF6"/>
    <w:rsid w:val="0030326C"/>
    <w:rsid w:val="0030337B"/>
    <w:rsid w:val="00303539"/>
    <w:rsid w:val="00303E9A"/>
    <w:rsid w:val="00303F8A"/>
    <w:rsid w:val="00304337"/>
    <w:rsid w:val="003044CF"/>
    <w:rsid w:val="00304907"/>
    <w:rsid w:val="00304C3C"/>
    <w:rsid w:val="003053EE"/>
    <w:rsid w:val="0030550A"/>
    <w:rsid w:val="00305599"/>
    <w:rsid w:val="00305880"/>
    <w:rsid w:val="003058C6"/>
    <w:rsid w:val="00305C26"/>
    <w:rsid w:val="00305D59"/>
    <w:rsid w:val="00305EB4"/>
    <w:rsid w:val="00305EFB"/>
    <w:rsid w:val="00305F86"/>
    <w:rsid w:val="00306516"/>
    <w:rsid w:val="0030675D"/>
    <w:rsid w:val="003067D7"/>
    <w:rsid w:val="0030682D"/>
    <w:rsid w:val="00306836"/>
    <w:rsid w:val="003068AD"/>
    <w:rsid w:val="003068CC"/>
    <w:rsid w:val="00306B74"/>
    <w:rsid w:val="00306C40"/>
    <w:rsid w:val="00306D01"/>
    <w:rsid w:val="00306DB5"/>
    <w:rsid w:val="003077D3"/>
    <w:rsid w:val="00307B57"/>
    <w:rsid w:val="00307D53"/>
    <w:rsid w:val="00307D73"/>
    <w:rsid w:val="003105BC"/>
    <w:rsid w:val="003106FA"/>
    <w:rsid w:val="003108C2"/>
    <w:rsid w:val="00310DA7"/>
    <w:rsid w:val="00310DDB"/>
    <w:rsid w:val="00310E2A"/>
    <w:rsid w:val="00311569"/>
    <w:rsid w:val="003116C0"/>
    <w:rsid w:val="003118E9"/>
    <w:rsid w:val="003120AD"/>
    <w:rsid w:val="00312223"/>
    <w:rsid w:val="003129CF"/>
    <w:rsid w:val="00312B00"/>
    <w:rsid w:val="00312CA4"/>
    <w:rsid w:val="00313037"/>
    <w:rsid w:val="003130C2"/>
    <w:rsid w:val="0031346A"/>
    <w:rsid w:val="00313481"/>
    <w:rsid w:val="0031360A"/>
    <w:rsid w:val="00313690"/>
    <w:rsid w:val="003137E3"/>
    <w:rsid w:val="0031395E"/>
    <w:rsid w:val="00313AE6"/>
    <w:rsid w:val="0031412B"/>
    <w:rsid w:val="00314E1D"/>
    <w:rsid w:val="00314F37"/>
    <w:rsid w:val="00315076"/>
    <w:rsid w:val="0031509A"/>
    <w:rsid w:val="0031548A"/>
    <w:rsid w:val="003155CB"/>
    <w:rsid w:val="00315CD9"/>
    <w:rsid w:val="00315D84"/>
    <w:rsid w:val="003160F8"/>
    <w:rsid w:val="00316315"/>
    <w:rsid w:val="0031650B"/>
    <w:rsid w:val="003165F9"/>
    <w:rsid w:val="00316736"/>
    <w:rsid w:val="00316A3D"/>
    <w:rsid w:val="00316C2D"/>
    <w:rsid w:val="00316E2B"/>
    <w:rsid w:val="003177D3"/>
    <w:rsid w:val="00317918"/>
    <w:rsid w:val="00317A28"/>
    <w:rsid w:val="00317BDE"/>
    <w:rsid w:val="0032020A"/>
    <w:rsid w:val="00320927"/>
    <w:rsid w:val="00320BE4"/>
    <w:rsid w:val="003211D4"/>
    <w:rsid w:val="003212CA"/>
    <w:rsid w:val="003216BE"/>
    <w:rsid w:val="00321C28"/>
    <w:rsid w:val="00321D4D"/>
    <w:rsid w:val="00322158"/>
    <w:rsid w:val="0032235A"/>
    <w:rsid w:val="00322418"/>
    <w:rsid w:val="00322825"/>
    <w:rsid w:val="00323426"/>
    <w:rsid w:val="0032364B"/>
    <w:rsid w:val="00323E7C"/>
    <w:rsid w:val="00324165"/>
    <w:rsid w:val="0032437C"/>
    <w:rsid w:val="003244A3"/>
    <w:rsid w:val="0032474C"/>
    <w:rsid w:val="00324D5C"/>
    <w:rsid w:val="0032510A"/>
    <w:rsid w:val="003251A0"/>
    <w:rsid w:val="00325248"/>
    <w:rsid w:val="00325868"/>
    <w:rsid w:val="00325DE1"/>
    <w:rsid w:val="003260BB"/>
    <w:rsid w:val="003263E0"/>
    <w:rsid w:val="0032651B"/>
    <w:rsid w:val="00326535"/>
    <w:rsid w:val="00326541"/>
    <w:rsid w:val="003266E2"/>
    <w:rsid w:val="003269BD"/>
    <w:rsid w:val="00326F19"/>
    <w:rsid w:val="00326FFA"/>
    <w:rsid w:val="00327313"/>
    <w:rsid w:val="003274A2"/>
    <w:rsid w:val="003278E6"/>
    <w:rsid w:val="0032793A"/>
    <w:rsid w:val="00327ABF"/>
    <w:rsid w:val="00327F8E"/>
    <w:rsid w:val="003305C4"/>
    <w:rsid w:val="0033089D"/>
    <w:rsid w:val="00331205"/>
    <w:rsid w:val="00331352"/>
    <w:rsid w:val="0033138E"/>
    <w:rsid w:val="0033157B"/>
    <w:rsid w:val="00331A21"/>
    <w:rsid w:val="00331C73"/>
    <w:rsid w:val="00331CA1"/>
    <w:rsid w:val="00331D19"/>
    <w:rsid w:val="00332028"/>
    <w:rsid w:val="003320EB"/>
    <w:rsid w:val="003321B1"/>
    <w:rsid w:val="0033273C"/>
    <w:rsid w:val="00332CC4"/>
    <w:rsid w:val="00332D16"/>
    <w:rsid w:val="00332F4B"/>
    <w:rsid w:val="003330D9"/>
    <w:rsid w:val="0033358B"/>
    <w:rsid w:val="00333600"/>
    <w:rsid w:val="0033360C"/>
    <w:rsid w:val="003338E3"/>
    <w:rsid w:val="0033391A"/>
    <w:rsid w:val="00333B47"/>
    <w:rsid w:val="0033407E"/>
    <w:rsid w:val="00334833"/>
    <w:rsid w:val="003349FA"/>
    <w:rsid w:val="00334BCF"/>
    <w:rsid w:val="00334C72"/>
    <w:rsid w:val="00334DBF"/>
    <w:rsid w:val="00335536"/>
    <w:rsid w:val="0033581D"/>
    <w:rsid w:val="00335944"/>
    <w:rsid w:val="00335CA6"/>
    <w:rsid w:val="00335E37"/>
    <w:rsid w:val="00336D6E"/>
    <w:rsid w:val="00336E82"/>
    <w:rsid w:val="00336F1C"/>
    <w:rsid w:val="003370B3"/>
    <w:rsid w:val="003371FD"/>
    <w:rsid w:val="003372A4"/>
    <w:rsid w:val="00337399"/>
    <w:rsid w:val="003373F7"/>
    <w:rsid w:val="00337523"/>
    <w:rsid w:val="0033771D"/>
    <w:rsid w:val="00337AB7"/>
    <w:rsid w:val="00337D7C"/>
    <w:rsid w:val="003400AE"/>
    <w:rsid w:val="003401BE"/>
    <w:rsid w:val="0034024B"/>
    <w:rsid w:val="0034031C"/>
    <w:rsid w:val="00340826"/>
    <w:rsid w:val="00340BCA"/>
    <w:rsid w:val="00340CBC"/>
    <w:rsid w:val="00340EA5"/>
    <w:rsid w:val="00341373"/>
    <w:rsid w:val="0034143B"/>
    <w:rsid w:val="0034162E"/>
    <w:rsid w:val="00342753"/>
    <w:rsid w:val="00342955"/>
    <w:rsid w:val="003431C0"/>
    <w:rsid w:val="00343BF9"/>
    <w:rsid w:val="00343EC8"/>
    <w:rsid w:val="00343FDE"/>
    <w:rsid w:val="00344032"/>
    <w:rsid w:val="00344070"/>
    <w:rsid w:val="003442DC"/>
    <w:rsid w:val="0034496C"/>
    <w:rsid w:val="00344B1F"/>
    <w:rsid w:val="00344F22"/>
    <w:rsid w:val="00345185"/>
    <w:rsid w:val="003451B8"/>
    <w:rsid w:val="003453E3"/>
    <w:rsid w:val="00345522"/>
    <w:rsid w:val="003457A6"/>
    <w:rsid w:val="00345A79"/>
    <w:rsid w:val="00345C23"/>
    <w:rsid w:val="00345C6A"/>
    <w:rsid w:val="0034602D"/>
    <w:rsid w:val="003460F6"/>
    <w:rsid w:val="0034642E"/>
    <w:rsid w:val="003467E9"/>
    <w:rsid w:val="00346880"/>
    <w:rsid w:val="00346C73"/>
    <w:rsid w:val="00346D08"/>
    <w:rsid w:val="00346DEF"/>
    <w:rsid w:val="00346FBC"/>
    <w:rsid w:val="0034715C"/>
    <w:rsid w:val="003472C9"/>
    <w:rsid w:val="00347405"/>
    <w:rsid w:val="00347473"/>
    <w:rsid w:val="00347555"/>
    <w:rsid w:val="00347B9A"/>
    <w:rsid w:val="00347CE4"/>
    <w:rsid w:val="003503C5"/>
    <w:rsid w:val="003509CC"/>
    <w:rsid w:val="00350F6C"/>
    <w:rsid w:val="0035147F"/>
    <w:rsid w:val="003515BD"/>
    <w:rsid w:val="003517A7"/>
    <w:rsid w:val="00351952"/>
    <w:rsid w:val="00351C0D"/>
    <w:rsid w:val="00351C54"/>
    <w:rsid w:val="00351C81"/>
    <w:rsid w:val="00351D03"/>
    <w:rsid w:val="003521EF"/>
    <w:rsid w:val="003528E9"/>
    <w:rsid w:val="00353020"/>
    <w:rsid w:val="0035305A"/>
    <w:rsid w:val="00353094"/>
    <w:rsid w:val="003530DD"/>
    <w:rsid w:val="0035379C"/>
    <w:rsid w:val="003537B5"/>
    <w:rsid w:val="00353A51"/>
    <w:rsid w:val="00354611"/>
    <w:rsid w:val="00354AF7"/>
    <w:rsid w:val="00354BBA"/>
    <w:rsid w:val="00354BCF"/>
    <w:rsid w:val="00354C71"/>
    <w:rsid w:val="00354E6B"/>
    <w:rsid w:val="00355084"/>
    <w:rsid w:val="00355559"/>
    <w:rsid w:val="0035561D"/>
    <w:rsid w:val="00355AC3"/>
    <w:rsid w:val="00355E0C"/>
    <w:rsid w:val="00356041"/>
    <w:rsid w:val="003565D5"/>
    <w:rsid w:val="00356832"/>
    <w:rsid w:val="00356B26"/>
    <w:rsid w:val="00356E66"/>
    <w:rsid w:val="00357146"/>
    <w:rsid w:val="003572C9"/>
    <w:rsid w:val="00357565"/>
    <w:rsid w:val="00357686"/>
    <w:rsid w:val="00357C9E"/>
    <w:rsid w:val="00357D21"/>
    <w:rsid w:val="003602B6"/>
    <w:rsid w:val="0036052E"/>
    <w:rsid w:val="003607ED"/>
    <w:rsid w:val="00360B8A"/>
    <w:rsid w:val="00360FED"/>
    <w:rsid w:val="0036106C"/>
    <w:rsid w:val="003614DA"/>
    <w:rsid w:val="0036166D"/>
    <w:rsid w:val="0036169C"/>
    <w:rsid w:val="003616AF"/>
    <w:rsid w:val="00361801"/>
    <w:rsid w:val="00361881"/>
    <w:rsid w:val="003621C3"/>
    <w:rsid w:val="00362DA8"/>
    <w:rsid w:val="0036328A"/>
    <w:rsid w:val="00363711"/>
    <w:rsid w:val="00363940"/>
    <w:rsid w:val="00363A8C"/>
    <w:rsid w:val="00363A93"/>
    <w:rsid w:val="00363CEB"/>
    <w:rsid w:val="003641EF"/>
    <w:rsid w:val="00364277"/>
    <w:rsid w:val="003645D8"/>
    <w:rsid w:val="003645E9"/>
    <w:rsid w:val="00364816"/>
    <w:rsid w:val="00364C99"/>
    <w:rsid w:val="00364E7B"/>
    <w:rsid w:val="00365098"/>
    <w:rsid w:val="00365261"/>
    <w:rsid w:val="00365D78"/>
    <w:rsid w:val="00365D7F"/>
    <w:rsid w:val="00365DBA"/>
    <w:rsid w:val="0036615C"/>
    <w:rsid w:val="00366223"/>
    <w:rsid w:val="003663C8"/>
    <w:rsid w:val="003667DD"/>
    <w:rsid w:val="00366946"/>
    <w:rsid w:val="003672ED"/>
    <w:rsid w:val="0036736A"/>
    <w:rsid w:val="003674B1"/>
    <w:rsid w:val="0036758B"/>
    <w:rsid w:val="0036774A"/>
    <w:rsid w:val="00367B51"/>
    <w:rsid w:val="0037023D"/>
    <w:rsid w:val="003703C5"/>
    <w:rsid w:val="003707FD"/>
    <w:rsid w:val="00370B90"/>
    <w:rsid w:val="00370C13"/>
    <w:rsid w:val="00370DCD"/>
    <w:rsid w:val="00370E97"/>
    <w:rsid w:val="003712DE"/>
    <w:rsid w:val="00371323"/>
    <w:rsid w:val="003715B2"/>
    <w:rsid w:val="00371909"/>
    <w:rsid w:val="003719DE"/>
    <w:rsid w:val="00371B89"/>
    <w:rsid w:val="00371F77"/>
    <w:rsid w:val="0037227B"/>
    <w:rsid w:val="00372422"/>
    <w:rsid w:val="00372488"/>
    <w:rsid w:val="003728ED"/>
    <w:rsid w:val="00372D34"/>
    <w:rsid w:val="00372D8B"/>
    <w:rsid w:val="00373165"/>
    <w:rsid w:val="0037363D"/>
    <w:rsid w:val="0037371A"/>
    <w:rsid w:val="00373803"/>
    <w:rsid w:val="003738C5"/>
    <w:rsid w:val="00373C6A"/>
    <w:rsid w:val="00374134"/>
    <w:rsid w:val="0037419F"/>
    <w:rsid w:val="003747BE"/>
    <w:rsid w:val="00374852"/>
    <w:rsid w:val="0037499B"/>
    <w:rsid w:val="00374A87"/>
    <w:rsid w:val="00374B59"/>
    <w:rsid w:val="00375060"/>
    <w:rsid w:val="0037531E"/>
    <w:rsid w:val="00375599"/>
    <w:rsid w:val="00375C1D"/>
    <w:rsid w:val="00376280"/>
    <w:rsid w:val="003762C4"/>
    <w:rsid w:val="00376420"/>
    <w:rsid w:val="00376555"/>
    <w:rsid w:val="0037657B"/>
    <w:rsid w:val="00376667"/>
    <w:rsid w:val="0037673F"/>
    <w:rsid w:val="003767AB"/>
    <w:rsid w:val="00376914"/>
    <w:rsid w:val="00376BD3"/>
    <w:rsid w:val="00376E5F"/>
    <w:rsid w:val="00377282"/>
    <w:rsid w:val="00377318"/>
    <w:rsid w:val="00377417"/>
    <w:rsid w:val="00377549"/>
    <w:rsid w:val="003779FD"/>
    <w:rsid w:val="00377C2F"/>
    <w:rsid w:val="0038013B"/>
    <w:rsid w:val="00380883"/>
    <w:rsid w:val="00381083"/>
    <w:rsid w:val="0038124D"/>
    <w:rsid w:val="00381333"/>
    <w:rsid w:val="00381383"/>
    <w:rsid w:val="0038155D"/>
    <w:rsid w:val="003816C2"/>
    <w:rsid w:val="00381D80"/>
    <w:rsid w:val="00381E75"/>
    <w:rsid w:val="003822AB"/>
    <w:rsid w:val="0038299E"/>
    <w:rsid w:val="00382CE2"/>
    <w:rsid w:val="0038399E"/>
    <w:rsid w:val="00383A1E"/>
    <w:rsid w:val="00383EED"/>
    <w:rsid w:val="00384349"/>
    <w:rsid w:val="003849B0"/>
    <w:rsid w:val="003849BD"/>
    <w:rsid w:val="00384F2E"/>
    <w:rsid w:val="00384F3C"/>
    <w:rsid w:val="00385163"/>
    <w:rsid w:val="00385442"/>
    <w:rsid w:val="00385595"/>
    <w:rsid w:val="00385A71"/>
    <w:rsid w:val="00385E80"/>
    <w:rsid w:val="0038618E"/>
    <w:rsid w:val="003869CF"/>
    <w:rsid w:val="00386CF8"/>
    <w:rsid w:val="00387221"/>
    <w:rsid w:val="0038782A"/>
    <w:rsid w:val="00387CD3"/>
    <w:rsid w:val="00387EA4"/>
    <w:rsid w:val="00390167"/>
    <w:rsid w:val="0039042B"/>
    <w:rsid w:val="003906CC"/>
    <w:rsid w:val="0039106E"/>
    <w:rsid w:val="00391080"/>
    <w:rsid w:val="00391869"/>
    <w:rsid w:val="0039189B"/>
    <w:rsid w:val="00391A4D"/>
    <w:rsid w:val="00391CD4"/>
    <w:rsid w:val="00392467"/>
    <w:rsid w:val="00392613"/>
    <w:rsid w:val="00392769"/>
    <w:rsid w:val="00392CFC"/>
    <w:rsid w:val="00392D3C"/>
    <w:rsid w:val="00393016"/>
    <w:rsid w:val="00393389"/>
    <w:rsid w:val="003943D5"/>
    <w:rsid w:val="0039445C"/>
    <w:rsid w:val="00394595"/>
    <w:rsid w:val="003945FB"/>
    <w:rsid w:val="003946B4"/>
    <w:rsid w:val="0039490D"/>
    <w:rsid w:val="00394CD1"/>
    <w:rsid w:val="00394D3E"/>
    <w:rsid w:val="003951BB"/>
    <w:rsid w:val="0039542D"/>
    <w:rsid w:val="003957D1"/>
    <w:rsid w:val="00395DC4"/>
    <w:rsid w:val="00395FAF"/>
    <w:rsid w:val="00396434"/>
    <w:rsid w:val="0039712F"/>
    <w:rsid w:val="00397472"/>
    <w:rsid w:val="00397734"/>
    <w:rsid w:val="00397A3E"/>
    <w:rsid w:val="00397CDD"/>
    <w:rsid w:val="00397D5F"/>
    <w:rsid w:val="00397D75"/>
    <w:rsid w:val="00397E2F"/>
    <w:rsid w:val="003A02B7"/>
    <w:rsid w:val="003A0A51"/>
    <w:rsid w:val="003A0CF3"/>
    <w:rsid w:val="003A0E6B"/>
    <w:rsid w:val="003A1077"/>
    <w:rsid w:val="003A1265"/>
    <w:rsid w:val="003A14C8"/>
    <w:rsid w:val="003A19CA"/>
    <w:rsid w:val="003A26CE"/>
    <w:rsid w:val="003A2A78"/>
    <w:rsid w:val="003A2B50"/>
    <w:rsid w:val="003A2BD1"/>
    <w:rsid w:val="003A2C50"/>
    <w:rsid w:val="003A2E36"/>
    <w:rsid w:val="003A2EDE"/>
    <w:rsid w:val="003A31F4"/>
    <w:rsid w:val="003A3CA0"/>
    <w:rsid w:val="003A3EB6"/>
    <w:rsid w:val="003A44AC"/>
    <w:rsid w:val="003A45AE"/>
    <w:rsid w:val="003A480C"/>
    <w:rsid w:val="003A4F67"/>
    <w:rsid w:val="003A5013"/>
    <w:rsid w:val="003A5A4D"/>
    <w:rsid w:val="003A5DF7"/>
    <w:rsid w:val="003A6847"/>
    <w:rsid w:val="003A6D6A"/>
    <w:rsid w:val="003A723B"/>
    <w:rsid w:val="003A7429"/>
    <w:rsid w:val="003A7606"/>
    <w:rsid w:val="003A79D9"/>
    <w:rsid w:val="003A7B69"/>
    <w:rsid w:val="003A7C4A"/>
    <w:rsid w:val="003A7DDF"/>
    <w:rsid w:val="003A7EA1"/>
    <w:rsid w:val="003B03D6"/>
    <w:rsid w:val="003B0491"/>
    <w:rsid w:val="003B0514"/>
    <w:rsid w:val="003B055A"/>
    <w:rsid w:val="003B05C5"/>
    <w:rsid w:val="003B097A"/>
    <w:rsid w:val="003B0CCE"/>
    <w:rsid w:val="003B1016"/>
    <w:rsid w:val="003B1215"/>
    <w:rsid w:val="003B190E"/>
    <w:rsid w:val="003B1D92"/>
    <w:rsid w:val="003B1F7B"/>
    <w:rsid w:val="003B2549"/>
    <w:rsid w:val="003B273D"/>
    <w:rsid w:val="003B2B3B"/>
    <w:rsid w:val="003B2E48"/>
    <w:rsid w:val="003B2FEC"/>
    <w:rsid w:val="003B3027"/>
    <w:rsid w:val="003B3055"/>
    <w:rsid w:val="003B32E0"/>
    <w:rsid w:val="003B388A"/>
    <w:rsid w:val="003B3BD9"/>
    <w:rsid w:val="003B40AA"/>
    <w:rsid w:val="003B4740"/>
    <w:rsid w:val="003B47D8"/>
    <w:rsid w:val="003B49AD"/>
    <w:rsid w:val="003B4CBA"/>
    <w:rsid w:val="003B529A"/>
    <w:rsid w:val="003B52CD"/>
    <w:rsid w:val="003B5465"/>
    <w:rsid w:val="003B5F28"/>
    <w:rsid w:val="003B602D"/>
    <w:rsid w:val="003B640A"/>
    <w:rsid w:val="003B6422"/>
    <w:rsid w:val="003B64C4"/>
    <w:rsid w:val="003B650C"/>
    <w:rsid w:val="003B6C79"/>
    <w:rsid w:val="003B6D7C"/>
    <w:rsid w:val="003B6DE7"/>
    <w:rsid w:val="003B7184"/>
    <w:rsid w:val="003B7607"/>
    <w:rsid w:val="003B778F"/>
    <w:rsid w:val="003B7850"/>
    <w:rsid w:val="003B79CF"/>
    <w:rsid w:val="003B79F2"/>
    <w:rsid w:val="003B7A41"/>
    <w:rsid w:val="003B7D13"/>
    <w:rsid w:val="003C029A"/>
    <w:rsid w:val="003C0708"/>
    <w:rsid w:val="003C177F"/>
    <w:rsid w:val="003C181B"/>
    <w:rsid w:val="003C18F6"/>
    <w:rsid w:val="003C2219"/>
    <w:rsid w:val="003C254A"/>
    <w:rsid w:val="003C2890"/>
    <w:rsid w:val="003C2A1C"/>
    <w:rsid w:val="003C2F2B"/>
    <w:rsid w:val="003C3044"/>
    <w:rsid w:val="003C30EE"/>
    <w:rsid w:val="003C3157"/>
    <w:rsid w:val="003C31BD"/>
    <w:rsid w:val="003C32CD"/>
    <w:rsid w:val="003C332B"/>
    <w:rsid w:val="003C3808"/>
    <w:rsid w:val="003C3A51"/>
    <w:rsid w:val="003C3FA5"/>
    <w:rsid w:val="003C41F8"/>
    <w:rsid w:val="003C4242"/>
    <w:rsid w:val="003C4434"/>
    <w:rsid w:val="003C4649"/>
    <w:rsid w:val="003C4E39"/>
    <w:rsid w:val="003C4F46"/>
    <w:rsid w:val="003C5708"/>
    <w:rsid w:val="003C58D5"/>
    <w:rsid w:val="003C5B35"/>
    <w:rsid w:val="003C5C62"/>
    <w:rsid w:val="003C60E4"/>
    <w:rsid w:val="003C638F"/>
    <w:rsid w:val="003C72EF"/>
    <w:rsid w:val="003C7892"/>
    <w:rsid w:val="003C7D70"/>
    <w:rsid w:val="003D016D"/>
    <w:rsid w:val="003D0861"/>
    <w:rsid w:val="003D0AB8"/>
    <w:rsid w:val="003D0D71"/>
    <w:rsid w:val="003D1290"/>
    <w:rsid w:val="003D1396"/>
    <w:rsid w:val="003D18EF"/>
    <w:rsid w:val="003D1BBB"/>
    <w:rsid w:val="003D209D"/>
    <w:rsid w:val="003D2293"/>
    <w:rsid w:val="003D2490"/>
    <w:rsid w:val="003D250F"/>
    <w:rsid w:val="003D265B"/>
    <w:rsid w:val="003D292E"/>
    <w:rsid w:val="003D29BD"/>
    <w:rsid w:val="003D2BCF"/>
    <w:rsid w:val="003D2F17"/>
    <w:rsid w:val="003D31B6"/>
    <w:rsid w:val="003D35B0"/>
    <w:rsid w:val="003D3889"/>
    <w:rsid w:val="003D3B88"/>
    <w:rsid w:val="003D3D9A"/>
    <w:rsid w:val="003D4163"/>
    <w:rsid w:val="003D45F5"/>
    <w:rsid w:val="003D46C7"/>
    <w:rsid w:val="003D47A4"/>
    <w:rsid w:val="003D48E8"/>
    <w:rsid w:val="003D58BC"/>
    <w:rsid w:val="003D5C5B"/>
    <w:rsid w:val="003D5DC4"/>
    <w:rsid w:val="003D5FDB"/>
    <w:rsid w:val="003D6548"/>
    <w:rsid w:val="003D662A"/>
    <w:rsid w:val="003D6FE0"/>
    <w:rsid w:val="003D70AB"/>
    <w:rsid w:val="003D70CA"/>
    <w:rsid w:val="003D72E8"/>
    <w:rsid w:val="003D75F4"/>
    <w:rsid w:val="003D7BE6"/>
    <w:rsid w:val="003D7E22"/>
    <w:rsid w:val="003E0096"/>
    <w:rsid w:val="003E03AD"/>
    <w:rsid w:val="003E042A"/>
    <w:rsid w:val="003E05F9"/>
    <w:rsid w:val="003E07E6"/>
    <w:rsid w:val="003E1171"/>
    <w:rsid w:val="003E12C0"/>
    <w:rsid w:val="003E14E2"/>
    <w:rsid w:val="003E1D1F"/>
    <w:rsid w:val="003E23E2"/>
    <w:rsid w:val="003E26ED"/>
    <w:rsid w:val="003E290A"/>
    <w:rsid w:val="003E2C01"/>
    <w:rsid w:val="003E3068"/>
    <w:rsid w:val="003E329E"/>
    <w:rsid w:val="003E3A03"/>
    <w:rsid w:val="003E3E55"/>
    <w:rsid w:val="003E44B2"/>
    <w:rsid w:val="003E4745"/>
    <w:rsid w:val="003E480F"/>
    <w:rsid w:val="003E4B92"/>
    <w:rsid w:val="003E4CEE"/>
    <w:rsid w:val="003E4F6C"/>
    <w:rsid w:val="003E51A3"/>
    <w:rsid w:val="003E53CD"/>
    <w:rsid w:val="003E56EA"/>
    <w:rsid w:val="003E58DF"/>
    <w:rsid w:val="003E5B19"/>
    <w:rsid w:val="003E5B1D"/>
    <w:rsid w:val="003E5FB1"/>
    <w:rsid w:val="003E5FF0"/>
    <w:rsid w:val="003E60F3"/>
    <w:rsid w:val="003E63C3"/>
    <w:rsid w:val="003E64D0"/>
    <w:rsid w:val="003E6628"/>
    <w:rsid w:val="003E67A3"/>
    <w:rsid w:val="003E67EF"/>
    <w:rsid w:val="003E69E4"/>
    <w:rsid w:val="003E6AB2"/>
    <w:rsid w:val="003E6B71"/>
    <w:rsid w:val="003E6D34"/>
    <w:rsid w:val="003E73C1"/>
    <w:rsid w:val="003E7671"/>
    <w:rsid w:val="003E76C2"/>
    <w:rsid w:val="003E78E7"/>
    <w:rsid w:val="003E79C8"/>
    <w:rsid w:val="003F0150"/>
    <w:rsid w:val="003F0361"/>
    <w:rsid w:val="003F03F3"/>
    <w:rsid w:val="003F0955"/>
    <w:rsid w:val="003F0996"/>
    <w:rsid w:val="003F09C5"/>
    <w:rsid w:val="003F0B2D"/>
    <w:rsid w:val="003F0FFB"/>
    <w:rsid w:val="003F10AC"/>
    <w:rsid w:val="003F114A"/>
    <w:rsid w:val="003F1338"/>
    <w:rsid w:val="003F1689"/>
    <w:rsid w:val="003F177E"/>
    <w:rsid w:val="003F1A0F"/>
    <w:rsid w:val="003F1C6D"/>
    <w:rsid w:val="003F1C6E"/>
    <w:rsid w:val="003F1EE4"/>
    <w:rsid w:val="003F1EFF"/>
    <w:rsid w:val="003F212E"/>
    <w:rsid w:val="003F2CB1"/>
    <w:rsid w:val="003F3353"/>
    <w:rsid w:val="003F34AC"/>
    <w:rsid w:val="003F3865"/>
    <w:rsid w:val="003F38EA"/>
    <w:rsid w:val="003F3AD6"/>
    <w:rsid w:val="003F3B45"/>
    <w:rsid w:val="003F3CA4"/>
    <w:rsid w:val="003F3F67"/>
    <w:rsid w:val="003F3FC0"/>
    <w:rsid w:val="003F42C9"/>
    <w:rsid w:val="003F4444"/>
    <w:rsid w:val="003F456F"/>
    <w:rsid w:val="003F4643"/>
    <w:rsid w:val="003F490C"/>
    <w:rsid w:val="003F5449"/>
    <w:rsid w:val="003F5894"/>
    <w:rsid w:val="003F598D"/>
    <w:rsid w:val="003F5D2E"/>
    <w:rsid w:val="003F5E41"/>
    <w:rsid w:val="003F5EBF"/>
    <w:rsid w:val="003F5FC5"/>
    <w:rsid w:val="003F5FF9"/>
    <w:rsid w:val="003F6115"/>
    <w:rsid w:val="003F6A33"/>
    <w:rsid w:val="003F6C01"/>
    <w:rsid w:val="003F6C61"/>
    <w:rsid w:val="003F6FC2"/>
    <w:rsid w:val="003F7102"/>
    <w:rsid w:val="003F72E7"/>
    <w:rsid w:val="003F7303"/>
    <w:rsid w:val="003F73B8"/>
    <w:rsid w:val="003F77B1"/>
    <w:rsid w:val="003F7C34"/>
    <w:rsid w:val="003F7CB4"/>
    <w:rsid w:val="003F7CC6"/>
    <w:rsid w:val="003F7D8E"/>
    <w:rsid w:val="003F7DBC"/>
    <w:rsid w:val="00400108"/>
    <w:rsid w:val="0040067E"/>
    <w:rsid w:val="004009FB"/>
    <w:rsid w:val="00400F01"/>
    <w:rsid w:val="0040113C"/>
    <w:rsid w:val="0040114E"/>
    <w:rsid w:val="00401260"/>
    <w:rsid w:val="0040136B"/>
    <w:rsid w:val="004017CF"/>
    <w:rsid w:val="004018B5"/>
    <w:rsid w:val="004018E6"/>
    <w:rsid w:val="004018F9"/>
    <w:rsid w:val="004019B3"/>
    <w:rsid w:val="00401FF4"/>
    <w:rsid w:val="0040212B"/>
    <w:rsid w:val="0040222E"/>
    <w:rsid w:val="004022D8"/>
    <w:rsid w:val="00402671"/>
    <w:rsid w:val="0040270A"/>
    <w:rsid w:val="004027D0"/>
    <w:rsid w:val="004029D2"/>
    <w:rsid w:val="00402E05"/>
    <w:rsid w:val="0040328C"/>
    <w:rsid w:val="00403FC0"/>
    <w:rsid w:val="0040409A"/>
    <w:rsid w:val="004042F1"/>
    <w:rsid w:val="0040496B"/>
    <w:rsid w:val="0040499C"/>
    <w:rsid w:val="00405597"/>
    <w:rsid w:val="00405707"/>
    <w:rsid w:val="00405817"/>
    <w:rsid w:val="004058F1"/>
    <w:rsid w:val="00406707"/>
    <w:rsid w:val="00406831"/>
    <w:rsid w:val="00406CE4"/>
    <w:rsid w:val="00406D6A"/>
    <w:rsid w:val="0040725A"/>
    <w:rsid w:val="004072C5"/>
    <w:rsid w:val="00407B2C"/>
    <w:rsid w:val="00407F89"/>
    <w:rsid w:val="00410231"/>
    <w:rsid w:val="00410444"/>
    <w:rsid w:val="00410AC4"/>
    <w:rsid w:val="00410D20"/>
    <w:rsid w:val="0041148B"/>
    <w:rsid w:val="00411502"/>
    <w:rsid w:val="00411E7B"/>
    <w:rsid w:val="00413141"/>
    <w:rsid w:val="0041337D"/>
    <w:rsid w:val="004139CD"/>
    <w:rsid w:val="00413BC8"/>
    <w:rsid w:val="00413D12"/>
    <w:rsid w:val="00413DD0"/>
    <w:rsid w:val="004141BF"/>
    <w:rsid w:val="0041426F"/>
    <w:rsid w:val="004144A4"/>
    <w:rsid w:val="00414513"/>
    <w:rsid w:val="004147A6"/>
    <w:rsid w:val="00414EBA"/>
    <w:rsid w:val="004151B5"/>
    <w:rsid w:val="0041527F"/>
    <w:rsid w:val="00415888"/>
    <w:rsid w:val="00416265"/>
    <w:rsid w:val="004163BA"/>
    <w:rsid w:val="0041640E"/>
    <w:rsid w:val="00416846"/>
    <w:rsid w:val="00416A1E"/>
    <w:rsid w:val="00416E01"/>
    <w:rsid w:val="00417493"/>
    <w:rsid w:val="0041757B"/>
    <w:rsid w:val="00417E25"/>
    <w:rsid w:val="00417E33"/>
    <w:rsid w:val="00417FF3"/>
    <w:rsid w:val="00420044"/>
    <w:rsid w:val="004203C3"/>
    <w:rsid w:val="004204B2"/>
    <w:rsid w:val="0042109D"/>
    <w:rsid w:val="00421A78"/>
    <w:rsid w:val="00421DB6"/>
    <w:rsid w:val="00422202"/>
    <w:rsid w:val="00422631"/>
    <w:rsid w:val="00422634"/>
    <w:rsid w:val="00422D5E"/>
    <w:rsid w:val="00422DA2"/>
    <w:rsid w:val="00422F9F"/>
    <w:rsid w:val="004230DE"/>
    <w:rsid w:val="004234CC"/>
    <w:rsid w:val="00423835"/>
    <w:rsid w:val="00423924"/>
    <w:rsid w:val="00423A05"/>
    <w:rsid w:val="00423A8B"/>
    <w:rsid w:val="00423DC9"/>
    <w:rsid w:val="00424319"/>
    <w:rsid w:val="00424393"/>
    <w:rsid w:val="004245EA"/>
    <w:rsid w:val="0042487B"/>
    <w:rsid w:val="00424C41"/>
    <w:rsid w:val="00424CDA"/>
    <w:rsid w:val="0042504A"/>
    <w:rsid w:val="004252B9"/>
    <w:rsid w:val="004253C3"/>
    <w:rsid w:val="0042549F"/>
    <w:rsid w:val="004255A0"/>
    <w:rsid w:val="00425775"/>
    <w:rsid w:val="00425C27"/>
    <w:rsid w:val="00425CC0"/>
    <w:rsid w:val="004260DE"/>
    <w:rsid w:val="00426237"/>
    <w:rsid w:val="00426549"/>
    <w:rsid w:val="00426732"/>
    <w:rsid w:val="0042699F"/>
    <w:rsid w:val="00426BDB"/>
    <w:rsid w:val="00426F6A"/>
    <w:rsid w:val="004274A9"/>
    <w:rsid w:val="00427569"/>
    <w:rsid w:val="00427F82"/>
    <w:rsid w:val="0043009F"/>
    <w:rsid w:val="004306DB"/>
    <w:rsid w:val="00430920"/>
    <w:rsid w:val="0043096C"/>
    <w:rsid w:val="00430E1E"/>
    <w:rsid w:val="004311AD"/>
    <w:rsid w:val="00431372"/>
    <w:rsid w:val="0043162C"/>
    <w:rsid w:val="00431B12"/>
    <w:rsid w:val="00431C31"/>
    <w:rsid w:val="00431FCA"/>
    <w:rsid w:val="004322B0"/>
    <w:rsid w:val="00432453"/>
    <w:rsid w:val="00432889"/>
    <w:rsid w:val="00432D47"/>
    <w:rsid w:val="00432D8D"/>
    <w:rsid w:val="00432D99"/>
    <w:rsid w:val="00432FD1"/>
    <w:rsid w:val="004330EB"/>
    <w:rsid w:val="004332FB"/>
    <w:rsid w:val="004333E3"/>
    <w:rsid w:val="00433634"/>
    <w:rsid w:val="00433665"/>
    <w:rsid w:val="00433AB2"/>
    <w:rsid w:val="00433C47"/>
    <w:rsid w:val="00433C4D"/>
    <w:rsid w:val="004343AB"/>
    <w:rsid w:val="004348FE"/>
    <w:rsid w:val="00434BCB"/>
    <w:rsid w:val="00434CDF"/>
    <w:rsid w:val="00434D80"/>
    <w:rsid w:val="00434FEC"/>
    <w:rsid w:val="004352C1"/>
    <w:rsid w:val="00435491"/>
    <w:rsid w:val="00435DF3"/>
    <w:rsid w:val="00436BB6"/>
    <w:rsid w:val="00437326"/>
    <w:rsid w:val="00437726"/>
    <w:rsid w:val="00437727"/>
    <w:rsid w:val="004378B2"/>
    <w:rsid w:val="00437B57"/>
    <w:rsid w:val="00437C5A"/>
    <w:rsid w:val="00437E41"/>
    <w:rsid w:val="004400B4"/>
    <w:rsid w:val="004401F9"/>
    <w:rsid w:val="00440245"/>
    <w:rsid w:val="00440379"/>
    <w:rsid w:val="004405ED"/>
    <w:rsid w:val="00440C18"/>
    <w:rsid w:val="00440DF2"/>
    <w:rsid w:val="00441026"/>
    <w:rsid w:val="0044134C"/>
    <w:rsid w:val="004413FC"/>
    <w:rsid w:val="004415A5"/>
    <w:rsid w:val="004419EB"/>
    <w:rsid w:val="00441A3C"/>
    <w:rsid w:val="00441B15"/>
    <w:rsid w:val="00441C03"/>
    <w:rsid w:val="00441E8A"/>
    <w:rsid w:val="00441F7F"/>
    <w:rsid w:val="00442124"/>
    <w:rsid w:val="0044240A"/>
    <w:rsid w:val="00442A65"/>
    <w:rsid w:val="0044375F"/>
    <w:rsid w:val="0044376C"/>
    <w:rsid w:val="004437AF"/>
    <w:rsid w:val="004439CA"/>
    <w:rsid w:val="00443EFE"/>
    <w:rsid w:val="0044433D"/>
    <w:rsid w:val="0044480B"/>
    <w:rsid w:val="004448ED"/>
    <w:rsid w:val="00444A24"/>
    <w:rsid w:val="00444CC2"/>
    <w:rsid w:val="00444D02"/>
    <w:rsid w:val="004450A5"/>
    <w:rsid w:val="00445527"/>
    <w:rsid w:val="004456F7"/>
    <w:rsid w:val="00445AD7"/>
    <w:rsid w:val="00445C04"/>
    <w:rsid w:val="00445E56"/>
    <w:rsid w:val="00445F88"/>
    <w:rsid w:val="00446A7F"/>
    <w:rsid w:val="00446BF9"/>
    <w:rsid w:val="00446C5D"/>
    <w:rsid w:val="004476D1"/>
    <w:rsid w:val="00447737"/>
    <w:rsid w:val="00447829"/>
    <w:rsid w:val="00447F74"/>
    <w:rsid w:val="0045024B"/>
    <w:rsid w:val="004506A4"/>
    <w:rsid w:val="004508AF"/>
    <w:rsid w:val="0045093A"/>
    <w:rsid w:val="00450DF3"/>
    <w:rsid w:val="004514B4"/>
    <w:rsid w:val="0045174D"/>
    <w:rsid w:val="004517CB"/>
    <w:rsid w:val="00451929"/>
    <w:rsid w:val="00451CB2"/>
    <w:rsid w:val="00451FA7"/>
    <w:rsid w:val="0045206A"/>
    <w:rsid w:val="00452407"/>
    <w:rsid w:val="00452443"/>
    <w:rsid w:val="00452E94"/>
    <w:rsid w:val="00452ED2"/>
    <w:rsid w:val="00453350"/>
    <w:rsid w:val="0045342A"/>
    <w:rsid w:val="00453F9F"/>
    <w:rsid w:val="00454A83"/>
    <w:rsid w:val="00454ABD"/>
    <w:rsid w:val="00454C9A"/>
    <w:rsid w:val="004550DD"/>
    <w:rsid w:val="004550EA"/>
    <w:rsid w:val="00455798"/>
    <w:rsid w:val="00455B22"/>
    <w:rsid w:val="00455EDE"/>
    <w:rsid w:val="00455F08"/>
    <w:rsid w:val="00456046"/>
    <w:rsid w:val="004560C2"/>
    <w:rsid w:val="0045641A"/>
    <w:rsid w:val="00456593"/>
    <w:rsid w:val="004565B0"/>
    <w:rsid w:val="00456892"/>
    <w:rsid w:val="0045693B"/>
    <w:rsid w:val="004569F1"/>
    <w:rsid w:val="00456BC6"/>
    <w:rsid w:val="00456CB0"/>
    <w:rsid w:val="00456DBF"/>
    <w:rsid w:val="00456F6A"/>
    <w:rsid w:val="00457229"/>
    <w:rsid w:val="0045731C"/>
    <w:rsid w:val="00457804"/>
    <w:rsid w:val="004578A6"/>
    <w:rsid w:val="004579CD"/>
    <w:rsid w:val="00457F2F"/>
    <w:rsid w:val="00457F52"/>
    <w:rsid w:val="00460135"/>
    <w:rsid w:val="0046048C"/>
    <w:rsid w:val="0046071A"/>
    <w:rsid w:val="00460A04"/>
    <w:rsid w:val="00460A77"/>
    <w:rsid w:val="00460D52"/>
    <w:rsid w:val="00461056"/>
    <w:rsid w:val="00461230"/>
    <w:rsid w:val="004614EB"/>
    <w:rsid w:val="00461C59"/>
    <w:rsid w:val="00461E01"/>
    <w:rsid w:val="004624D5"/>
    <w:rsid w:val="004627CB"/>
    <w:rsid w:val="00462C06"/>
    <w:rsid w:val="00462E45"/>
    <w:rsid w:val="004632CA"/>
    <w:rsid w:val="004632FE"/>
    <w:rsid w:val="00463337"/>
    <w:rsid w:val="00463635"/>
    <w:rsid w:val="00463F7E"/>
    <w:rsid w:val="00463FA4"/>
    <w:rsid w:val="004640EE"/>
    <w:rsid w:val="00464294"/>
    <w:rsid w:val="004643AB"/>
    <w:rsid w:val="004646C9"/>
    <w:rsid w:val="00464986"/>
    <w:rsid w:val="004651D2"/>
    <w:rsid w:val="004654DE"/>
    <w:rsid w:val="00465B87"/>
    <w:rsid w:val="00465E11"/>
    <w:rsid w:val="00466A07"/>
    <w:rsid w:val="00466AB1"/>
    <w:rsid w:val="0046702C"/>
    <w:rsid w:val="00467236"/>
    <w:rsid w:val="004673A0"/>
    <w:rsid w:val="00467404"/>
    <w:rsid w:val="00467561"/>
    <w:rsid w:val="004675F7"/>
    <w:rsid w:val="00467A3E"/>
    <w:rsid w:val="00467CFE"/>
    <w:rsid w:val="00470092"/>
    <w:rsid w:val="0047012F"/>
    <w:rsid w:val="00470182"/>
    <w:rsid w:val="00470364"/>
    <w:rsid w:val="0047080B"/>
    <w:rsid w:val="00471179"/>
    <w:rsid w:val="00471394"/>
    <w:rsid w:val="00471444"/>
    <w:rsid w:val="0047161C"/>
    <w:rsid w:val="00471B0F"/>
    <w:rsid w:val="00471BFB"/>
    <w:rsid w:val="0047272C"/>
    <w:rsid w:val="00472B1E"/>
    <w:rsid w:val="00472C65"/>
    <w:rsid w:val="00472CC5"/>
    <w:rsid w:val="00472DCA"/>
    <w:rsid w:val="00473215"/>
    <w:rsid w:val="004733EE"/>
    <w:rsid w:val="00473B86"/>
    <w:rsid w:val="00473E77"/>
    <w:rsid w:val="00474102"/>
    <w:rsid w:val="0047435C"/>
    <w:rsid w:val="004743A4"/>
    <w:rsid w:val="0047486F"/>
    <w:rsid w:val="00474C30"/>
    <w:rsid w:val="00474CF5"/>
    <w:rsid w:val="0047529D"/>
    <w:rsid w:val="004754B6"/>
    <w:rsid w:val="004757D8"/>
    <w:rsid w:val="00475864"/>
    <w:rsid w:val="00475951"/>
    <w:rsid w:val="00475BBB"/>
    <w:rsid w:val="00475D28"/>
    <w:rsid w:val="0047619D"/>
    <w:rsid w:val="00476379"/>
    <w:rsid w:val="004765A1"/>
    <w:rsid w:val="004765B2"/>
    <w:rsid w:val="004767A4"/>
    <w:rsid w:val="004768DF"/>
    <w:rsid w:val="00476CB0"/>
    <w:rsid w:val="00477613"/>
    <w:rsid w:val="00477AB7"/>
    <w:rsid w:val="00477B6C"/>
    <w:rsid w:val="004800FC"/>
    <w:rsid w:val="00480385"/>
    <w:rsid w:val="004807BC"/>
    <w:rsid w:val="00480E75"/>
    <w:rsid w:val="00480FF3"/>
    <w:rsid w:val="00481005"/>
    <w:rsid w:val="004810C4"/>
    <w:rsid w:val="004812EE"/>
    <w:rsid w:val="00481525"/>
    <w:rsid w:val="004816B4"/>
    <w:rsid w:val="0048182C"/>
    <w:rsid w:val="0048194C"/>
    <w:rsid w:val="00481CC3"/>
    <w:rsid w:val="0048242A"/>
    <w:rsid w:val="0048259B"/>
    <w:rsid w:val="0048261A"/>
    <w:rsid w:val="004828D8"/>
    <w:rsid w:val="00482E2C"/>
    <w:rsid w:val="00482E92"/>
    <w:rsid w:val="00483462"/>
    <w:rsid w:val="0048372E"/>
    <w:rsid w:val="004838F0"/>
    <w:rsid w:val="00483AED"/>
    <w:rsid w:val="00483C34"/>
    <w:rsid w:val="00483ED5"/>
    <w:rsid w:val="00483F0A"/>
    <w:rsid w:val="00484513"/>
    <w:rsid w:val="004849E7"/>
    <w:rsid w:val="00485018"/>
    <w:rsid w:val="0048514F"/>
    <w:rsid w:val="00485331"/>
    <w:rsid w:val="00485364"/>
    <w:rsid w:val="0048562B"/>
    <w:rsid w:val="004856EC"/>
    <w:rsid w:val="004856EF"/>
    <w:rsid w:val="00485D59"/>
    <w:rsid w:val="00485EEC"/>
    <w:rsid w:val="00486485"/>
    <w:rsid w:val="00486849"/>
    <w:rsid w:val="00486ADF"/>
    <w:rsid w:val="00486D1E"/>
    <w:rsid w:val="0048706A"/>
    <w:rsid w:val="00487402"/>
    <w:rsid w:val="0048795E"/>
    <w:rsid w:val="00487AA1"/>
    <w:rsid w:val="00487F37"/>
    <w:rsid w:val="00490410"/>
    <w:rsid w:val="004909FA"/>
    <w:rsid w:val="00490B42"/>
    <w:rsid w:val="00490DA3"/>
    <w:rsid w:val="00491097"/>
    <w:rsid w:val="00491107"/>
    <w:rsid w:val="004914D1"/>
    <w:rsid w:val="00491877"/>
    <w:rsid w:val="00491D14"/>
    <w:rsid w:val="00491DA0"/>
    <w:rsid w:val="00491ED1"/>
    <w:rsid w:val="0049216D"/>
    <w:rsid w:val="00492225"/>
    <w:rsid w:val="004922EE"/>
    <w:rsid w:val="004925A0"/>
    <w:rsid w:val="0049268C"/>
    <w:rsid w:val="00492B0D"/>
    <w:rsid w:val="004930B4"/>
    <w:rsid w:val="004933CC"/>
    <w:rsid w:val="0049378C"/>
    <w:rsid w:val="00493846"/>
    <w:rsid w:val="0049392C"/>
    <w:rsid w:val="0049415E"/>
    <w:rsid w:val="004942FE"/>
    <w:rsid w:val="00494E2F"/>
    <w:rsid w:val="004952DF"/>
    <w:rsid w:val="004956CF"/>
    <w:rsid w:val="00495E54"/>
    <w:rsid w:val="00496490"/>
    <w:rsid w:val="00496843"/>
    <w:rsid w:val="004969AF"/>
    <w:rsid w:val="00496B34"/>
    <w:rsid w:val="00497198"/>
    <w:rsid w:val="00497897"/>
    <w:rsid w:val="00497DB5"/>
    <w:rsid w:val="00497FE6"/>
    <w:rsid w:val="004A000D"/>
    <w:rsid w:val="004A01CC"/>
    <w:rsid w:val="004A01E9"/>
    <w:rsid w:val="004A0369"/>
    <w:rsid w:val="004A038F"/>
    <w:rsid w:val="004A0780"/>
    <w:rsid w:val="004A0C0B"/>
    <w:rsid w:val="004A0D02"/>
    <w:rsid w:val="004A0E92"/>
    <w:rsid w:val="004A0EFF"/>
    <w:rsid w:val="004A10BA"/>
    <w:rsid w:val="004A1562"/>
    <w:rsid w:val="004A1608"/>
    <w:rsid w:val="004A16D3"/>
    <w:rsid w:val="004A18F5"/>
    <w:rsid w:val="004A1ADD"/>
    <w:rsid w:val="004A1E64"/>
    <w:rsid w:val="004A20AB"/>
    <w:rsid w:val="004A22E9"/>
    <w:rsid w:val="004A240F"/>
    <w:rsid w:val="004A2B66"/>
    <w:rsid w:val="004A329B"/>
    <w:rsid w:val="004A353D"/>
    <w:rsid w:val="004A35B8"/>
    <w:rsid w:val="004A3BAF"/>
    <w:rsid w:val="004A3DD5"/>
    <w:rsid w:val="004A40D4"/>
    <w:rsid w:val="004A42DB"/>
    <w:rsid w:val="004A4360"/>
    <w:rsid w:val="004A44A0"/>
    <w:rsid w:val="004A4658"/>
    <w:rsid w:val="004A4982"/>
    <w:rsid w:val="004A4C5A"/>
    <w:rsid w:val="004A4C8E"/>
    <w:rsid w:val="004A4DF9"/>
    <w:rsid w:val="004A52DF"/>
    <w:rsid w:val="004A5606"/>
    <w:rsid w:val="004A58A4"/>
    <w:rsid w:val="004A593A"/>
    <w:rsid w:val="004A5BE0"/>
    <w:rsid w:val="004A5F21"/>
    <w:rsid w:val="004A5FA7"/>
    <w:rsid w:val="004A631F"/>
    <w:rsid w:val="004A646C"/>
    <w:rsid w:val="004A654C"/>
    <w:rsid w:val="004A67D6"/>
    <w:rsid w:val="004A6AFC"/>
    <w:rsid w:val="004A6D46"/>
    <w:rsid w:val="004A6EE2"/>
    <w:rsid w:val="004A726E"/>
    <w:rsid w:val="004A7979"/>
    <w:rsid w:val="004A7A2C"/>
    <w:rsid w:val="004A7A31"/>
    <w:rsid w:val="004A7A6C"/>
    <w:rsid w:val="004B010D"/>
    <w:rsid w:val="004B046F"/>
    <w:rsid w:val="004B076C"/>
    <w:rsid w:val="004B0B21"/>
    <w:rsid w:val="004B0B47"/>
    <w:rsid w:val="004B0D0D"/>
    <w:rsid w:val="004B0D6D"/>
    <w:rsid w:val="004B1137"/>
    <w:rsid w:val="004B1BD5"/>
    <w:rsid w:val="004B1F9E"/>
    <w:rsid w:val="004B2058"/>
    <w:rsid w:val="004B2386"/>
    <w:rsid w:val="004B29DE"/>
    <w:rsid w:val="004B2AD8"/>
    <w:rsid w:val="004B2E5F"/>
    <w:rsid w:val="004B30FF"/>
    <w:rsid w:val="004B3383"/>
    <w:rsid w:val="004B3713"/>
    <w:rsid w:val="004B3BFA"/>
    <w:rsid w:val="004B3F66"/>
    <w:rsid w:val="004B4174"/>
    <w:rsid w:val="004B4461"/>
    <w:rsid w:val="004B46CA"/>
    <w:rsid w:val="004B5066"/>
    <w:rsid w:val="004B50B5"/>
    <w:rsid w:val="004B5470"/>
    <w:rsid w:val="004B5527"/>
    <w:rsid w:val="004B558B"/>
    <w:rsid w:val="004B5691"/>
    <w:rsid w:val="004B594E"/>
    <w:rsid w:val="004B5B22"/>
    <w:rsid w:val="004B5B58"/>
    <w:rsid w:val="004B5DAD"/>
    <w:rsid w:val="004B5FF2"/>
    <w:rsid w:val="004B612A"/>
    <w:rsid w:val="004B6348"/>
    <w:rsid w:val="004B6A76"/>
    <w:rsid w:val="004B72CE"/>
    <w:rsid w:val="004B7439"/>
    <w:rsid w:val="004B77DF"/>
    <w:rsid w:val="004B7920"/>
    <w:rsid w:val="004B7955"/>
    <w:rsid w:val="004B7AFB"/>
    <w:rsid w:val="004B7E39"/>
    <w:rsid w:val="004B7F25"/>
    <w:rsid w:val="004C0917"/>
    <w:rsid w:val="004C0ACA"/>
    <w:rsid w:val="004C0F41"/>
    <w:rsid w:val="004C140A"/>
    <w:rsid w:val="004C1BAC"/>
    <w:rsid w:val="004C1E0A"/>
    <w:rsid w:val="004C203E"/>
    <w:rsid w:val="004C271F"/>
    <w:rsid w:val="004C3289"/>
    <w:rsid w:val="004C36D5"/>
    <w:rsid w:val="004C38E0"/>
    <w:rsid w:val="004C39CE"/>
    <w:rsid w:val="004C3AF5"/>
    <w:rsid w:val="004C3C58"/>
    <w:rsid w:val="004C40A9"/>
    <w:rsid w:val="004C4302"/>
    <w:rsid w:val="004C4A04"/>
    <w:rsid w:val="004C4CEB"/>
    <w:rsid w:val="004C5EAB"/>
    <w:rsid w:val="004C5F11"/>
    <w:rsid w:val="004C629C"/>
    <w:rsid w:val="004C6307"/>
    <w:rsid w:val="004C68AD"/>
    <w:rsid w:val="004C69FB"/>
    <w:rsid w:val="004C6B1F"/>
    <w:rsid w:val="004C6C5E"/>
    <w:rsid w:val="004C6EAC"/>
    <w:rsid w:val="004C70FC"/>
    <w:rsid w:val="004C74C0"/>
    <w:rsid w:val="004C76CD"/>
    <w:rsid w:val="004C781F"/>
    <w:rsid w:val="004C7A5F"/>
    <w:rsid w:val="004C7AD7"/>
    <w:rsid w:val="004D03A9"/>
    <w:rsid w:val="004D0575"/>
    <w:rsid w:val="004D071C"/>
    <w:rsid w:val="004D0818"/>
    <w:rsid w:val="004D0EC9"/>
    <w:rsid w:val="004D1179"/>
    <w:rsid w:val="004D14EE"/>
    <w:rsid w:val="004D16CD"/>
    <w:rsid w:val="004D195E"/>
    <w:rsid w:val="004D1A12"/>
    <w:rsid w:val="004D1AEE"/>
    <w:rsid w:val="004D1BA4"/>
    <w:rsid w:val="004D1E09"/>
    <w:rsid w:val="004D1F11"/>
    <w:rsid w:val="004D2A6E"/>
    <w:rsid w:val="004D2EE9"/>
    <w:rsid w:val="004D3084"/>
    <w:rsid w:val="004D3485"/>
    <w:rsid w:val="004D34EF"/>
    <w:rsid w:val="004D3555"/>
    <w:rsid w:val="004D39C7"/>
    <w:rsid w:val="004D3AB9"/>
    <w:rsid w:val="004D47B4"/>
    <w:rsid w:val="004D5047"/>
    <w:rsid w:val="004D515E"/>
    <w:rsid w:val="004D552E"/>
    <w:rsid w:val="004D5903"/>
    <w:rsid w:val="004D5923"/>
    <w:rsid w:val="004D5BC6"/>
    <w:rsid w:val="004D5CE3"/>
    <w:rsid w:val="004D6475"/>
    <w:rsid w:val="004D6BCE"/>
    <w:rsid w:val="004D6DD8"/>
    <w:rsid w:val="004D705A"/>
    <w:rsid w:val="004D76AB"/>
    <w:rsid w:val="004D76E3"/>
    <w:rsid w:val="004D7775"/>
    <w:rsid w:val="004D78C7"/>
    <w:rsid w:val="004E031E"/>
    <w:rsid w:val="004E09AE"/>
    <w:rsid w:val="004E145F"/>
    <w:rsid w:val="004E149C"/>
    <w:rsid w:val="004E1941"/>
    <w:rsid w:val="004E213E"/>
    <w:rsid w:val="004E22C7"/>
    <w:rsid w:val="004E237D"/>
    <w:rsid w:val="004E2385"/>
    <w:rsid w:val="004E24FE"/>
    <w:rsid w:val="004E2744"/>
    <w:rsid w:val="004E2823"/>
    <w:rsid w:val="004E29AA"/>
    <w:rsid w:val="004E2A6A"/>
    <w:rsid w:val="004E2CD7"/>
    <w:rsid w:val="004E2E80"/>
    <w:rsid w:val="004E3013"/>
    <w:rsid w:val="004E331B"/>
    <w:rsid w:val="004E3629"/>
    <w:rsid w:val="004E364B"/>
    <w:rsid w:val="004E3B19"/>
    <w:rsid w:val="004E4053"/>
    <w:rsid w:val="004E40C0"/>
    <w:rsid w:val="004E4991"/>
    <w:rsid w:val="004E49BF"/>
    <w:rsid w:val="004E49FC"/>
    <w:rsid w:val="004E4CCD"/>
    <w:rsid w:val="004E4E95"/>
    <w:rsid w:val="004E4EC1"/>
    <w:rsid w:val="004E5288"/>
    <w:rsid w:val="004E5BFA"/>
    <w:rsid w:val="004E6998"/>
    <w:rsid w:val="004E6B3D"/>
    <w:rsid w:val="004E79E7"/>
    <w:rsid w:val="004E7AFD"/>
    <w:rsid w:val="004F00C5"/>
    <w:rsid w:val="004F04B5"/>
    <w:rsid w:val="004F05A4"/>
    <w:rsid w:val="004F05E8"/>
    <w:rsid w:val="004F07B6"/>
    <w:rsid w:val="004F0D25"/>
    <w:rsid w:val="004F0E0F"/>
    <w:rsid w:val="004F1227"/>
    <w:rsid w:val="004F1284"/>
    <w:rsid w:val="004F133F"/>
    <w:rsid w:val="004F16CB"/>
    <w:rsid w:val="004F170C"/>
    <w:rsid w:val="004F1891"/>
    <w:rsid w:val="004F19C8"/>
    <w:rsid w:val="004F1B0E"/>
    <w:rsid w:val="004F1B4B"/>
    <w:rsid w:val="004F1E2F"/>
    <w:rsid w:val="004F1F08"/>
    <w:rsid w:val="004F22E5"/>
    <w:rsid w:val="004F271F"/>
    <w:rsid w:val="004F2999"/>
    <w:rsid w:val="004F30AB"/>
    <w:rsid w:val="004F33AD"/>
    <w:rsid w:val="004F3440"/>
    <w:rsid w:val="004F3A8D"/>
    <w:rsid w:val="004F4255"/>
    <w:rsid w:val="004F4AC1"/>
    <w:rsid w:val="004F50A6"/>
    <w:rsid w:val="004F526C"/>
    <w:rsid w:val="004F53F8"/>
    <w:rsid w:val="004F57C2"/>
    <w:rsid w:val="004F582E"/>
    <w:rsid w:val="004F5ADB"/>
    <w:rsid w:val="004F5CA4"/>
    <w:rsid w:val="004F5E03"/>
    <w:rsid w:val="004F65CA"/>
    <w:rsid w:val="004F664D"/>
    <w:rsid w:val="004F6C97"/>
    <w:rsid w:val="004F6CBF"/>
    <w:rsid w:val="004F7369"/>
    <w:rsid w:val="004F7394"/>
    <w:rsid w:val="004F7D6B"/>
    <w:rsid w:val="005001B1"/>
    <w:rsid w:val="00500621"/>
    <w:rsid w:val="00500BB8"/>
    <w:rsid w:val="00500C1F"/>
    <w:rsid w:val="005018B9"/>
    <w:rsid w:val="00501A7D"/>
    <w:rsid w:val="00501B3A"/>
    <w:rsid w:val="00501CC4"/>
    <w:rsid w:val="00501ED7"/>
    <w:rsid w:val="005023F0"/>
    <w:rsid w:val="0050288D"/>
    <w:rsid w:val="00502915"/>
    <w:rsid w:val="00502A0A"/>
    <w:rsid w:val="00502A62"/>
    <w:rsid w:val="00502ACF"/>
    <w:rsid w:val="005032D4"/>
    <w:rsid w:val="0050357C"/>
    <w:rsid w:val="00503768"/>
    <w:rsid w:val="00503827"/>
    <w:rsid w:val="00503984"/>
    <w:rsid w:val="00503C0F"/>
    <w:rsid w:val="00503C65"/>
    <w:rsid w:val="00503F9F"/>
    <w:rsid w:val="0050423B"/>
    <w:rsid w:val="005045BE"/>
    <w:rsid w:val="00504BFE"/>
    <w:rsid w:val="00504C9F"/>
    <w:rsid w:val="00504E53"/>
    <w:rsid w:val="00504EC3"/>
    <w:rsid w:val="00504FBE"/>
    <w:rsid w:val="00504FD1"/>
    <w:rsid w:val="005050F7"/>
    <w:rsid w:val="00505399"/>
    <w:rsid w:val="005053D6"/>
    <w:rsid w:val="00505415"/>
    <w:rsid w:val="00505A32"/>
    <w:rsid w:val="00505BB8"/>
    <w:rsid w:val="00505C02"/>
    <w:rsid w:val="00505D27"/>
    <w:rsid w:val="00505F64"/>
    <w:rsid w:val="00506103"/>
    <w:rsid w:val="00506174"/>
    <w:rsid w:val="00506363"/>
    <w:rsid w:val="00506671"/>
    <w:rsid w:val="0050768C"/>
    <w:rsid w:val="005077EA"/>
    <w:rsid w:val="00507AFE"/>
    <w:rsid w:val="00507EB9"/>
    <w:rsid w:val="0051036A"/>
    <w:rsid w:val="00510757"/>
    <w:rsid w:val="0051086C"/>
    <w:rsid w:val="00510B01"/>
    <w:rsid w:val="005110DA"/>
    <w:rsid w:val="005113B7"/>
    <w:rsid w:val="005118A1"/>
    <w:rsid w:val="00511ADF"/>
    <w:rsid w:val="005122D8"/>
    <w:rsid w:val="0051270E"/>
    <w:rsid w:val="005127F5"/>
    <w:rsid w:val="0051302A"/>
    <w:rsid w:val="00513D00"/>
    <w:rsid w:val="0051429C"/>
    <w:rsid w:val="00514602"/>
    <w:rsid w:val="00514B8C"/>
    <w:rsid w:val="00514ECB"/>
    <w:rsid w:val="00514EDD"/>
    <w:rsid w:val="00515218"/>
    <w:rsid w:val="00515437"/>
    <w:rsid w:val="00515531"/>
    <w:rsid w:val="005155C4"/>
    <w:rsid w:val="00515754"/>
    <w:rsid w:val="0051599A"/>
    <w:rsid w:val="00515AF5"/>
    <w:rsid w:val="00516077"/>
    <w:rsid w:val="005161BF"/>
    <w:rsid w:val="00516666"/>
    <w:rsid w:val="00516881"/>
    <w:rsid w:val="00516E3B"/>
    <w:rsid w:val="005170CD"/>
    <w:rsid w:val="00517BF3"/>
    <w:rsid w:val="00517FCD"/>
    <w:rsid w:val="00520383"/>
    <w:rsid w:val="005204CD"/>
    <w:rsid w:val="0052079D"/>
    <w:rsid w:val="00520819"/>
    <w:rsid w:val="0052088E"/>
    <w:rsid w:val="005209D2"/>
    <w:rsid w:val="00520C30"/>
    <w:rsid w:val="005216FF"/>
    <w:rsid w:val="0052188A"/>
    <w:rsid w:val="00521CCC"/>
    <w:rsid w:val="00522A70"/>
    <w:rsid w:val="00522A99"/>
    <w:rsid w:val="0052306C"/>
    <w:rsid w:val="0052349E"/>
    <w:rsid w:val="00523507"/>
    <w:rsid w:val="005238EC"/>
    <w:rsid w:val="00523A53"/>
    <w:rsid w:val="00523AF7"/>
    <w:rsid w:val="00523B9F"/>
    <w:rsid w:val="00523C80"/>
    <w:rsid w:val="00524245"/>
    <w:rsid w:val="005248D8"/>
    <w:rsid w:val="00524C57"/>
    <w:rsid w:val="0052572A"/>
    <w:rsid w:val="00525EE4"/>
    <w:rsid w:val="00526D84"/>
    <w:rsid w:val="005272F1"/>
    <w:rsid w:val="00527587"/>
    <w:rsid w:val="005279B6"/>
    <w:rsid w:val="00527AFF"/>
    <w:rsid w:val="00527D77"/>
    <w:rsid w:val="00527F09"/>
    <w:rsid w:val="00530017"/>
    <w:rsid w:val="005304E1"/>
    <w:rsid w:val="00530B29"/>
    <w:rsid w:val="005314E6"/>
    <w:rsid w:val="005317DE"/>
    <w:rsid w:val="005322A8"/>
    <w:rsid w:val="00532305"/>
    <w:rsid w:val="00532A62"/>
    <w:rsid w:val="00532ACD"/>
    <w:rsid w:val="00532C12"/>
    <w:rsid w:val="00532CB7"/>
    <w:rsid w:val="00532DBB"/>
    <w:rsid w:val="00532E58"/>
    <w:rsid w:val="00533249"/>
    <w:rsid w:val="0053349D"/>
    <w:rsid w:val="00533555"/>
    <w:rsid w:val="00533788"/>
    <w:rsid w:val="00533805"/>
    <w:rsid w:val="00533988"/>
    <w:rsid w:val="00533C6F"/>
    <w:rsid w:val="0053428B"/>
    <w:rsid w:val="005342B6"/>
    <w:rsid w:val="005342C9"/>
    <w:rsid w:val="00534555"/>
    <w:rsid w:val="00534661"/>
    <w:rsid w:val="005351CA"/>
    <w:rsid w:val="00535410"/>
    <w:rsid w:val="005354AA"/>
    <w:rsid w:val="00535A5E"/>
    <w:rsid w:val="005362DB"/>
    <w:rsid w:val="0053696D"/>
    <w:rsid w:val="00536DA4"/>
    <w:rsid w:val="0053701C"/>
    <w:rsid w:val="005374C2"/>
    <w:rsid w:val="005374E1"/>
    <w:rsid w:val="00537797"/>
    <w:rsid w:val="00537897"/>
    <w:rsid w:val="00537935"/>
    <w:rsid w:val="005400F5"/>
    <w:rsid w:val="00540447"/>
    <w:rsid w:val="005405E0"/>
    <w:rsid w:val="00540808"/>
    <w:rsid w:val="00540880"/>
    <w:rsid w:val="00540E9A"/>
    <w:rsid w:val="00541B4C"/>
    <w:rsid w:val="005423EC"/>
    <w:rsid w:val="005424F8"/>
    <w:rsid w:val="005427E9"/>
    <w:rsid w:val="00542AC4"/>
    <w:rsid w:val="00542C54"/>
    <w:rsid w:val="00542DB8"/>
    <w:rsid w:val="005436F7"/>
    <w:rsid w:val="005437F8"/>
    <w:rsid w:val="00543DF3"/>
    <w:rsid w:val="00543E78"/>
    <w:rsid w:val="00543F85"/>
    <w:rsid w:val="005440B9"/>
    <w:rsid w:val="005443C7"/>
    <w:rsid w:val="0054491E"/>
    <w:rsid w:val="00544AC9"/>
    <w:rsid w:val="00544CC0"/>
    <w:rsid w:val="00544DE2"/>
    <w:rsid w:val="005454C5"/>
    <w:rsid w:val="00545599"/>
    <w:rsid w:val="0054587F"/>
    <w:rsid w:val="00545BCB"/>
    <w:rsid w:val="00545CAB"/>
    <w:rsid w:val="00546011"/>
    <w:rsid w:val="00546793"/>
    <w:rsid w:val="00546826"/>
    <w:rsid w:val="00546A5A"/>
    <w:rsid w:val="00546AAE"/>
    <w:rsid w:val="00546F4D"/>
    <w:rsid w:val="005470CB"/>
    <w:rsid w:val="0054765F"/>
    <w:rsid w:val="00547CB3"/>
    <w:rsid w:val="005501F3"/>
    <w:rsid w:val="005504C4"/>
    <w:rsid w:val="00550604"/>
    <w:rsid w:val="00550811"/>
    <w:rsid w:val="00550C59"/>
    <w:rsid w:val="00550D2C"/>
    <w:rsid w:val="00550F5B"/>
    <w:rsid w:val="00550FE3"/>
    <w:rsid w:val="005514EC"/>
    <w:rsid w:val="00551542"/>
    <w:rsid w:val="00551F9D"/>
    <w:rsid w:val="00552241"/>
    <w:rsid w:val="005523A6"/>
    <w:rsid w:val="00552515"/>
    <w:rsid w:val="005527A0"/>
    <w:rsid w:val="005529D7"/>
    <w:rsid w:val="00552A22"/>
    <w:rsid w:val="00552A6A"/>
    <w:rsid w:val="00553035"/>
    <w:rsid w:val="005533B2"/>
    <w:rsid w:val="00553437"/>
    <w:rsid w:val="00553C09"/>
    <w:rsid w:val="00553D1A"/>
    <w:rsid w:val="00554082"/>
    <w:rsid w:val="0055491E"/>
    <w:rsid w:val="00554AD6"/>
    <w:rsid w:val="00554D0F"/>
    <w:rsid w:val="005550A6"/>
    <w:rsid w:val="00555100"/>
    <w:rsid w:val="0055572C"/>
    <w:rsid w:val="00555872"/>
    <w:rsid w:val="00555974"/>
    <w:rsid w:val="00555A52"/>
    <w:rsid w:val="00555A5D"/>
    <w:rsid w:val="0055614A"/>
    <w:rsid w:val="00556546"/>
    <w:rsid w:val="005566C8"/>
    <w:rsid w:val="00556A1F"/>
    <w:rsid w:val="00556AF9"/>
    <w:rsid w:val="00556B66"/>
    <w:rsid w:val="00556E72"/>
    <w:rsid w:val="005573DD"/>
    <w:rsid w:val="00557B0A"/>
    <w:rsid w:val="00557DDA"/>
    <w:rsid w:val="00560578"/>
    <w:rsid w:val="005607F1"/>
    <w:rsid w:val="00560AB7"/>
    <w:rsid w:val="00560B25"/>
    <w:rsid w:val="00560BA6"/>
    <w:rsid w:val="00560D07"/>
    <w:rsid w:val="0056102D"/>
    <w:rsid w:val="005611D7"/>
    <w:rsid w:val="00561705"/>
    <w:rsid w:val="00561999"/>
    <w:rsid w:val="005624DA"/>
    <w:rsid w:val="0056258B"/>
    <w:rsid w:val="00562ABA"/>
    <w:rsid w:val="00562CAA"/>
    <w:rsid w:val="00562ECE"/>
    <w:rsid w:val="00562F47"/>
    <w:rsid w:val="005632EC"/>
    <w:rsid w:val="005637BC"/>
    <w:rsid w:val="00563894"/>
    <w:rsid w:val="00563B92"/>
    <w:rsid w:val="00563DCD"/>
    <w:rsid w:val="00563EA4"/>
    <w:rsid w:val="00564291"/>
    <w:rsid w:val="00564591"/>
    <w:rsid w:val="00564640"/>
    <w:rsid w:val="00564F13"/>
    <w:rsid w:val="00565036"/>
    <w:rsid w:val="0056558A"/>
    <w:rsid w:val="005655F3"/>
    <w:rsid w:val="005656B5"/>
    <w:rsid w:val="00565F7B"/>
    <w:rsid w:val="005665CC"/>
    <w:rsid w:val="005666F8"/>
    <w:rsid w:val="0056689E"/>
    <w:rsid w:val="00566A24"/>
    <w:rsid w:val="00566DE9"/>
    <w:rsid w:val="00566F34"/>
    <w:rsid w:val="0056715F"/>
    <w:rsid w:val="00567381"/>
    <w:rsid w:val="005675D5"/>
    <w:rsid w:val="00567670"/>
    <w:rsid w:val="00567679"/>
    <w:rsid w:val="0056786F"/>
    <w:rsid w:val="005679A4"/>
    <w:rsid w:val="00570856"/>
    <w:rsid w:val="0057098D"/>
    <w:rsid w:val="00570AAF"/>
    <w:rsid w:val="00570D4E"/>
    <w:rsid w:val="00571057"/>
    <w:rsid w:val="005711BC"/>
    <w:rsid w:val="00571578"/>
    <w:rsid w:val="00571822"/>
    <w:rsid w:val="00571A50"/>
    <w:rsid w:val="00571AF3"/>
    <w:rsid w:val="00571B5E"/>
    <w:rsid w:val="00572431"/>
    <w:rsid w:val="00572683"/>
    <w:rsid w:val="005726DC"/>
    <w:rsid w:val="00572979"/>
    <w:rsid w:val="00572D25"/>
    <w:rsid w:val="00572DEA"/>
    <w:rsid w:val="00572EA5"/>
    <w:rsid w:val="0057314B"/>
    <w:rsid w:val="005732BE"/>
    <w:rsid w:val="00573A74"/>
    <w:rsid w:val="00573F1A"/>
    <w:rsid w:val="005741C9"/>
    <w:rsid w:val="0057436C"/>
    <w:rsid w:val="005743C8"/>
    <w:rsid w:val="00574417"/>
    <w:rsid w:val="00574CFB"/>
    <w:rsid w:val="00575057"/>
    <w:rsid w:val="005756E9"/>
    <w:rsid w:val="00575DFC"/>
    <w:rsid w:val="00575ECA"/>
    <w:rsid w:val="00575EEE"/>
    <w:rsid w:val="00576442"/>
    <w:rsid w:val="005769C5"/>
    <w:rsid w:val="00576A26"/>
    <w:rsid w:val="00576F23"/>
    <w:rsid w:val="005773CF"/>
    <w:rsid w:val="005777DA"/>
    <w:rsid w:val="0057797A"/>
    <w:rsid w:val="00577A20"/>
    <w:rsid w:val="00577CB2"/>
    <w:rsid w:val="00577F9C"/>
    <w:rsid w:val="00580033"/>
    <w:rsid w:val="005803FF"/>
    <w:rsid w:val="0058057F"/>
    <w:rsid w:val="005806CD"/>
    <w:rsid w:val="00580CF7"/>
    <w:rsid w:val="00580E46"/>
    <w:rsid w:val="00580F65"/>
    <w:rsid w:val="00581028"/>
    <w:rsid w:val="0058103E"/>
    <w:rsid w:val="00581109"/>
    <w:rsid w:val="0058160C"/>
    <w:rsid w:val="005817DD"/>
    <w:rsid w:val="00582129"/>
    <w:rsid w:val="00582A77"/>
    <w:rsid w:val="00582A89"/>
    <w:rsid w:val="005836BE"/>
    <w:rsid w:val="00583966"/>
    <w:rsid w:val="0058438D"/>
    <w:rsid w:val="005844BF"/>
    <w:rsid w:val="005845C6"/>
    <w:rsid w:val="00584688"/>
    <w:rsid w:val="00584FD4"/>
    <w:rsid w:val="00585241"/>
    <w:rsid w:val="00585390"/>
    <w:rsid w:val="005855F5"/>
    <w:rsid w:val="0058570B"/>
    <w:rsid w:val="0058582A"/>
    <w:rsid w:val="005858CD"/>
    <w:rsid w:val="00585ADE"/>
    <w:rsid w:val="00585E8F"/>
    <w:rsid w:val="00586127"/>
    <w:rsid w:val="005863E1"/>
    <w:rsid w:val="005865A4"/>
    <w:rsid w:val="005867E6"/>
    <w:rsid w:val="00586C78"/>
    <w:rsid w:val="00586CBE"/>
    <w:rsid w:val="00586CFC"/>
    <w:rsid w:val="00586D3E"/>
    <w:rsid w:val="00586FC6"/>
    <w:rsid w:val="00587282"/>
    <w:rsid w:val="00587A55"/>
    <w:rsid w:val="00587A7F"/>
    <w:rsid w:val="00587A94"/>
    <w:rsid w:val="00587DA7"/>
    <w:rsid w:val="0059103C"/>
    <w:rsid w:val="0059138D"/>
    <w:rsid w:val="00591652"/>
    <w:rsid w:val="0059196E"/>
    <w:rsid w:val="005922BF"/>
    <w:rsid w:val="005924D6"/>
    <w:rsid w:val="00592DF5"/>
    <w:rsid w:val="00592E35"/>
    <w:rsid w:val="005932E4"/>
    <w:rsid w:val="00593E3B"/>
    <w:rsid w:val="00593F16"/>
    <w:rsid w:val="00594020"/>
    <w:rsid w:val="00594198"/>
    <w:rsid w:val="00594258"/>
    <w:rsid w:val="005943E8"/>
    <w:rsid w:val="005943F9"/>
    <w:rsid w:val="005946BC"/>
    <w:rsid w:val="005947E9"/>
    <w:rsid w:val="00595341"/>
    <w:rsid w:val="00595452"/>
    <w:rsid w:val="00595B9E"/>
    <w:rsid w:val="00596204"/>
    <w:rsid w:val="00596380"/>
    <w:rsid w:val="005966E7"/>
    <w:rsid w:val="00596772"/>
    <w:rsid w:val="0059679A"/>
    <w:rsid w:val="00597029"/>
    <w:rsid w:val="00597369"/>
    <w:rsid w:val="005973C2"/>
    <w:rsid w:val="00597825"/>
    <w:rsid w:val="0059790D"/>
    <w:rsid w:val="00597A4C"/>
    <w:rsid w:val="00597D5E"/>
    <w:rsid w:val="00597F5C"/>
    <w:rsid w:val="005A01F1"/>
    <w:rsid w:val="005A0547"/>
    <w:rsid w:val="005A0AEE"/>
    <w:rsid w:val="005A180F"/>
    <w:rsid w:val="005A1891"/>
    <w:rsid w:val="005A1ABA"/>
    <w:rsid w:val="005A1D24"/>
    <w:rsid w:val="005A2431"/>
    <w:rsid w:val="005A281B"/>
    <w:rsid w:val="005A288E"/>
    <w:rsid w:val="005A36A9"/>
    <w:rsid w:val="005A3780"/>
    <w:rsid w:val="005A37EE"/>
    <w:rsid w:val="005A3C42"/>
    <w:rsid w:val="005A4031"/>
    <w:rsid w:val="005A43B9"/>
    <w:rsid w:val="005A4990"/>
    <w:rsid w:val="005A4B9A"/>
    <w:rsid w:val="005A4DA0"/>
    <w:rsid w:val="005A4F20"/>
    <w:rsid w:val="005A510B"/>
    <w:rsid w:val="005A526A"/>
    <w:rsid w:val="005A555B"/>
    <w:rsid w:val="005A55A1"/>
    <w:rsid w:val="005A5675"/>
    <w:rsid w:val="005A57D8"/>
    <w:rsid w:val="005A5937"/>
    <w:rsid w:val="005A5A40"/>
    <w:rsid w:val="005A5A5A"/>
    <w:rsid w:val="005A5D0D"/>
    <w:rsid w:val="005A5E35"/>
    <w:rsid w:val="005A5FA3"/>
    <w:rsid w:val="005A60E7"/>
    <w:rsid w:val="005A63CD"/>
    <w:rsid w:val="005A68CB"/>
    <w:rsid w:val="005A6BE3"/>
    <w:rsid w:val="005A731C"/>
    <w:rsid w:val="005A73AC"/>
    <w:rsid w:val="005A7535"/>
    <w:rsid w:val="005A7A54"/>
    <w:rsid w:val="005B0124"/>
    <w:rsid w:val="005B02F5"/>
    <w:rsid w:val="005B09B5"/>
    <w:rsid w:val="005B0B04"/>
    <w:rsid w:val="005B0B26"/>
    <w:rsid w:val="005B0D53"/>
    <w:rsid w:val="005B0D91"/>
    <w:rsid w:val="005B0ED1"/>
    <w:rsid w:val="005B10A3"/>
    <w:rsid w:val="005B11A4"/>
    <w:rsid w:val="005B2102"/>
    <w:rsid w:val="005B24FC"/>
    <w:rsid w:val="005B25AC"/>
    <w:rsid w:val="005B2DA7"/>
    <w:rsid w:val="005B2FD3"/>
    <w:rsid w:val="005B30F0"/>
    <w:rsid w:val="005B35F4"/>
    <w:rsid w:val="005B368B"/>
    <w:rsid w:val="005B3878"/>
    <w:rsid w:val="005B3897"/>
    <w:rsid w:val="005B40D0"/>
    <w:rsid w:val="005B418B"/>
    <w:rsid w:val="005B4326"/>
    <w:rsid w:val="005B4327"/>
    <w:rsid w:val="005B4833"/>
    <w:rsid w:val="005B4A26"/>
    <w:rsid w:val="005B4BDA"/>
    <w:rsid w:val="005B4F72"/>
    <w:rsid w:val="005B50D6"/>
    <w:rsid w:val="005B5342"/>
    <w:rsid w:val="005B56ED"/>
    <w:rsid w:val="005B5ECA"/>
    <w:rsid w:val="005B6187"/>
    <w:rsid w:val="005B6B25"/>
    <w:rsid w:val="005B6DAE"/>
    <w:rsid w:val="005B6F84"/>
    <w:rsid w:val="005B6FCF"/>
    <w:rsid w:val="005B712A"/>
    <w:rsid w:val="005B72BD"/>
    <w:rsid w:val="005B73A5"/>
    <w:rsid w:val="005B73D8"/>
    <w:rsid w:val="005B7442"/>
    <w:rsid w:val="005B7B79"/>
    <w:rsid w:val="005B7C0D"/>
    <w:rsid w:val="005C0018"/>
    <w:rsid w:val="005C0133"/>
    <w:rsid w:val="005C018B"/>
    <w:rsid w:val="005C019C"/>
    <w:rsid w:val="005C0425"/>
    <w:rsid w:val="005C050F"/>
    <w:rsid w:val="005C0587"/>
    <w:rsid w:val="005C0595"/>
    <w:rsid w:val="005C0599"/>
    <w:rsid w:val="005C0DE2"/>
    <w:rsid w:val="005C0E02"/>
    <w:rsid w:val="005C0E88"/>
    <w:rsid w:val="005C1186"/>
    <w:rsid w:val="005C11D0"/>
    <w:rsid w:val="005C1835"/>
    <w:rsid w:val="005C1873"/>
    <w:rsid w:val="005C1A13"/>
    <w:rsid w:val="005C1A32"/>
    <w:rsid w:val="005C1B29"/>
    <w:rsid w:val="005C2207"/>
    <w:rsid w:val="005C234C"/>
    <w:rsid w:val="005C2488"/>
    <w:rsid w:val="005C25AC"/>
    <w:rsid w:val="005C3083"/>
    <w:rsid w:val="005C3139"/>
    <w:rsid w:val="005C337F"/>
    <w:rsid w:val="005C36B1"/>
    <w:rsid w:val="005C3760"/>
    <w:rsid w:val="005C44E1"/>
    <w:rsid w:val="005C4544"/>
    <w:rsid w:val="005C45AD"/>
    <w:rsid w:val="005C4659"/>
    <w:rsid w:val="005C47A1"/>
    <w:rsid w:val="005C4BA5"/>
    <w:rsid w:val="005C4C7F"/>
    <w:rsid w:val="005C4F62"/>
    <w:rsid w:val="005C5262"/>
    <w:rsid w:val="005C56AB"/>
    <w:rsid w:val="005C56CC"/>
    <w:rsid w:val="005C5AA9"/>
    <w:rsid w:val="005C5E36"/>
    <w:rsid w:val="005C633A"/>
    <w:rsid w:val="005C6A9B"/>
    <w:rsid w:val="005C6C3D"/>
    <w:rsid w:val="005C6F3C"/>
    <w:rsid w:val="005C70B5"/>
    <w:rsid w:val="005C77F8"/>
    <w:rsid w:val="005C7921"/>
    <w:rsid w:val="005C79CE"/>
    <w:rsid w:val="005C7D1F"/>
    <w:rsid w:val="005C7F29"/>
    <w:rsid w:val="005D04EB"/>
    <w:rsid w:val="005D0618"/>
    <w:rsid w:val="005D0ABB"/>
    <w:rsid w:val="005D0F9A"/>
    <w:rsid w:val="005D1131"/>
    <w:rsid w:val="005D1962"/>
    <w:rsid w:val="005D1A11"/>
    <w:rsid w:val="005D1E3E"/>
    <w:rsid w:val="005D210E"/>
    <w:rsid w:val="005D2481"/>
    <w:rsid w:val="005D31F4"/>
    <w:rsid w:val="005D3284"/>
    <w:rsid w:val="005D34C0"/>
    <w:rsid w:val="005D34E5"/>
    <w:rsid w:val="005D3F95"/>
    <w:rsid w:val="005D41DA"/>
    <w:rsid w:val="005D42D5"/>
    <w:rsid w:val="005D43D3"/>
    <w:rsid w:val="005D4D5A"/>
    <w:rsid w:val="005D5010"/>
    <w:rsid w:val="005D5181"/>
    <w:rsid w:val="005D5242"/>
    <w:rsid w:val="005D5286"/>
    <w:rsid w:val="005D5A52"/>
    <w:rsid w:val="005D5B4A"/>
    <w:rsid w:val="005D5DAA"/>
    <w:rsid w:val="005D628E"/>
    <w:rsid w:val="005D6407"/>
    <w:rsid w:val="005D688E"/>
    <w:rsid w:val="005D6B8A"/>
    <w:rsid w:val="005D6DCC"/>
    <w:rsid w:val="005D6E7E"/>
    <w:rsid w:val="005D7055"/>
    <w:rsid w:val="005D7375"/>
    <w:rsid w:val="005D7921"/>
    <w:rsid w:val="005D7D58"/>
    <w:rsid w:val="005D7F61"/>
    <w:rsid w:val="005E0208"/>
    <w:rsid w:val="005E0F1F"/>
    <w:rsid w:val="005E10AD"/>
    <w:rsid w:val="005E122E"/>
    <w:rsid w:val="005E13C4"/>
    <w:rsid w:val="005E1D51"/>
    <w:rsid w:val="005E1DA6"/>
    <w:rsid w:val="005E265F"/>
    <w:rsid w:val="005E26F0"/>
    <w:rsid w:val="005E275B"/>
    <w:rsid w:val="005E2EEC"/>
    <w:rsid w:val="005E3224"/>
    <w:rsid w:val="005E3559"/>
    <w:rsid w:val="005E3628"/>
    <w:rsid w:val="005E3AAC"/>
    <w:rsid w:val="005E3D56"/>
    <w:rsid w:val="005E3E63"/>
    <w:rsid w:val="005E3F03"/>
    <w:rsid w:val="005E426B"/>
    <w:rsid w:val="005E45D4"/>
    <w:rsid w:val="005E4879"/>
    <w:rsid w:val="005E4BC5"/>
    <w:rsid w:val="005E4BEE"/>
    <w:rsid w:val="005E4C8F"/>
    <w:rsid w:val="005E50F7"/>
    <w:rsid w:val="005E5594"/>
    <w:rsid w:val="005E57EB"/>
    <w:rsid w:val="005E5CC8"/>
    <w:rsid w:val="005E607A"/>
    <w:rsid w:val="005E6254"/>
    <w:rsid w:val="005E62B2"/>
    <w:rsid w:val="005E62F8"/>
    <w:rsid w:val="005E632B"/>
    <w:rsid w:val="005E63F6"/>
    <w:rsid w:val="005E6643"/>
    <w:rsid w:val="005E6A61"/>
    <w:rsid w:val="005E72CE"/>
    <w:rsid w:val="005E72E8"/>
    <w:rsid w:val="005E731F"/>
    <w:rsid w:val="005E73F8"/>
    <w:rsid w:val="005E74C0"/>
    <w:rsid w:val="005E774D"/>
    <w:rsid w:val="005E779F"/>
    <w:rsid w:val="005E79C9"/>
    <w:rsid w:val="005E7A7A"/>
    <w:rsid w:val="005E7A96"/>
    <w:rsid w:val="005E7F8D"/>
    <w:rsid w:val="005F00B7"/>
    <w:rsid w:val="005F0B7A"/>
    <w:rsid w:val="005F0BB0"/>
    <w:rsid w:val="005F0CBF"/>
    <w:rsid w:val="005F1038"/>
    <w:rsid w:val="005F12F8"/>
    <w:rsid w:val="005F1516"/>
    <w:rsid w:val="005F1A25"/>
    <w:rsid w:val="005F1DA6"/>
    <w:rsid w:val="005F1E02"/>
    <w:rsid w:val="005F1EAF"/>
    <w:rsid w:val="005F20EA"/>
    <w:rsid w:val="005F21CC"/>
    <w:rsid w:val="005F2630"/>
    <w:rsid w:val="005F2ACE"/>
    <w:rsid w:val="005F2E5E"/>
    <w:rsid w:val="005F30CA"/>
    <w:rsid w:val="005F3256"/>
    <w:rsid w:val="005F332B"/>
    <w:rsid w:val="005F3534"/>
    <w:rsid w:val="005F363A"/>
    <w:rsid w:val="005F37A3"/>
    <w:rsid w:val="005F37D6"/>
    <w:rsid w:val="005F37E6"/>
    <w:rsid w:val="005F38DE"/>
    <w:rsid w:val="005F38F8"/>
    <w:rsid w:val="005F484C"/>
    <w:rsid w:val="005F48F0"/>
    <w:rsid w:val="005F4938"/>
    <w:rsid w:val="005F4B5C"/>
    <w:rsid w:val="005F4DEC"/>
    <w:rsid w:val="005F4EEF"/>
    <w:rsid w:val="005F5291"/>
    <w:rsid w:val="005F5343"/>
    <w:rsid w:val="005F55A9"/>
    <w:rsid w:val="005F56F5"/>
    <w:rsid w:val="005F597F"/>
    <w:rsid w:val="005F60D7"/>
    <w:rsid w:val="005F62AD"/>
    <w:rsid w:val="005F6A04"/>
    <w:rsid w:val="005F6A85"/>
    <w:rsid w:val="005F6BEE"/>
    <w:rsid w:val="005F73C5"/>
    <w:rsid w:val="005F768A"/>
    <w:rsid w:val="005F7DC4"/>
    <w:rsid w:val="0060009F"/>
    <w:rsid w:val="006000DF"/>
    <w:rsid w:val="006001C3"/>
    <w:rsid w:val="006003B7"/>
    <w:rsid w:val="0060061C"/>
    <w:rsid w:val="006007E4"/>
    <w:rsid w:val="006010B2"/>
    <w:rsid w:val="006014AD"/>
    <w:rsid w:val="0060164A"/>
    <w:rsid w:val="006016EA"/>
    <w:rsid w:val="0060172B"/>
    <w:rsid w:val="00601AF3"/>
    <w:rsid w:val="006028BE"/>
    <w:rsid w:val="00602EAB"/>
    <w:rsid w:val="00604235"/>
    <w:rsid w:val="00604629"/>
    <w:rsid w:val="00604738"/>
    <w:rsid w:val="006047EB"/>
    <w:rsid w:val="0060485D"/>
    <w:rsid w:val="00604E0A"/>
    <w:rsid w:val="00604FD0"/>
    <w:rsid w:val="00604FF3"/>
    <w:rsid w:val="006058B9"/>
    <w:rsid w:val="00605968"/>
    <w:rsid w:val="00605EE8"/>
    <w:rsid w:val="006063AF"/>
    <w:rsid w:val="00606534"/>
    <w:rsid w:val="006066B3"/>
    <w:rsid w:val="00606777"/>
    <w:rsid w:val="006067C1"/>
    <w:rsid w:val="00606BFF"/>
    <w:rsid w:val="00607893"/>
    <w:rsid w:val="006079CF"/>
    <w:rsid w:val="00607B97"/>
    <w:rsid w:val="00607C35"/>
    <w:rsid w:val="00607D4C"/>
    <w:rsid w:val="00607E58"/>
    <w:rsid w:val="00607F94"/>
    <w:rsid w:val="006100F2"/>
    <w:rsid w:val="006105B6"/>
    <w:rsid w:val="006110AA"/>
    <w:rsid w:val="006111FE"/>
    <w:rsid w:val="006118E7"/>
    <w:rsid w:val="00611D17"/>
    <w:rsid w:val="00611D2F"/>
    <w:rsid w:val="00611D43"/>
    <w:rsid w:val="00612699"/>
    <w:rsid w:val="00612715"/>
    <w:rsid w:val="0061282C"/>
    <w:rsid w:val="00612852"/>
    <w:rsid w:val="006128B7"/>
    <w:rsid w:val="00612C5C"/>
    <w:rsid w:val="006131EE"/>
    <w:rsid w:val="00613427"/>
    <w:rsid w:val="00613600"/>
    <w:rsid w:val="00613618"/>
    <w:rsid w:val="00613624"/>
    <w:rsid w:val="00613716"/>
    <w:rsid w:val="00613EE3"/>
    <w:rsid w:val="006141C7"/>
    <w:rsid w:val="006142C3"/>
    <w:rsid w:val="006143D4"/>
    <w:rsid w:val="006147A2"/>
    <w:rsid w:val="00614DFB"/>
    <w:rsid w:val="00614E19"/>
    <w:rsid w:val="00614FAD"/>
    <w:rsid w:val="0061544E"/>
    <w:rsid w:val="00615AB6"/>
    <w:rsid w:val="00615C0E"/>
    <w:rsid w:val="00615C8A"/>
    <w:rsid w:val="00615CFA"/>
    <w:rsid w:val="00615F23"/>
    <w:rsid w:val="00616043"/>
    <w:rsid w:val="006163DA"/>
    <w:rsid w:val="00616535"/>
    <w:rsid w:val="0061675A"/>
    <w:rsid w:val="00616F3D"/>
    <w:rsid w:val="006179F1"/>
    <w:rsid w:val="00617B9A"/>
    <w:rsid w:val="00617CF8"/>
    <w:rsid w:val="00617DA4"/>
    <w:rsid w:val="00620570"/>
    <w:rsid w:val="00621422"/>
    <w:rsid w:val="0062156D"/>
    <w:rsid w:val="00621BC4"/>
    <w:rsid w:val="00621D4E"/>
    <w:rsid w:val="00621D88"/>
    <w:rsid w:val="0062217E"/>
    <w:rsid w:val="006222C5"/>
    <w:rsid w:val="00622565"/>
    <w:rsid w:val="00623495"/>
    <w:rsid w:val="0062381D"/>
    <w:rsid w:val="00623C91"/>
    <w:rsid w:val="00623FDC"/>
    <w:rsid w:val="00624096"/>
    <w:rsid w:val="00624266"/>
    <w:rsid w:val="0062453B"/>
    <w:rsid w:val="00624A73"/>
    <w:rsid w:val="00624B79"/>
    <w:rsid w:val="00624E1A"/>
    <w:rsid w:val="00624FEA"/>
    <w:rsid w:val="00625177"/>
    <w:rsid w:val="006251DE"/>
    <w:rsid w:val="0062596B"/>
    <w:rsid w:val="00625C47"/>
    <w:rsid w:val="00625EF8"/>
    <w:rsid w:val="006261B0"/>
    <w:rsid w:val="00626297"/>
    <w:rsid w:val="0062668F"/>
    <w:rsid w:val="00626698"/>
    <w:rsid w:val="00626760"/>
    <w:rsid w:val="00626E0B"/>
    <w:rsid w:val="00627246"/>
    <w:rsid w:val="00627649"/>
    <w:rsid w:val="00627AAC"/>
    <w:rsid w:val="00627BF8"/>
    <w:rsid w:val="00627F3B"/>
    <w:rsid w:val="00630231"/>
    <w:rsid w:val="006306C1"/>
    <w:rsid w:val="0063072E"/>
    <w:rsid w:val="00630ABA"/>
    <w:rsid w:val="00630AF9"/>
    <w:rsid w:val="00630D8B"/>
    <w:rsid w:val="00630E6E"/>
    <w:rsid w:val="00631087"/>
    <w:rsid w:val="0063109D"/>
    <w:rsid w:val="006317EA"/>
    <w:rsid w:val="006318B0"/>
    <w:rsid w:val="006319DD"/>
    <w:rsid w:val="00631A22"/>
    <w:rsid w:val="00631D33"/>
    <w:rsid w:val="00631F91"/>
    <w:rsid w:val="006321D4"/>
    <w:rsid w:val="00632B77"/>
    <w:rsid w:val="00632BAA"/>
    <w:rsid w:val="00632D5B"/>
    <w:rsid w:val="0063354C"/>
    <w:rsid w:val="00633652"/>
    <w:rsid w:val="006338A4"/>
    <w:rsid w:val="006339AC"/>
    <w:rsid w:val="00633C4E"/>
    <w:rsid w:val="00633C5E"/>
    <w:rsid w:val="00634380"/>
    <w:rsid w:val="00634AA2"/>
    <w:rsid w:val="00634B35"/>
    <w:rsid w:val="0063508A"/>
    <w:rsid w:val="00635739"/>
    <w:rsid w:val="006359D3"/>
    <w:rsid w:val="00635CCA"/>
    <w:rsid w:val="00635E72"/>
    <w:rsid w:val="00635F5B"/>
    <w:rsid w:val="006360E2"/>
    <w:rsid w:val="0063616F"/>
    <w:rsid w:val="00636648"/>
    <w:rsid w:val="00636822"/>
    <w:rsid w:val="00636A66"/>
    <w:rsid w:val="00636AC1"/>
    <w:rsid w:val="00637409"/>
    <w:rsid w:val="00637949"/>
    <w:rsid w:val="00637973"/>
    <w:rsid w:val="00637B97"/>
    <w:rsid w:val="00637C9A"/>
    <w:rsid w:val="00640065"/>
    <w:rsid w:val="00640316"/>
    <w:rsid w:val="006405A5"/>
    <w:rsid w:val="0064065F"/>
    <w:rsid w:val="00640E75"/>
    <w:rsid w:val="00640FC6"/>
    <w:rsid w:val="0064101A"/>
    <w:rsid w:val="00641111"/>
    <w:rsid w:val="006412AB"/>
    <w:rsid w:val="00641597"/>
    <w:rsid w:val="00641D0D"/>
    <w:rsid w:val="0064281F"/>
    <w:rsid w:val="006430DE"/>
    <w:rsid w:val="00643284"/>
    <w:rsid w:val="006432E0"/>
    <w:rsid w:val="006433A1"/>
    <w:rsid w:val="006436FF"/>
    <w:rsid w:val="0064379F"/>
    <w:rsid w:val="006439C1"/>
    <w:rsid w:val="00643C82"/>
    <w:rsid w:val="00643D42"/>
    <w:rsid w:val="00643DE9"/>
    <w:rsid w:val="00643E1F"/>
    <w:rsid w:val="00643F6E"/>
    <w:rsid w:val="00644352"/>
    <w:rsid w:val="00644407"/>
    <w:rsid w:val="00644A75"/>
    <w:rsid w:val="00644B11"/>
    <w:rsid w:val="00644EE9"/>
    <w:rsid w:val="00644FFD"/>
    <w:rsid w:val="006451E0"/>
    <w:rsid w:val="006457E2"/>
    <w:rsid w:val="006459AE"/>
    <w:rsid w:val="00645A31"/>
    <w:rsid w:val="00645BE3"/>
    <w:rsid w:val="00645E2F"/>
    <w:rsid w:val="00645EA5"/>
    <w:rsid w:val="0064604C"/>
    <w:rsid w:val="006460FD"/>
    <w:rsid w:val="0064610D"/>
    <w:rsid w:val="00646E8C"/>
    <w:rsid w:val="00646E92"/>
    <w:rsid w:val="00646EA5"/>
    <w:rsid w:val="0064715C"/>
    <w:rsid w:val="0064790B"/>
    <w:rsid w:val="00647BA5"/>
    <w:rsid w:val="00647BAD"/>
    <w:rsid w:val="00647C85"/>
    <w:rsid w:val="00647CCF"/>
    <w:rsid w:val="00647E77"/>
    <w:rsid w:val="00647E8D"/>
    <w:rsid w:val="00647EC8"/>
    <w:rsid w:val="00647FF1"/>
    <w:rsid w:val="006504D9"/>
    <w:rsid w:val="00650600"/>
    <w:rsid w:val="006508CD"/>
    <w:rsid w:val="00650A9A"/>
    <w:rsid w:val="00650B97"/>
    <w:rsid w:val="00650BAF"/>
    <w:rsid w:val="00650F84"/>
    <w:rsid w:val="00651951"/>
    <w:rsid w:val="00651C7D"/>
    <w:rsid w:val="00651E6B"/>
    <w:rsid w:val="00651EF3"/>
    <w:rsid w:val="0065202A"/>
    <w:rsid w:val="0065210D"/>
    <w:rsid w:val="006524CD"/>
    <w:rsid w:val="0065261B"/>
    <w:rsid w:val="006528DC"/>
    <w:rsid w:val="006528E8"/>
    <w:rsid w:val="00652D52"/>
    <w:rsid w:val="00652F16"/>
    <w:rsid w:val="006531FC"/>
    <w:rsid w:val="00653473"/>
    <w:rsid w:val="006534C1"/>
    <w:rsid w:val="0065380F"/>
    <w:rsid w:val="00653987"/>
    <w:rsid w:val="00653BA2"/>
    <w:rsid w:val="00653C67"/>
    <w:rsid w:val="006543B2"/>
    <w:rsid w:val="00654403"/>
    <w:rsid w:val="00654A46"/>
    <w:rsid w:val="00654B6D"/>
    <w:rsid w:val="00654FB6"/>
    <w:rsid w:val="006551FE"/>
    <w:rsid w:val="00655313"/>
    <w:rsid w:val="0065533F"/>
    <w:rsid w:val="00655468"/>
    <w:rsid w:val="006555D0"/>
    <w:rsid w:val="00655789"/>
    <w:rsid w:val="0065630D"/>
    <w:rsid w:val="00656714"/>
    <w:rsid w:val="00656EA2"/>
    <w:rsid w:val="00656EA5"/>
    <w:rsid w:val="00656FB1"/>
    <w:rsid w:val="00657360"/>
    <w:rsid w:val="00657745"/>
    <w:rsid w:val="00657755"/>
    <w:rsid w:val="00657819"/>
    <w:rsid w:val="00657F81"/>
    <w:rsid w:val="00660540"/>
    <w:rsid w:val="00660A2D"/>
    <w:rsid w:val="00660F25"/>
    <w:rsid w:val="00660FEE"/>
    <w:rsid w:val="0066122E"/>
    <w:rsid w:val="00661644"/>
    <w:rsid w:val="0066176F"/>
    <w:rsid w:val="006617A2"/>
    <w:rsid w:val="00661D24"/>
    <w:rsid w:val="00661FD3"/>
    <w:rsid w:val="00662045"/>
    <w:rsid w:val="006620B2"/>
    <w:rsid w:val="00662197"/>
    <w:rsid w:val="0066230D"/>
    <w:rsid w:val="006629C3"/>
    <w:rsid w:val="00662B83"/>
    <w:rsid w:val="00662D87"/>
    <w:rsid w:val="00662EBE"/>
    <w:rsid w:val="006632A2"/>
    <w:rsid w:val="00663387"/>
    <w:rsid w:val="0066350C"/>
    <w:rsid w:val="00663A58"/>
    <w:rsid w:val="00663C35"/>
    <w:rsid w:val="00663CF5"/>
    <w:rsid w:val="00663FD4"/>
    <w:rsid w:val="006641F9"/>
    <w:rsid w:val="0066458E"/>
    <w:rsid w:val="006647B9"/>
    <w:rsid w:val="00664B4E"/>
    <w:rsid w:val="00664B73"/>
    <w:rsid w:val="00664F6E"/>
    <w:rsid w:val="00664F9B"/>
    <w:rsid w:val="0066512A"/>
    <w:rsid w:val="00665570"/>
    <w:rsid w:val="00665B97"/>
    <w:rsid w:val="00665C86"/>
    <w:rsid w:val="00665F20"/>
    <w:rsid w:val="00666004"/>
    <w:rsid w:val="0066615C"/>
    <w:rsid w:val="0066655C"/>
    <w:rsid w:val="006665DF"/>
    <w:rsid w:val="00666DB0"/>
    <w:rsid w:val="00666E6C"/>
    <w:rsid w:val="00667258"/>
    <w:rsid w:val="00667482"/>
    <w:rsid w:val="0066767F"/>
    <w:rsid w:val="006676A3"/>
    <w:rsid w:val="00667756"/>
    <w:rsid w:val="006679E4"/>
    <w:rsid w:val="00667C82"/>
    <w:rsid w:val="00667C9F"/>
    <w:rsid w:val="0067007D"/>
    <w:rsid w:val="006704F9"/>
    <w:rsid w:val="00670673"/>
    <w:rsid w:val="006709F0"/>
    <w:rsid w:val="00670F10"/>
    <w:rsid w:val="00671562"/>
    <w:rsid w:val="006716E1"/>
    <w:rsid w:val="00671B25"/>
    <w:rsid w:val="00671DFC"/>
    <w:rsid w:val="0067254A"/>
    <w:rsid w:val="0067255B"/>
    <w:rsid w:val="00672832"/>
    <w:rsid w:val="0067292D"/>
    <w:rsid w:val="00672CA9"/>
    <w:rsid w:val="00673015"/>
    <w:rsid w:val="00673022"/>
    <w:rsid w:val="006730B9"/>
    <w:rsid w:val="0067310F"/>
    <w:rsid w:val="00673747"/>
    <w:rsid w:val="0067403A"/>
    <w:rsid w:val="006741D2"/>
    <w:rsid w:val="00674258"/>
    <w:rsid w:val="00674446"/>
    <w:rsid w:val="0067464F"/>
    <w:rsid w:val="006749C4"/>
    <w:rsid w:val="00674AF0"/>
    <w:rsid w:val="00674B91"/>
    <w:rsid w:val="00675064"/>
    <w:rsid w:val="00675099"/>
    <w:rsid w:val="006753B3"/>
    <w:rsid w:val="00675407"/>
    <w:rsid w:val="006754D8"/>
    <w:rsid w:val="0067570F"/>
    <w:rsid w:val="00675BF4"/>
    <w:rsid w:val="00675C37"/>
    <w:rsid w:val="00675E74"/>
    <w:rsid w:val="00675F88"/>
    <w:rsid w:val="006763B1"/>
    <w:rsid w:val="00676582"/>
    <w:rsid w:val="00676739"/>
    <w:rsid w:val="00676752"/>
    <w:rsid w:val="006768AF"/>
    <w:rsid w:val="00676EF9"/>
    <w:rsid w:val="006770DC"/>
    <w:rsid w:val="006776B2"/>
    <w:rsid w:val="006777D8"/>
    <w:rsid w:val="00677ADE"/>
    <w:rsid w:val="00677AE9"/>
    <w:rsid w:val="00677F93"/>
    <w:rsid w:val="00680176"/>
    <w:rsid w:val="00680265"/>
    <w:rsid w:val="00680E8A"/>
    <w:rsid w:val="0068103E"/>
    <w:rsid w:val="0068140B"/>
    <w:rsid w:val="00681A25"/>
    <w:rsid w:val="00681A78"/>
    <w:rsid w:val="00681CC6"/>
    <w:rsid w:val="00681D84"/>
    <w:rsid w:val="0068225E"/>
    <w:rsid w:val="006826A3"/>
    <w:rsid w:val="006830FF"/>
    <w:rsid w:val="006832F0"/>
    <w:rsid w:val="006833B4"/>
    <w:rsid w:val="0068342A"/>
    <w:rsid w:val="0068355E"/>
    <w:rsid w:val="00683A48"/>
    <w:rsid w:val="00683CE6"/>
    <w:rsid w:val="00683D5C"/>
    <w:rsid w:val="00683F27"/>
    <w:rsid w:val="00684135"/>
    <w:rsid w:val="006843A5"/>
    <w:rsid w:val="006844AE"/>
    <w:rsid w:val="006848EB"/>
    <w:rsid w:val="00684988"/>
    <w:rsid w:val="00684B91"/>
    <w:rsid w:val="00684BD6"/>
    <w:rsid w:val="00684DD8"/>
    <w:rsid w:val="00685A70"/>
    <w:rsid w:val="00685B7D"/>
    <w:rsid w:val="00685FAB"/>
    <w:rsid w:val="00686925"/>
    <w:rsid w:val="0068694E"/>
    <w:rsid w:val="00686CC6"/>
    <w:rsid w:val="00687A0E"/>
    <w:rsid w:val="00687E34"/>
    <w:rsid w:val="006903AA"/>
    <w:rsid w:val="00690722"/>
    <w:rsid w:val="0069085B"/>
    <w:rsid w:val="00690F58"/>
    <w:rsid w:val="0069108C"/>
    <w:rsid w:val="006911F4"/>
    <w:rsid w:val="0069176A"/>
    <w:rsid w:val="00691825"/>
    <w:rsid w:val="00691BC1"/>
    <w:rsid w:val="00691E81"/>
    <w:rsid w:val="00691F01"/>
    <w:rsid w:val="00692014"/>
    <w:rsid w:val="00692C39"/>
    <w:rsid w:val="006939A4"/>
    <w:rsid w:val="00693A09"/>
    <w:rsid w:val="00693AAF"/>
    <w:rsid w:val="00693C08"/>
    <w:rsid w:val="00693E0A"/>
    <w:rsid w:val="006945FF"/>
    <w:rsid w:val="00694FF2"/>
    <w:rsid w:val="00695229"/>
    <w:rsid w:val="00695524"/>
    <w:rsid w:val="0069576E"/>
    <w:rsid w:val="00695A59"/>
    <w:rsid w:val="00695AF3"/>
    <w:rsid w:val="00695CE9"/>
    <w:rsid w:val="00695DC1"/>
    <w:rsid w:val="00695EC9"/>
    <w:rsid w:val="006960B6"/>
    <w:rsid w:val="00696314"/>
    <w:rsid w:val="00696316"/>
    <w:rsid w:val="00696588"/>
    <w:rsid w:val="006967BC"/>
    <w:rsid w:val="00696B2B"/>
    <w:rsid w:val="00696C87"/>
    <w:rsid w:val="00696FA0"/>
    <w:rsid w:val="006977AD"/>
    <w:rsid w:val="00697819"/>
    <w:rsid w:val="0069784E"/>
    <w:rsid w:val="00697AA6"/>
    <w:rsid w:val="00697E22"/>
    <w:rsid w:val="006A0205"/>
    <w:rsid w:val="006A059B"/>
    <w:rsid w:val="006A05A4"/>
    <w:rsid w:val="006A05D8"/>
    <w:rsid w:val="006A077C"/>
    <w:rsid w:val="006A10E1"/>
    <w:rsid w:val="006A1177"/>
    <w:rsid w:val="006A122D"/>
    <w:rsid w:val="006A1281"/>
    <w:rsid w:val="006A1350"/>
    <w:rsid w:val="006A1545"/>
    <w:rsid w:val="006A1824"/>
    <w:rsid w:val="006A1D55"/>
    <w:rsid w:val="006A1F0B"/>
    <w:rsid w:val="006A21DF"/>
    <w:rsid w:val="006A27E1"/>
    <w:rsid w:val="006A2E3B"/>
    <w:rsid w:val="006A3B8A"/>
    <w:rsid w:val="006A3CEF"/>
    <w:rsid w:val="006A3D8D"/>
    <w:rsid w:val="006A4272"/>
    <w:rsid w:val="006A43B6"/>
    <w:rsid w:val="006A4430"/>
    <w:rsid w:val="006A479C"/>
    <w:rsid w:val="006A481E"/>
    <w:rsid w:val="006A4E4E"/>
    <w:rsid w:val="006A54D4"/>
    <w:rsid w:val="006A5606"/>
    <w:rsid w:val="006A5A2B"/>
    <w:rsid w:val="006A5B33"/>
    <w:rsid w:val="006A5D7E"/>
    <w:rsid w:val="006A5FCE"/>
    <w:rsid w:val="006A61DE"/>
    <w:rsid w:val="006A651D"/>
    <w:rsid w:val="006A663C"/>
    <w:rsid w:val="006A6919"/>
    <w:rsid w:val="006A694F"/>
    <w:rsid w:val="006A6B15"/>
    <w:rsid w:val="006A6D59"/>
    <w:rsid w:val="006A6FA7"/>
    <w:rsid w:val="006A73AD"/>
    <w:rsid w:val="006A7431"/>
    <w:rsid w:val="006A786B"/>
    <w:rsid w:val="006A7CEF"/>
    <w:rsid w:val="006A7E11"/>
    <w:rsid w:val="006A7FFA"/>
    <w:rsid w:val="006B03C1"/>
    <w:rsid w:val="006B05B2"/>
    <w:rsid w:val="006B0713"/>
    <w:rsid w:val="006B079F"/>
    <w:rsid w:val="006B097E"/>
    <w:rsid w:val="006B1517"/>
    <w:rsid w:val="006B1650"/>
    <w:rsid w:val="006B1E9D"/>
    <w:rsid w:val="006B2A32"/>
    <w:rsid w:val="006B2B31"/>
    <w:rsid w:val="006B2C2C"/>
    <w:rsid w:val="006B2E5B"/>
    <w:rsid w:val="006B2F13"/>
    <w:rsid w:val="006B3208"/>
    <w:rsid w:val="006B32BE"/>
    <w:rsid w:val="006B3723"/>
    <w:rsid w:val="006B442D"/>
    <w:rsid w:val="006B463F"/>
    <w:rsid w:val="006B4C7E"/>
    <w:rsid w:val="006B4C8D"/>
    <w:rsid w:val="006B4E41"/>
    <w:rsid w:val="006B52F4"/>
    <w:rsid w:val="006B556F"/>
    <w:rsid w:val="006B5707"/>
    <w:rsid w:val="006B583B"/>
    <w:rsid w:val="006B5BC3"/>
    <w:rsid w:val="006B5CEA"/>
    <w:rsid w:val="006B5EDC"/>
    <w:rsid w:val="006B6559"/>
    <w:rsid w:val="006B6837"/>
    <w:rsid w:val="006B6F2A"/>
    <w:rsid w:val="006B7135"/>
    <w:rsid w:val="006B736D"/>
    <w:rsid w:val="006B74DD"/>
    <w:rsid w:val="006B7837"/>
    <w:rsid w:val="006B7CAA"/>
    <w:rsid w:val="006C0515"/>
    <w:rsid w:val="006C0668"/>
    <w:rsid w:val="006C06C3"/>
    <w:rsid w:val="006C06E5"/>
    <w:rsid w:val="006C098E"/>
    <w:rsid w:val="006C0A6A"/>
    <w:rsid w:val="006C0C05"/>
    <w:rsid w:val="006C0D66"/>
    <w:rsid w:val="006C0EE7"/>
    <w:rsid w:val="006C0F9C"/>
    <w:rsid w:val="006C143B"/>
    <w:rsid w:val="006C1579"/>
    <w:rsid w:val="006C15FC"/>
    <w:rsid w:val="006C165C"/>
    <w:rsid w:val="006C1884"/>
    <w:rsid w:val="006C1C3B"/>
    <w:rsid w:val="006C228B"/>
    <w:rsid w:val="006C230C"/>
    <w:rsid w:val="006C236A"/>
    <w:rsid w:val="006C247A"/>
    <w:rsid w:val="006C276C"/>
    <w:rsid w:val="006C2F5D"/>
    <w:rsid w:val="006C3082"/>
    <w:rsid w:val="006C321A"/>
    <w:rsid w:val="006C32AE"/>
    <w:rsid w:val="006C3409"/>
    <w:rsid w:val="006C349F"/>
    <w:rsid w:val="006C383A"/>
    <w:rsid w:val="006C38D0"/>
    <w:rsid w:val="006C3F0F"/>
    <w:rsid w:val="006C4205"/>
    <w:rsid w:val="006C456B"/>
    <w:rsid w:val="006C45BD"/>
    <w:rsid w:val="006C4DF6"/>
    <w:rsid w:val="006C5605"/>
    <w:rsid w:val="006C5976"/>
    <w:rsid w:val="006C59D1"/>
    <w:rsid w:val="006C683E"/>
    <w:rsid w:val="006C6A60"/>
    <w:rsid w:val="006C6C8B"/>
    <w:rsid w:val="006C7082"/>
    <w:rsid w:val="006C72FA"/>
    <w:rsid w:val="006C78BB"/>
    <w:rsid w:val="006D003B"/>
    <w:rsid w:val="006D0229"/>
    <w:rsid w:val="006D02E2"/>
    <w:rsid w:val="006D0387"/>
    <w:rsid w:val="006D0854"/>
    <w:rsid w:val="006D0B72"/>
    <w:rsid w:val="006D0F0E"/>
    <w:rsid w:val="006D1397"/>
    <w:rsid w:val="006D13FC"/>
    <w:rsid w:val="006D15A7"/>
    <w:rsid w:val="006D1925"/>
    <w:rsid w:val="006D1D75"/>
    <w:rsid w:val="006D2706"/>
    <w:rsid w:val="006D281F"/>
    <w:rsid w:val="006D29FF"/>
    <w:rsid w:val="006D2AE4"/>
    <w:rsid w:val="006D2AF0"/>
    <w:rsid w:val="006D3165"/>
    <w:rsid w:val="006D3507"/>
    <w:rsid w:val="006D356A"/>
    <w:rsid w:val="006D387E"/>
    <w:rsid w:val="006D3913"/>
    <w:rsid w:val="006D39AB"/>
    <w:rsid w:val="006D3A97"/>
    <w:rsid w:val="006D3CD6"/>
    <w:rsid w:val="006D3DA4"/>
    <w:rsid w:val="006D3F77"/>
    <w:rsid w:val="006D43B1"/>
    <w:rsid w:val="006D4638"/>
    <w:rsid w:val="006D4BE2"/>
    <w:rsid w:val="006D50DE"/>
    <w:rsid w:val="006D51C8"/>
    <w:rsid w:val="006D51FA"/>
    <w:rsid w:val="006D541C"/>
    <w:rsid w:val="006D54C2"/>
    <w:rsid w:val="006D5742"/>
    <w:rsid w:val="006D57A0"/>
    <w:rsid w:val="006D5834"/>
    <w:rsid w:val="006D5BF1"/>
    <w:rsid w:val="006D5DAF"/>
    <w:rsid w:val="006D60CD"/>
    <w:rsid w:val="006D6236"/>
    <w:rsid w:val="006D6393"/>
    <w:rsid w:val="006D6658"/>
    <w:rsid w:val="006D6722"/>
    <w:rsid w:val="006D6785"/>
    <w:rsid w:val="006D6833"/>
    <w:rsid w:val="006D6983"/>
    <w:rsid w:val="006D6D99"/>
    <w:rsid w:val="006D6E00"/>
    <w:rsid w:val="006D702C"/>
    <w:rsid w:val="006D7088"/>
    <w:rsid w:val="006D7356"/>
    <w:rsid w:val="006D7501"/>
    <w:rsid w:val="006D76E4"/>
    <w:rsid w:val="006D7702"/>
    <w:rsid w:val="006D7758"/>
    <w:rsid w:val="006D78E6"/>
    <w:rsid w:val="006D7EB8"/>
    <w:rsid w:val="006E0108"/>
    <w:rsid w:val="006E09C9"/>
    <w:rsid w:val="006E0FB0"/>
    <w:rsid w:val="006E0FF8"/>
    <w:rsid w:val="006E1355"/>
    <w:rsid w:val="006E1853"/>
    <w:rsid w:val="006E209C"/>
    <w:rsid w:val="006E2623"/>
    <w:rsid w:val="006E28EE"/>
    <w:rsid w:val="006E2F0C"/>
    <w:rsid w:val="006E3267"/>
    <w:rsid w:val="006E32E1"/>
    <w:rsid w:val="006E3476"/>
    <w:rsid w:val="006E3823"/>
    <w:rsid w:val="006E3D7F"/>
    <w:rsid w:val="006E4413"/>
    <w:rsid w:val="006E441F"/>
    <w:rsid w:val="006E480B"/>
    <w:rsid w:val="006E4EB9"/>
    <w:rsid w:val="006E5436"/>
    <w:rsid w:val="006E54F0"/>
    <w:rsid w:val="006E5B14"/>
    <w:rsid w:val="006E5BE7"/>
    <w:rsid w:val="006E5E86"/>
    <w:rsid w:val="006E6626"/>
    <w:rsid w:val="006E684A"/>
    <w:rsid w:val="006E6871"/>
    <w:rsid w:val="006E6BED"/>
    <w:rsid w:val="006E7A5D"/>
    <w:rsid w:val="006E7A78"/>
    <w:rsid w:val="006E7CAC"/>
    <w:rsid w:val="006F0315"/>
    <w:rsid w:val="006F038D"/>
    <w:rsid w:val="006F055E"/>
    <w:rsid w:val="006F071F"/>
    <w:rsid w:val="006F0A7D"/>
    <w:rsid w:val="006F1078"/>
    <w:rsid w:val="006F11E4"/>
    <w:rsid w:val="006F1C5C"/>
    <w:rsid w:val="006F1EC4"/>
    <w:rsid w:val="006F230A"/>
    <w:rsid w:val="006F235F"/>
    <w:rsid w:val="006F2A63"/>
    <w:rsid w:val="006F2B20"/>
    <w:rsid w:val="006F2DEC"/>
    <w:rsid w:val="006F2EF3"/>
    <w:rsid w:val="006F3442"/>
    <w:rsid w:val="006F40EE"/>
    <w:rsid w:val="006F4224"/>
    <w:rsid w:val="006F43E8"/>
    <w:rsid w:val="006F47B4"/>
    <w:rsid w:val="006F4B2D"/>
    <w:rsid w:val="006F4C48"/>
    <w:rsid w:val="006F4FE8"/>
    <w:rsid w:val="006F5111"/>
    <w:rsid w:val="006F516C"/>
    <w:rsid w:val="006F5512"/>
    <w:rsid w:val="006F5526"/>
    <w:rsid w:val="006F55DC"/>
    <w:rsid w:val="006F5920"/>
    <w:rsid w:val="006F6028"/>
    <w:rsid w:val="006F603F"/>
    <w:rsid w:val="006F625E"/>
    <w:rsid w:val="006F683D"/>
    <w:rsid w:val="006F6E2E"/>
    <w:rsid w:val="006F6EE7"/>
    <w:rsid w:val="006F6F0C"/>
    <w:rsid w:val="006F70A6"/>
    <w:rsid w:val="006F73D4"/>
    <w:rsid w:val="006F73FD"/>
    <w:rsid w:val="006F7C77"/>
    <w:rsid w:val="006F7CB4"/>
    <w:rsid w:val="006F7E02"/>
    <w:rsid w:val="00700013"/>
    <w:rsid w:val="00700608"/>
    <w:rsid w:val="007006D5"/>
    <w:rsid w:val="007007B7"/>
    <w:rsid w:val="00700A2B"/>
    <w:rsid w:val="00700D56"/>
    <w:rsid w:val="00700F8B"/>
    <w:rsid w:val="0070115A"/>
    <w:rsid w:val="00701178"/>
    <w:rsid w:val="007012F0"/>
    <w:rsid w:val="0070130B"/>
    <w:rsid w:val="0070153C"/>
    <w:rsid w:val="00701814"/>
    <w:rsid w:val="00701E46"/>
    <w:rsid w:val="00702061"/>
    <w:rsid w:val="007021C5"/>
    <w:rsid w:val="007027D3"/>
    <w:rsid w:val="00702AD0"/>
    <w:rsid w:val="0070355E"/>
    <w:rsid w:val="007038BE"/>
    <w:rsid w:val="007039D0"/>
    <w:rsid w:val="00703D64"/>
    <w:rsid w:val="007049ED"/>
    <w:rsid w:val="00704C9D"/>
    <w:rsid w:val="00704D1F"/>
    <w:rsid w:val="00705150"/>
    <w:rsid w:val="007054CE"/>
    <w:rsid w:val="007059BA"/>
    <w:rsid w:val="0070694D"/>
    <w:rsid w:val="00706DFC"/>
    <w:rsid w:val="00706FEC"/>
    <w:rsid w:val="00707565"/>
    <w:rsid w:val="007075B9"/>
    <w:rsid w:val="0071079E"/>
    <w:rsid w:val="007107E5"/>
    <w:rsid w:val="0071095D"/>
    <w:rsid w:val="00710EAD"/>
    <w:rsid w:val="00711248"/>
    <w:rsid w:val="0071132E"/>
    <w:rsid w:val="007118C7"/>
    <w:rsid w:val="00711A26"/>
    <w:rsid w:val="00711A2C"/>
    <w:rsid w:val="00711A9A"/>
    <w:rsid w:val="00712214"/>
    <w:rsid w:val="00712363"/>
    <w:rsid w:val="007123A0"/>
    <w:rsid w:val="007123C7"/>
    <w:rsid w:val="00713509"/>
    <w:rsid w:val="007135FB"/>
    <w:rsid w:val="00713601"/>
    <w:rsid w:val="00713911"/>
    <w:rsid w:val="00714152"/>
    <w:rsid w:val="0071426B"/>
    <w:rsid w:val="00715112"/>
    <w:rsid w:val="007154CA"/>
    <w:rsid w:val="00715A61"/>
    <w:rsid w:val="00715ACF"/>
    <w:rsid w:val="00715B63"/>
    <w:rsid w:val="007161D9"/>
    <w:rsid w:val="00716417"/>
    <w:rsid w:val="007167CF"/>
    <w:rsid w:val="00716D2B"/>
    <w:rsid w:val="00716E1A"/>
    <w:rsid w:val="0071787A"/>
    <w:rsid w:val="007178B0"/>
    <w:rsid w:val="00717BD4"/>
    <w:rsid w:val="00717E37"/>
    <w:rsid w:val="007203FB"/>
    <w:rsid w:val="007204D1"/>
    <w:rsid w:val="00720772"/>
    <w:rsid w:val="00720F76"/>
    <w:rsid w:val="00720FD3"/>
    <w:rsid w:val="00721166"/>
    <w:rsid w:val="007218FD"/>
    <w:rsid w:val="00721AE6"/>
    <w:rsid w:val="00721FE7"/>
    <w:rsid w:val="00722124"/>
    <w:rsid w:val="007229D8"/>
    <w:rsid w:val="007232EA"/>
    <w:rsid w:val="0072385B"/>
    <w:rsid w:val="007238BD"/>
    <w:rsid w:val="00723969"/>
    <w:rsid w:val="00723DC9"/>
    <w:rsid w:val="00723F69"/>
    <w:rsid w:val="00723F7A"/>
    <w:rsid w:val="007243D2"/>
    <w:rsid w:val="00724659"/>
    <w:rsid w:val="00724888"/>
    <w:rsid w:val="00724987"/>
    <w:rsid w:val="00724B88"/>
    <w:rsid w:val="00724DA2"/>
    <w:rsid w:val="00725BB7"/>
    <w:rsid w:val="00725DE3"/>
    <w:rsid w:val="00726672"/>
    <w:rsid w:val="00726C33"/>
    <w:rsid w:val="00726D29"/>
    <w:rsid w:val="00726E21"/>
    <w:rsid w:val="00727243"/>
    <w:rsid w:val="007273D6"/>
    <w:rsid w:val="007275D5"/>
    <w:rsid w:val="00727902"/>
    <w:rsid w:val="00727993"/>
    <w:rsid w:val="00727B34"/>
    <w:rsid w:val="00727CF1"/>
    <w:rsid w:val="00727F8C"/>
    <w:rsid w:val="0073002E"/>
    <w:rsid w:val="007303D5"/>
    <w:rsid w:val="0073088A"/>
    <w:rsid w:val="00730B05"/>
    <w:rsid w:val="00730B1E"/>
    <w:rsid w:val="00730CA2"/>
    <w:rsid w:val="0073189A"/>
    <w:rsid w:val="0073196F"/>
    <w:rsid w:val="00731ABD"/>
    <w:rsid w:val="00731C02"/>
    <w:rsid w:val="00731E25"/>
    <w:rsid w:val="00731FB2"/>
    <w:rsid w:val="007322F0"/>
    <w:rsid w:val="00732489"/>
    <w:rsid w:val="00732634"/>
    <w:rsid w:val="00732D43"/>
    <w:rsid w:val="0073354D"/>
    <w:rsid w:val="007338C3"/>
    <w:rsid w:val="00733D96"/>
    <w:rsid w:val="007340E7"/>
    <w:rsid w:val="00734451"/>
    <w:rsid w:val="00734538"/>
    <w:rsid w:val="007345A1"/>
    <w:rsid w:val="007347BA"/>
    <w:rsid w:val="00734C32"/>
    <w:rsid w:val="00734C36"/>
    <w:rsid w:val="00734FB3"/>
    <w:rsid w:val="00735063"/>
    <w:rsid w:val="00735458"/>
    <w:rsid w:val="007354CA"/>
    <w:rsid w:val="007357E2"/>
    <w:rsid w:val="00735BCD"/>
    <w:rsid w:val="00735D1C"/>
    <w:rsid w:val="00736329"/>
    <w:rsid w:val="00736976"/>
    <w:rsid w:val="00737446"/>
    <w:rsid w:val="00737642"/>
    <w:rsid w:val="00737E4D"/>
    <w:rsid w:val="00737FAE"/>
    <w:rsid w:val="00740205"/>
    <w:rsid w:val="0074034D"/>
    <w:rsid w:val="0074052E"/>
    <w:rsid w:val="0074084A"/>
    <w:rsid w:val="00740E2F"/>
    <w:rsid w:val="00740FAF"/>
    <w:rsid w:val="00741075"/>
    <w:rsid w:val="00741360"/>
    <w:rsid w:val="00741DB1"/>
    <w:rsid w:val="00741EAA"/>
    <w:rsid w:val="00742026"/>
    <w:rsid w:val="00742202"/>
    <w:rsid w:val="007426C8"/>
    <w:rsid w:val="007428B0"/>
    <w:rsid w:val="00743124"/>
    <w:rsid w:val="0074392E"/>
    <w:rsid w:val="00743B0B"/>
    <w:rsid w:val="0074402D"/>
    <w:rsid w:val="00744129"/>
    <w:rsid w:val="0074427E"/>
    <w:rsid w:val="0074453E"/>
    <w:rsid w:val="0074484D"/>
    <w:rsid w:val="00744B26"/>
    <w:rsid w:val="007451A7"/>
    <w:rsid w:val="00745836"/>
    <w:rsid w:val="00745C1D"/>
    <w:rsid w:val="00745D67"/>
    <w:rsid w:val="00746029"/>
    <w:rsid w:val="007460BB"/>
    <w:rsid w:val="0074630D"/>
    <w:rsid w:val="0074678B"/>
    <w:rsid w:val="007467C4"/>
    <w:rsid w:val="00746D92"/>
    <w:rsid w:val="007477DB"/>
    <w:rsid w:val="0074785C"/>
    <w:rsid w:val="00747E43"/>
    <w:rsid w:val="00750024"/>
    <w:rsid w:val="00750DC1"/>
    <w:rsid w:val="00750E34"/>
    <w:rsid w:val="007514B7"/>
    <w:rsid w:val="00751922"/>
    <w:rsid w:val="0075194B"/>
    <w:rsid w:val="00751AB2"/>
    <w:rsid w:val="00751C65"/>
    <w:rsid w:val="007521BD"/>
    <w:rsid w:val="00752276"/>
    <w:rsid w:val="00752917"/>
    <w:rsid w:val="00752927"/>
    <w:rsid w:val="0075308C"/>
    <w:rsid w:val="00753E30"/>
    <w:rsid w:val="00753EC0"/>
    <w:rsid w:val="007546F3"/>
    <w:rsid w:val="0075491E"/>
    <w:rsid w:val="00754CA8"/>
    <w:rsid w:val="00754D3F"/>
    <w:rsid w:val="00755333"/>
    <w:rsid w:val="0075541A"/>
    <w:rsid w:val="0075543E"/>
    <w:rsid w:val="007554D4"/>
    <w:rsid w:val="00755596"/>
    <w:rsid w:val="00755623"/>
    <w:rsid w:val="0075572D"/>
    <w:rsid w:val="0075579B"/>
    <w:rsid w:val="007558C9"/>
    <w:rsid w:val="00755B6B"/>
    <w:rsid w:val="00755CE4"/>
    <w:rsid w:val="0075625D"/>
    <w:rsid w:val="007562B2"/>
    <w:rsid w:val="00756536"/>
    <w:rsid w:val="007566C1"/>
    <w:rsid w:val="0075688E"/>
    <w:rsid w:val="0075758E"/>
    <w:rsid w:val="00757A37"/>
    <w:rsid w:val="00760724"/>
    <w:rsid w:val="0076091E"/>
    <w:rsid w:val="00761872"/>
    <w:rsid w:val="007618AF"/>
    <w:rsid w:val="00761A67"/>
    <w:rsid w:val="00761B6E"/>
    <w:rsid w:val="007621A0"/>
    <w:rsid w:val="0076282C"/>
    <w:rsid w:val="00762884"/>
    <w:rsid w:val="00762B2F"/>
    <w:rsid w:val="00762D54"/>
    <w:rsid w:val="00763019"/>
    <w:rsid w:val="00764475"/>
    <w:rsid w:val="007647E7"/>
    <w:rsid w:val="00764C5A"/>
    <w:rsid w:val="00764E6B"/>
    <w:rsid w:val="00764F51"/>
    <w:rsid w:val="0076504D"/>
    <w:rsid w:val="0076512D"/>
    <w:rsid w:val="0076513D"/>
    <w:rsid w:val="00765B5C"/>
    <w:rsid w:val="00765B63"/>
    <w:rsid w:val="00765F22"/>
    <w:rsid w:val="00765FEE"/>
    <w:rsid w:val="00766111"/>
    <w:rsid w:val="007662B5"/>
    <w:rsid w:val="00766490"/>
    <w:rsid w:val="00766657"/>
    <w:rsid w:val="00766678"/>
    <w:rsid w:val="0076667C"/>
    <w:rsid w:val="007667C2"/>
    <w:rsid w:val="00766E13"/>
    <w:rsid w:val="00766F83"/>
    <w:rsid w:val="007671D6"/>
    <w:rsid w:val="007673FD"/>
    <w:rsid w:val="00767B89"/>
    <w:rsid w:val="00767DF2"/>
    <w:rsid w:val="00770398"/>
    <w:rsid w:val="00770930"/>
    <w:rsid w:val="00770933"/>
    <w:rsid w:val="00770B7C"/>
    <w:rsid w:val="00770BF7"/>
    <w:rsid w:val="007713B5"/>
    <w:rsid w:val="00771633"/>
    <w:rsid w:val="0077191B"/>
    <w:rsid w:val="00771E0B"/>
    <w:rsid w:val="00772689"/>
    <w:rsid w:val="007728DB"/>
    <w:rsid w:val="007728E8"/>
    <w:rsid w:val="00772906"/>
    <w:rsid w:val="00772B5A"/>
    <w:rsid w:val="00772FF4"/>
    <w:rsid w:val="00773575"/>
    <w:rsid w:val="00773CA2"/>
    <w:rsid w:val="00773EA7"/>
    <w:rsid w:val="00774105"/>
    <w:rsid w:val="00774120"/>
    <w:rsid w:val="007747D4"/>
    <w:rsid w:val="00774C53"/>
    <w:rsid w:val="00774D48"/>
    <w:rsid w:val="00774E64"/>
    <w:rsid w:val="00774F5F"/>
    <w:rsid w:val="0077504C"/>
    <w:rsid w:val="0077511E"/>
    <w:rsid w:val="00775198"/>
    <w:rsid w:val="007754E4"/>
    <w:rsid w:val="007759AD"/>
    <w:rsid w:val="007759D1"/>
    <w:rsid w:val="00775CA2"/>
    <w:rsid w:val="00775D3C"/>
    <w:rsid w:val="00775D9B"/>
    <w:rsid w:val="007761D4"/>
    <w:rsid w:val="007761DC"/>
    <w:rsid w:val="0077620E"/>
    <w:rsid w:val="00776817"/>
    <w:rsid w:val="00776B59"/>
    <w:rsid w:val="00776D1A"/>
    <w:rsid w:val="00776DCA"/>
    <w:rsid w:val="00776F5B"/>
    <w:rsid w:val="007770CE"/>
    <w:rsid w:val="007773FB"/>
    <w:rsid w:val="00777579"/>
    <w:rsid w:val="00777901"/>
    <w:rsid w:val="00777A1E"/>
    <w:rsid w:val="00777EEB"/>
    <w:rsid w:val="00780241"/>
    <w:rsid w:val="007802A3"/>
    <w:rsid w:val="007802A7"/>
    <w:rsid w:val="0078083A"/>
    <w:rsid w:val="00780871"/>
    <w:rsid w:val="00780A28"/>
    <w:rsid w:val="00780A82"/>
    <w:rsid w:val="00780B20"/>
    <w:rsid w:val="00780E82"/>
    <w:rsid w:val="00780EBB"/>
    <w:rsid w:val="00780F72"/>
    <w:rsid w:val="007815FB"/>
    <w:rsid w:val="007818C2"/>
    <w:rsid w:val="00781DA1"/>
    <w:rsid w:val="00781EC7"/>
    <w:rsid w:val="007822B9"/>
    <w:rsid w:val="0078249E"/>
    <w:rsid w:val="0078260F"/>
    <w:rsid w:val="00782876"/>
    <w:rsid w:val="007832C4"/>
    <w:rsid w:val="00783434"/>
    <w:rsid w:val="00783477"/>
    <w:rsid w:val="0078356E"/>
    <w:rsid w:val="0078379E"/>
    <w:rsid w:val="0078390D"/>
    <w:rsid w:val="00783A7F"/>
    <w:rsid w:val="00783AB6"/>
    <w:rsid w:val="007842FD"/>
    <w:rsid w:val="007844D0"/>
    <w:rsid w:val="007853BE"/>
    <w:rsid w:val="00785923"/>
    <w:rsid w:val="00786213"/>
    <w:rsid w:val="00786408"/>
    <w:rsid w:val="007867E7"/>
    <w:rsid w:val="00786DB3"/>
    <w:rsid w:val="00786FC2"/>
    <w:rsid w:val="007875C6"/>
    <w:rsid w:val="00787ECE"/>
    <w:rsid w:val="00787F8D"/>
    <w:rsid w:val="0079005B"/>
    <w:rsid w:val="0079059E"/>
    <w:rsid w:val="00790D0A"/>
    <w:rsid w:val="007913C5"/>
    <w:rsid w:val="0079146F"/>
    <w:rsid w:val="00791918"/>
    <w:rsid w:val="00791C6E"/>
    <w:rsid w:val="007920FD"/>
    <w:rsid w:val="00792F1B"/>
    <w:rsid w:val="00792F4A"/>
    <w:rsid w:val="00793014"/>
    <w:rsid w:val="007934CB"/>
    <w:rsid w:val="007938F2"/>
    <w:rsid w:val="007938F6"/>
    <w:rsid w:val="007939B1"/>
    <w:rsid w:val="00793C3E"/>
    <w:rsid w:val="00793C53"/>
    <w:rsid w:val="00793CAF"/>
    <w:rsid w:val="00793D0E"/>
    <w:rsid w:val="0079434E"/>
    <w:rsid w:val="00794834"/>
    <w:rsid w:val="00794CB0"/>
    <w:rsid w:val="00795201"/>
    <w:rsid w:val="007953C8"/>
    <w:rsid w:val="007954FC"/>
    <w:rsid w:val="007960ED"/>
    <w:rsid w:val="00796475"/>
    <w:rsid w:val="0079650C"/>
    <w:rsid w:val="0079660D"/>
    <w:rsid w:val="0079664F"/>
    <w:rsid w:val="00796725"/>
    <w:rsid w:val="0079693E"/>
    <w:rsid w:val="00796942"/>
    <w:rsid w:val="00796F03"/>
    <w:rsid w:val="00797529"/>
    <w:rsid w:val="0079756A"/>
    <w:rsid w:val="007977D3"/>
    <w:rsid w:val="00797CC3"/>
    <w:rsid w:val="00797DD2"/>
    <w:rsid w:val="007A0060"/>
    <w:rsid w:val="007A02B5"/>
    <w:rsid w:val="007A0CDA"/>
    <w:rsid w:val="007A0E1E"/>
    <w:rsid w:val="007A1049"/>
    <w:rsid w:val="007A1943"/>
    <w:rsid w:val="007A1AE2"/>
    <w:rsid w:val="007A1DB5"/>
    <w:rsid w:val="007A1EDB"/>
    <w:rsid w:val="007A1EFA"/>
    <w:rsid w:val="007A21D6"/>
    <w:rsid w:val="007A2351"/>
    <w:rsid w:val="007A2579"/>
    <w:rsid w:val="007A27BF"/>
    <w:rsid w:val="007A291E"/>
    <w:rsid w:val="007A34A7"/>
    <w:rsid w:val="007A3B79"/>
    <w:rsid w:val="007A3EB0"/>
    <w:rsid w:val="007A41C4"/>
    <w:rsid w:val="007A41F5"/>
    <w:rsid w:val="007A441C"/>
    <w:rsid w:val="007A4632"/>
    <w:rsid w:val="007A4668"/>
    <w:rsid w:val="007A469A"/>
    <w:rsid w:val="007A4BD8"/>
    <w:rsid w:val="007A4C89"/>
    <w:rsid w:val="007A4DC1"/>
    <w:rsid w:val="007A53AF"/>
    <w:rsid w:val="007A53FF"/>
    <w:rsid w:val="007A5972"/>
    <w:rsid w:val="007A5AF7"/>
    <w:rsid w:val="007A5CEF"/>
    <w:rsid w:val="007A5CFB"/>
    <w:rsid w:val="007A6396"/>
    <w:rsid w:val="007A6713"/>
    <w:rsid w:val="007A696C"/>
    <w:rsid w:val="007A758F"/>
    <w:rsid w:val="007A7678"/>
    <w:rsid w:val="007A7AC3"/>
    <w:rsid w:val="007A7B78"/>
    <w:rsid w:val="007A7D11"/>
    <w:rsid w:val="007A7F37"/>
    <w:rsid w:val="007B031E"/>
    <w:rsid w:val="007B093C"/>
    <w:rsid w:val="007B103D"/>
    <w:rsid w:val="007B116C"/>
    <w:rsid w:val="007B1280"/>
    <w:rsid w:val="007B1A7D"/>
    <w:rsid w:val="007B2364"/>
    <w:rsid w:val="007B25C3"/>
    <w:rsid w:val="007B2831"/>
    <w:rsid w:val="007B285A"/>
    <w:rsid w:val="007B2D36"/>
    <w:rsid w:val="007B2E41"/>
    <w:rsid w:val="007B2FF3"/>
    <w:rsid w:val="007B3115"/>
    <w:rsid w:val="007B359B"/>
    <w:rsid w:val="007B3802"/>
    <w:rsid w:val="007B38B7"/>
    <w:rsid w:val="007B3DB4"/>
    <w:rsid w:val="007B4589"/>
    <w:rsid w:val="007B487C"/>
    <w:rsid w:val="007B4A65"/>
    <w:rsid w:val="007B50C0"/>
    <w:rsid w:val="007B56D3"/>
    <w:rsid w:val="007B57E2"/>
    <w:rsid w:val="007B58A3"/>
    <w:rsid w:val="007B59D6"/>
    <w:rsid w:val="007B5B7E"/>
    <w:rsid w:val="007B5E0B"/>
    <w:rsid w:val="007B61B2"/>
    <w:rsid w:val="007B6409"/>
    <w:rsid w:val="007B67E7"/>
    <w:rsid w:val="007B6A93"/>
    <w:rsid w:val="007B6B28"/>
    <w:rsid w:val="007B6B83"/>
    <w:rsid w:val="007B6F62"/>
    <w:rsid w:val="007B73F3"/>
    <w:rsid w:val="007B7506"/>
    <w:rsid w:val="007B76BD"/>
    <w:rsid w:val="007B7AF6"/>
    <w:rsid w:val="007B7C47"/>
    <w:rsid w:val="007B7D3E"/>
    <w:rsid w:val="007C0235"/>
    <w:rsid w:val="007C03AD"/>
    <w:rsid w:val="007C0666"/>
    <w:rsid w:val="007C0891"/>
    <w:rsid w:val="007C09B1"/>
    <w:rsid w:val="007C0C04"/>
    <w:rsid w:val="007C0C29"/>
    <w:rsid w:val="007C0CDD"/>
    <w:rsid w:val="007C0DBA"/>
    <w:rsid w:val="007C12A9"/>
    <w:rsid w:val="007C1442"/>
    <w:rsid w:val="007C1922"/>
    <w:rsid w:val="007C1CB5"/>
    <w:rsid w:val="007C1F6A"/>
    <w:rsid w:val="007C2150"/>
    <w:rsid w:val="007C249C"/>
    <w:rsid w:val="007C2589"/>
    <w:rsid w:val="007C2863"/>
    <w:rsid w:val="007C32D8"/>
    <w:rsid w:val="007C35D7"/>
    <w:rsid w:val="007C3E02"/>
    <w:rsid w:val="007C3ED8"/>
    <w:rsid w:val="007C3FE4"/>
    <w:rsid w:val="007C4864"/>
    <w:rsid w:val="007C4880"/>
    <w:rsid w:val="007C494C"/>
    <w:rsid w:val="007C4993"/>
    <w:rsid w:val="007C4F8E"/>
    <w:rsid w:val="007C5155"/>
    <w:rsid w:val="007C55E2"/>
    <w:rsid w:val="007C5789"/>
    <w:rsid w:val="007C59CC"/>
    <w:rsid w:val="007C5B45"/>
    <w:rsid w:val="007C617D"/>
    <w:rsid w:val="007C64DD"/>
    <w:rsid w:val="007C6625"/>
    <w:rsid w:val="007C6A52"/>
    <w:rsid w:val="007C6E57"/>
    <w:rsid w:val="007C6F8D"/>
    <w:rsid w:val="007C78FE"/>
    <w:rsid w:val="007C7BFD"/>
    <w:rsid w:val="007C7E2C"/>
    <w:rsid w:val="007C7F0A"/>
    <w:rsid w:val="007D0310"/>
    <w:rsid w:val="007D0453"/>
    <w:rsid w:val="007D048F"/>
    <w:rsid w:val="007D055D"/>
    <w:rsid w:val="007D0D2A"/>
    <w:rsid w:val="007D10E4"/>
    <w:rsid w:val="007D11A7"/>
    <w:rsid w:val="007D1234"/>
    <w:rsid w:val="007D1399"/>
    <w:rsid w:val="007D17B0"/>
    <w:rsid w:val="007D192F"/>
    <w:rsid w:val="007D1B9F"/>
    <w:rsid w:val="007D1D01"/>
    <w:rsid w:val="007D1F60"/>
    <w:rsid w:val="007D1F77"/>
    <w:rsid w:val="007D2213"/>
    <w:rsid w:val="007D2437"/>
    <w:rsid w:val="007D250E"/>
    <w:rsid w:val="007D25E0"/>
    <w:rsid w:val="007D25F4"/>
    <w:rsid w:val="007D2849"/>
    <w:rsid w:val="007D2D44"/>
    <w:rsid w:val="007D33D3"/>
    <w:rsid w:val="007D3442"/>
    <w:rsid w:val="007D3547"/>
    <w:rsid w:val="007D39B8"/>
    <w:rsid w:val="007D3ADE"/>
    <w:rsid w:val="007D3CB1"/>
    <w:rsid w:val="007D3E52"/>
    <w:rsid w:val="007D4020"/>
    <w:rsid w:val="007D4E7F"/>
    <w:rsid w:val="007D577E"/>
    <w:rsid w:val="007D5D87"/>
    <w:rsid w:val="007D60D0"/>
    <w:rsid w:val="007D627F"/>
    <w:rsid w:val="007D6284"/>
    <w:rsid w:val="007D680D"/>
    <w:rsid w:val="007D6CE8"/>
    <w:rsid w:val="007D7915"/>
    <w:rsid w:val="007D7A4A"/>
    <w:rsid w:val="007D7D55"/>
    <w:rsid w:val="007E0659"/>
    <w:rsid w:val="007E0730"/>
    <w:rsid w:val="007E073C"/>
    <w:rsid w:val="007E0E96"/>
    <w:rsid w:val="007E0F6B"/>
    <w:rsid w:val="007E0FCC"/>
    <w:rsid w:val="007E10E7"/>
    <w:rsid w:val="007E1212"/>
    <w:rsid w:val="007E1284"/>
    <w:rsid w:val="007E1630"/>
    <w:rsid w:val="007E1B05"/>
    <w:rsid w:val="007E1D07"/>
    <w:rsid w:val="007E1D56"/>
    <w:rsid w:val="007E26A2"/>
    <w:rsid w:val="007E29C7"/>
    <w:rsid w:val="007E2A60"/>
    <w:rsid w:val="007E2BF2"/>
    <w:rsid w:val="007E2FA2"/>
    <w:rsid w:val="007E30F7"/>
    <w:rsid w:val="007E39DD"/>
    <w:rsid w:val="007E3B50"/>
    <w:rsid w:val="007E3BC2"/>
    <w:rsid w:val="007E4163"/>
    <w:rsid w:val="007E4271"/>
    <w:rsid w:val="007E4446"/>
    <w:rsid w:val="007E4ACD"/>
    <w:rsid w:val="007E4B58"/>
    <w:rsid w:val="007E4B88"/>
    <w:rsid w:val="007E4C87"/>
    <w:rsid w:val="007E4CB6"/>
    <w:rsid w:val="007E5149"/>
    <w:rsid w:val="007E537E"/>
    <w:rsid w:val="007E5472"/>
    <w:rsid w:val="007E5485"/>
    <w:rsid w:val="007E5850"/>
    <w:rsid w:val="007E58FE"/>
    <w:rsid w:val="007E592B"/>
    <w:rsid w:val="007E5B4A"/>
    <w:rsid w:val="007E5E6B"/>
    <w:rsid w:val="007E5EC7"/>
    <w:rsid w:val="007E6124"/>
    <w:rsid w:val="007E7329"/>
    <w:rsid w:val="007E78E5"/>
    <w:rsid w:val="007E7B59"/>
    <w:rsid w:val="007E7D39"/>
    <w:rsid w:val="007E7D42"/>
    <w:rsid w:val="007E7EBE"/>
    <w:rsid w:val="007E7EF5"/>
    <w:rsid w:val="007F00BC"/>
    <w:rsid w:val="007F042F"/>
    <w:rsid w:val="007F0436"/>
    <w:rsid w:val="007F04E2"/>
    <w:rsid w:val="007F0A9C"/>
    <w:rsid w:val="007F0BBD"/>
    <w:rsid w:val="007F0CC9"/>
    <w:rsid w:val="007F0E61"/>
    <w:rsid w:val="007F0ED5"/>
    <w:rsid w:val="007F1A21"/>
    <w:rsid w:val="007F1E2E"/>
    <w:rsid w:val="007F1E9E"/>
    <w:rsid w:val="007F2605"/>
    <w:rsid w:val="007F27A5"/>
    <w:rsid w:val="007F28A8"/>
    <w:rsid w:val="007F2958"/>
    <w:rsid w:val="007F2BFE"/>
    <w:rsid w:val="007F2C40"/>
    <w:rsid w:val="007F2D3A"/>
    <w:rsid w:val="007F3112"/>
    <w:rsid w:val="007F33E4"/>
    <w:rsid w:val="007F340E"/>
    <w:rsid w:val="007F3647"/>
    <w:rsid w:val="007F3836"/>
    <w:rsid w:val="007F3F52"/>
    <w:rsid w:val="007F4042"/>
    <w:rsid w:val="007F49A7"/>
    <w:rsid w:val="007F4B38"/>
    <w:rsid w:val="007F4C43"/>
    <w:rsid w:val="007F521B"/>
    <w:rsid w:val="007F5242"/>
    <w:rsid w:val="007F5790"/>
    <w:rsid w:val="007F5ABE"/>
    <w:rsid w:val="007F5ACB"/>
    <w:rsid w:val="007F608B"/>
    <w:rsid w:val="007F63E0"/>
    <w:rsid w:val="007F676C"/>
    <w:rsid w:val="007F69E3"/>
    <w:rsid w:val="007F6A40"/>
    <w:rsid w:val="007F6A45"/>
    <w:rsid w:val="007F6A9C"/>
    <w:rsid w:val="007F6C06"/>
    <w:rsid w:val="007F6CD6"/>
    <w:rsid w:val="007F705D"/>
    <w:rsid w:val="007F7093"/>
    <w:rsid w:val="007F7425"/>
    <w:rsid w:val="007F7CE2"/>
    <w:rsid w:val="007F7D03"/>
    <w:rsid w:val="008007CA"/>
    <w:rsid w:val="0080089E"/>
    <w:rsid w:val="008009B9"/>
    <w:rsid w:val="00800E08"/>
    <w:rsid w:val="008015A0"/>
    <w:rsid w:val="008018E1"/>
    <w:rsid w:val="00801B92"/>
    <w:rsid w:val="00801ED0"/>
    <w:rsid w:val="00802078"/>
    <w:rsid w:val="00802864"/>
    <w:rsid w:val="00802A21"/>
    <w:rsid w:val="00802DA4"/>
    <w:rsid w:val="008031F5"/>
    <w:rsid w:val="00803229"/>
    <w:rsid w:val="0080327D"/>
    <w:rsid w:val="00803280"/>
    <w:rsid w:val="0080433C"/>
    <w:rsid w:val="008043C5"/>
    <w:rsid w:val="008043D0"/>
    <w:rsid w:val="008049E2"/>
    <w:rsid w:val="00804A0B"/>
    <w:rsid w:val="00804BA0"/>
    <w:rsid w:val="00804D2C"/>
    <w:rsid w:val="00804DCB"/>
    <w:rsid w:val="008055AE"/>
    <w:rsid w:val="00805707"/>
    <w:rsid w:val="008058AE"/>
    <w:rsid w:val="008058E9"/>
    <w:rsid w:val="00805D97"/>
    <w:rsid w:val="00806041"/>
    <w:rsid w:val="0080645E"/>
    <w:rsid w:val="008064E5"/>
    <w:rsid w:val="008068CA"/>
    <w:rsid w:val="008068D7"/>
    <w:rsid w:val="00806BF4"/>
    <w:rsid w:val="00806F16"/>
    <w:rsid w:val="00807456"/>
    <w:rsid w:val="0080762E"/>
    <w:rsid w:val="00807AD1"/>
    <w:rsid w:val="00807B83"/>
    <w:rsid w:val="00807C5E"/>
    <w:rsid w:val="00807E02"/>
    <w:rsid w:val="00807ECA"/>
    <w:rsid w:val="008104B9"/>
    <w:rsid w:val="0081053E"/>
    <w:rsid w:val="00810739"/>
    <w:rsid w:val="00810D51"/>
    <w:rsid w:val="008111F9"/>
    <w:rsid w:val="0081126E"/>
    <w:rsid w:val="00811751"/>
    <w:rsid w:val="00811AA7"/>
    <w:rsid w:val="00811FBD"/>
    <w:rsid w:val="00812281"/>
    <w:rsid w:val="008123E5"/>
    <w:rsid w:val="0081242A"/>
    <w:rsid w:val="008126A3"/>
    <w:rsid w:val="00812752"/>
    <w:rsid w:val="008127C7"/>
    <w:rsid w:val="00812A3B"/>
    <w:rsid w:val="00813215"/>
    <w:rsid w:val="008132B9"/>
    <w:rsid w:val="00813444"/>
    <w:rsid w:val="0081349E"/>
    <w:rsid w:val="0081372E"/>
    <w:rsid w:val="00813901"/>
    <w:rsid w:val="00813EC4"/>
    <w:rsid w:val="00814276"/>
    <w:rsid w:val="00814876"/>
    <w:rsid w:val="008148A8"/>
    <w:rsid w:val="00814AF1"/>
    <w:rsid w:val="00814E3B"/>
    <w:rsid w:val="0081503E"/>
    <w:rsid w:val="008157B1"/>
    <w:rsid w:val="00815FEB"/>
    <w:rsid w:val="00816635"/>
    <w:rsid w:val="008168A2"/>
    <w:rsid w:val="00817405"/>
    <w:rsid w:val="00817B96"/>
    <w:rsid w:val="00817CED"/>
    <w:rsid w:val="00820377"/>
    <w:rsid w:val="0082045F"/>
    <w:rsid w:val="008204F3"/>
    <w:rsid w:val="00820865"/>
    <w:rsid w:val="00820B77"/>
    <w:rsid w:val="00820B94"/>
    <w:rsid w:val="00820EEB"/>
    <w:rsid w:val="00821407"/>
    <w:rsid w:val="00821531"/>
    <w:rsid w:val="00821627"/>
    <w:rsid w:val="00821BBC"/>
    <w:rsid w:val="00821DCD"/>
    <w:rsid w:val="00821F45"/>
    <w:rsid w:val="00822348"/>
    <w:rsid w:val="00822465"/>
    <w:rsid w:val="008225F0"/>
    <w:rsid w:val="00822964"/>
    <w:rsid w:val="008235CA"/>
    <w:rsid w:val="008235DC"/>
    <w:rsid w:val="00823869"/>
    <w:rsid w:val="008239B7"/>
    <w:rsid w:val="00823BD0"/>
    <w:rsid w:val="00823C1F"/>
    <w:rsid w:val="00823D8F"/>
    <w:rsid w:val="00824176"/>
    <w:rsid w:val="00824C61"/>
    <w:rsid w:val="00824CBB"/>
    <w:rsid w:val="00824E0B"/>
    <w:rsid w:val="008252D6"/>
    <w:rsid w:val="008257C2"/>
    <w:rsid w:val="008257FC"/>
    <w:rsid w:val="0082593D"/>
    <w:rsid w:val="0082595B"/>
    <w:rsid w:val="00825EAD"/>
    <w:rsid w:val="008260F8"/>
    <w:rsid w:val="00826217"/>
    <w:rsid w:val="00826923"/>
    <w:rsid w:val="0082696D"/>
    <w:rsid w:val="00826E67"/>
    <w:rsid w:val="00827276"/>
    <w:rsid w:val="00827346"/>
    <w:rsid w:val="008278D0"/>
    <w:rsid w:val="00827913"/>
    <w:rsid w:val="00827CF5"/>
    <w:rsid w:val="008305D6"/>
    <w:rsid w:val="00830EC1"/>
    <w:rsid w:val="00830F8A"/>
    <w:rsid w:val="00831317"/>
    <w:rsid w:val="00831373"/>
    <w:rsid w:val="0083159C"/>
    <w:rsid w:val="008315BE"/>
    <w:rsid w:val="0083195C"/>
    <w:rsid w:val="00831B0B"/>
    <w:rsid w:val="00831BB0"/>
    <w:rsid w:val="00831E7F"/>
    <w:rsid w:val="008325BB"/>
    <w:rsid w:val="008330AA"/>
    <w:rsid w:val="008330B5"/>
    <w:rsid w:val="00833136"/>
    <w:rsid w:val="0083390C"/>
    <w:rsid w:val="00833B08"/>
    <w:rsid w:val="00833B92"/>
    <w:rsid w:val="00834267"/>
    <w:rsid w:val="00834296"/>
    <w:rsid w:val="008342B9"/>
    <w:rsid w:val="00834444"/>
    <w:rsid w:val="008345A3"/>
    <w:rsid w:val="00834EE6"/>
    <w:rsid w:val="00834F3E"/>
    <w:rsid w:val="00835585"/>
    <w:rsid w:val="00835686"/>
    <w:rsid w:val="008356C1"/>
    <w:rsid w:val="00835820"/>
    <w:rsid w:val="008359A3"/>
    <w:rsid w:val="00835AC6"/>
    <w:rsid w:val="00835E40"/>
    <w:rsid w:val="00836205"/>
    <w:rsid w:val="0083629B"/>
    <w:rsid w:val="0083645D"/>
    <w:rsid w:val="008365B8"/>
    <w:rsid w:val="0083666E"/>
    <w:rsid w:val="008367EF"/>
    <w:rsid w:val="008369DA"/>
    <w:rsid w:val="00836CA0"/>
    <w:rsid w:val="00836D6B"/>
    <w:rsid w:val="00837459"/>
    <w:rsid w:val="008376A4"/>
    <w:rsid w:val="0083782F"/>
    <w:rsid w:val="00837A2F"/>
    <w:rsid w:val="00840218"/>
    <w:rsid w:val="00840553"/>
    <w:rsid w:val="00840747"/>
    <w:rsid w:val="00840C35"/>
    <w:rsid w:val="00840D8D"/>
    <w:rsid w:val="00840EB0"/>
    <w:rsid w:val="0084111D"/>
    <w:rsid w:val="00841538"/>
    <w:rsid w:val="00841B52"/>
    <w:rsid w:val="00842378"/>
    <w:rsid w:val="008428A2"/>
    <w:rsid w:val="00842A1E"/>
    <w:rsid w:val="00842A8F"/>
    <w:rsid w:val="00842F84"/>
    <w:rsid w:val="00842FA1"/>
    <w:rsid w:val="0084326D"/>
    <w:rsid w:val="00843A76"/>
    <w:rsid w:val="00843BE8"/>
    <w:rsid w:val="00843C26"/>
    <w:rsid w:val="00844081"/>
    <w:rsid w:val="008446C0"/>
    <w:rsid w:val="008447FB"/>
    <w:rsid w:val="008448B8"/>
    <w:rsid w:val="00844EBA"/>
    <w:rsid w:val="008453B2"/>
    <w:rsid w:val="00845DD2"/>
    <w:rsid w:val="00845DDA"/>
    <w:rsid w:val="00846220"/>
    <w:rsid w:val="00846B63"/>
    <w:rsid w:val="008470A3"/>
    <w:rsid w:val="00847308"/>
    <w:rsid w:val="008474F1"/>
    <w:rsid w:val="008479DE"/>
    <w:rsid w:val="00847A2C"/>
    <w:rsid w:val="00847AB9"/>
    <w:rsid w:val="00847CD7"/>
    <w:rsid w:val="00847E71"/>
    <w:rsid w:val="0085004F"/>
    <w:rsid w:val="008501FF"/>
    <w:rsid w:val="00850209"/>
    <w:rsid w:val="0085073D"/>
    <w:rsid w:val="008508ED"/>
    <w:rsid w:val="00850A49"/>
    <w:rsid w:val="00850AB2"/>
    <w:rsid w:val="00851670"/>
    <w:rsid w:val="008519F8"/>
    <w:rsid w:val="0085233C"/>
    <w:rsid w:val="0085251C"/>
    <w:rsid w:val="0085257A"/>
    <w:rsid w:val="00852685"/>
    <w:rsid w:val="00852764"/>
    <w:rsid w:val="00852777"/>
    <w:rsid w:val="008527B3"/>
    <w:rsid w:val="00852ACD"/>
    <w:rsid w:val="00853208"/>
    <w:rsid w:val="008537D3"/>
    <w:rsid w:val="0085382F"/>
    <w:rsid w:val="0085385C"/>
    <w:rsid w:val="0085402A"/>
    <w:rsid w:val="008540BD"/>
    <w:rsid w:val="00854903"/>
    <w:rsid w:val="008549B7"/>
    <w:rsid w:val="00854B94"/>
    <w:rsid w:val="00854D84"/>
    <w:rsid w:val="0085513E"/>
    <w:rsid w:val="00855300"/>
    <w:rsid w:val="00855835"/>
    <w:rsid w:val="008558C6"/>
    <w:rsid w:val="00856308"/>
    <w:rsid w:val="0085638B"/>
    <w:rsid w:val="0085663F"/>
    <w:rsid w:val="00857124"/>
    <w:rsid w:val="008579F8"/>
    <w:rsid w:val="00857DE3"/>
    <w:rsid w:val="00860159"/>
    <w:rsid w:val="00860269"/>
    <w:rsid w:val="00860903"/>
    <w:rsid w:val="00860C7E"/>
    <w:rsid w:val="00861077"/>
    <w:rsid w:val="008610C6"/>
    <w:rsid w:val="00861517"/>
    <w:rsid w:val="00861535"/>
    <w:rsid w:val="00861598"/>
    <w:rsid w:val="00861763"/>
    <w:rsid w:val="00861769"/>
    <w:rsid w:val="00861B4D"/>
    <w:rsid w:val="00862424"/>
    <w:rsid w:val="0086253C"/>
    <w:rsid w:val="00862823"/>
    <w:rsid w:val="00862AD8"/>
    <w:rsid w:val="00862D6A"/>
    <w:rsid w:val="0086305A"/>
    <w:rsid w:val="0086353A"/>
    <w:rsid w:val="00863B76"/>
    <w:rsid w:val="00864336"/>
    <w:rsid w:val="008644A6"/>
    <w:rsid w:val="00865061"/>
    <w:rsid w:val="00865066"/>
    <w:rsid w:val="008658F2"/>
    <w:rsid w:val="00865967"/>
    <w:rsid w:val="00865F85"/>
    <w:rsid w:val="00866B28"/>
    <w:rsid w:val="00866B6E"/>
    <w:rsid w:val="00866D65"/>
    <w:rsid w:val="00866E2D"/>
    <w:rsid w:val="00866EDD"/>
    <w:rsid w:val="00867030"/>
    <w:rsid w:val="008673EF"/>
    <w:rsid w:val="008675E8"/>
    <w:rsid w:val="00867800"/>
    <w:rsid w:val="008679AF"/>
    <w:rsid w:val="00867B32"/>
    <w:rsid w:val="008700C1"/>
    <w:rsid w:val="008703C4"/>
    <w:rsid w:val="00870935"/>
    <w:rsid w:val="00871388"/>
    <w:rsid w:val="0087191D"/>
    <w:rsid w:val="00871C45"/>
    <w:rsid w:val="00871CF5"/>
    <w:rsid w:val="00871E58"/>
    <w:rsid w:val="00871FB3"/>
    <w:rsid w:val="0087242E"/>
    <w:rsid w:val="008724F0"/>
    <w:rsid w:val="00872A76"/>
    <w:rsid w:val="00872AEE"/>
    <w:rsid w:val="0087321D"/>
    <w:rsid w:val="00873244"/>
    <w:rsid w:val="008736B7"/>
    <w:rsid w:val="00873829"/>
    <w:rsid w:val="008739E7"/>
    <w:rsid w:val="0087437A"/>
    <w:rsid w:val="00874507"/>
    <w:rsid w:val="00874698"/>
    <w:rsid w:val="008748D3"/>
    <w:rsid w:val="00874B7C"/>
    <w:rsid w:val="00875227"/>
    <w:rsid w:val="0087529D"/>
    <w:rsid w:val="0087559D"/>
    <w:rsid w:val="008755F7"/>
    <w:rsid w:val="008759D3"/>
    <w:rsid w:val="00876030"/>
    <w:rsid w:val="00876356"/>
    <w:rsid w:val="00876408"/>
    <w:rsid w:val="008766E4"/>
    <w:rsid w:val="00876CFD"/>
    <w:rsid w:val="00876D88"/>
    <w:rsid w:val="0087708A"/>
    <w:rsid w:val="008774F7"/>
    <w:rsid w:val="00877A1F"/>
    <w:rsid w:val="00877CA6"/>
    <w:rsid w:val="008801D3"/>
    <w:rsid w:val="00880791"/>
    <w:rsid w:val="008810E2"/>
    <w:rsid w:val="008811E2"/>
    <w:rsid w:val="008812B2"/>
    <w:rsid w:val="00881340"/>
    <w:rsid w:val="008813FD"/>
    <w:rsid w:val="00881451"/>
    <w:rsid w:val="008816D3"/>
    <w:rsid w:val="008816FB"/>
    <w:rsid w:val="008819BE"/>
    <w:rsid w:val="008819CD"/>
    <w:rsid w:val="00881A4E"/>
    <w:rsid w:val="00881E79"/>
    <w:rsid w:val="00882681"/>
    <w:rsid w:val="008829CB"/>
    <w:rsid w:val="00882D43"/>
    <w:rsid w:val="0088346D"/>
    <w:rsid w:val="0088348A"/>
    <w:rsid w:val="008836B9"/>
    <w:rsid w:val="008848EE"/>
    <w:rsid w:val="00884966"/>
    <w:rsid w:val="00884B88"/>
    <w:rsid w:val="00884B9A"/>
    <w:rsid w:val="00884D9E"/>
    <w:rsid w:val="00884E84"/>
    <w:rsid w:val="00885EF5"/>
    <w:rsid w:val="00885F83"/>
    <w:rsid w:val="00886224"/>
    <w:rsid w:val="00886320"/>
    <w:rsid w:val="0088652F"/>
    <w:rsid w:val="00886A2C"/>
    <w:rsid w:val="00886F78"/>
    <w:rsid w:val="00887184"/>
    <w:rsid w:val="008874BC"/>
    <w:rsid w:val="008878C9"/>
    <w:rsid w:val="0089001C"/>
    <w:rsid w:val="008901F3"/>
    <w:rsid w:val="008902D2"/>
    <w:rsid w:val="008903E9"/>
    <w:rsid w:val="0089080D"/>
    <w:rsid w:val="00890A96"/>
    <w:rsid w:val="00890B43"/>
    <w:rsid w:val="00890BFC"/>
    <w:rsid w:val="0089119F"/>
    <w:rsid w:val="008915CA"/>
    <w:rsid w:val="00891716"/>
    <w:rsid w:val="00891AAA"/>
    <w:rsid w:val="00891C99"/>
    <w:rsid w:val="008924DD"/>
    <w:rsid w:val="0089286D"/>
    <w:rsid w:val="008928C9"/>
    <w:rsid w:val="00892E65"/>
    <w:rsid w:val="008931FD"/>
    <w:rsid w:val="0089320D"/>
    <w:rsid w:val="0089357F"/>
    <w:rsid w:val="00893B58"/>
    <w:rsid w:val="0089429D"/>
    <w:rsid w:val="008944CB"/>
    <w:rsid w:val="00894AA5"/>
    <w:rsid w:val="00894E79"/>
    <w:rsid w:val="00894FAA"/>
    <w:rsid w:val="00895037"/>
    <w:rsid w:val="008958DD"/>
    <w:rsid w:val="0089625E"/>
    <w:rsid w:val="00896375"/>
    <w:rsid w:val="00896BEA"/>
    <w:rsid w:val="00896CEB"/>
    <w:rsid w:val="00896D0B"/>
    <w:rsid w:val="00896D2C"/>
    <w:rsid w:val="00897121"/>
    <w:rsid w:val="00897150"/>
    <w:rsid w:val="008A02D5"/>
    <w:rsid w:val="008A0920"/>
    <w:rsid w:val="008A0BE0"/>
    <w:rsid w:val="008A0C04"/>
    <w:rsid w:val="008A1D3C"/>
    <w:rsid w:val="008A1EDD"/>
    <w:rsid w:val="008A1EDF"/>
    <w:rsid w:val="008A1FE8"/>
    <w:rsid w:val="008A24E3"/>
    <w:rsid w:val="008A275C"/>
    <w:rsid w:val="008A2CB6"/>
    <w:rsid w:val="008A2EDC"/>
    <w:rsid w:val="008A337E"/>
    <w:rsid w:val="008A3411"/>
    <w:rsid w:val="008A36F6"/>
    <w:rsid w:val="008A3737"/>
    <w:rsid w:val="008A3DF3"/>
    <w:rsid w:val="008A40C6"/>
    <w:rsid w:val="008A45AA"/>
    <w:rsid w:val="008A4B3B"/>
    <w:rsid w:val="008A4BF2"/>
    <w:rsid w:val="008A4E37"/>
    <w:rsid w:val="008A4EEB"/>
    <w:rsid w:val="008A5279"/>
    <w:rsid w:val="008A53DD"/>
    <w:rsid w:val="008A5453"/>
    <w:rsid w:val="008A5685"/>
    <w:rsid w:val="008A603F"/>
    <w:rsid w:val="008A634C"/>
    <w:rsid w:val="008A6521"/>
    <w:rsid w:val="008A66A8"/>
    <w:rsid w:val="008A67D0"/>
    <w:rsid w:val="008A693B"/>
    <w:rsid w:val="008A6A0C"/>
    <w:rsid w:val="008A7133"/>
    <w:rsid w:val="008A72DF"/>
    <w:rsid w:val="008A742F"/>
    <w:rsid w:val="008A74A3"/>
    <w:rsid w:val="008A792B"/>
    <w:rsid w:val="008A7A03"/>
    <w:rsid w:val="008A7A8D"/>
    <w:rsid w:val="008A7C45"/>
    <w:rsid w:val="008B017A"/>
    <w:rsid w:val="008B03BA"/>
    <w:rsid w:val="008B075A"/>
    <w:rsid w:val="008B0971"/>
    <w:rsid w:val="008B0E37"/>
    <w:rsid w:val="008B164F"/>
    <w:rsid w:val="008B1870"/>
    <w:rsid w:val="008B1D1A"/>
    <w:rsid w:val="008B1DE3"/>
    <w:rsid w:val="008B1E36"/>
    <w:rsid w:val="008B1F27"/>
    <w:rsid w:val="008B1F9D"/>
    <w:rsid w:val="008B2186"/>
    <w:rsid w:val="008B2518"/>
    <w:rsid w:val="008B26DE"/>
    <w:rsid w:val="008B286D"/>
    <w:rsid w:val="008B2C73"/>
    <w:rsid w:val="008B342D"/>
    <w:rsid w:val="008B36BB"/>
    <w:rsid w:val="008B3808"/>
    <w:rsid w:val="008B3F3B"/>
    <w:rsid w:val="008B40BE"/>
    <w:rsid w:val="008B42CF"/>
    <w:rsid w:val="008B438F"/>
    <w:rsid w:val="008B4CF9"/>
    <w:rsid w:val="008B4D69"/>
    <w:rsid w:val="008B5094"/>
    <w:rsid w:val="008B51C7"/>
    <w:rsid w:val="008B527D"/>
    <w:rsid w:val="008B5404"/>
    <w:rsid w:val="008B5473"/>
    <w:rsid w:val="008B553C"/>
    <w:rsid w:val="008B5C4D"/>
    <w:rsid w:val="008B5E42"/>
    <w:rsid w:val="008B6121"/>
    <w:rsid w:val="008B6519"/>
    <w:rsid w:val="008B6619"/>
    <w:rsid w:val="008B6964"/>
    <w:rsid w:val="008B6A74"/>
    <w:rsid w:val="008B6E45"/>
    <w:rsid w:val="008B705B"/>
    <w:rsid w:val="008B71BB"/>
    <w:rsid w:val="008B74FB"/>
    <w:rsid w:val="008B78AF"/>
    <w:rsid w:val="008B79B8"/>
    <w:rsid w:val="008B7DF3"/>
    <w:rsid w:val="008B7F7F"/>
    <w:rsid w:val="008C0221"/>
    <w:rsid w:val="008C0337"/>
    <w:rsid w:val="008C0437"/>
    <w:rsid w:val="008C0813"/>
    <w:rsid w:val="008C0FE6"/>
    <w:rsid w:val="008C109D"/>
    <w:rsid w:val="008C1544"/>
    <w:rsid w:val="008C1591"/>
    <w:rsid w:val="008C195A"/>
    <w:rsid w:val="008C1A6E"/>
    <w:rsid w:val="008C1B16"/>
    <w:rsid w:val="008C1E0B"/>
    <w:rsid w:val="008C216A"/>
    <w:rsid w:val="008C216B"/>
    <w:rsid w:val="008C21CA"/>
    <w:rsid w:val="008C21E6"/>
    <w:rsid w:val="008C220E"/>
    <w:rsid w:val="008C239A"/>
    <w:rsid w:val="008C23C8"/>
    <w:rsid w:val="008C253A"/>
    <w:rsid w:val="008C25B5"/>
    <w:rsid w:val="008C2621"/>
    <w:rsid w:val="008C27E2"/>
    <w:rsid w:val="008C2A0E"/>
    <w:rsid w:val="008C2C4B"/>
    <w:rsid w:val="008C31A6"/>
    <w:rsid w:val="008C3491"/>
    <w:rsid w:val="008C36CE"/>
    <w:rsid w:val="008C3B9F"/>
    <w:rsid w:val="008C4136"/>
    <w:rsid w:val="008C41E3"/>
    <w:rsid w:val="008C432F"/>
    <w:rsid w:val="008C4505"/>
    <w:rsid w:val="008C45B3"/>
    <w:rsid w:val="008C46FB"/>
    <w:rsid w:val="008C4721"/>
    <w:rsid w:val="008C4999"/>
    <w:rsid w:val="008C4C74"/>
    <w:rsid w:val="008C4CCE"/>
    <w:rsid w:val="008C556C"/>
    <w:rsid w:val="008C5573"/>
    <w:rsid w:val="008C6064"/>
    <w:rsid w:val="008C63CC"/>
    <w:rsid w:val="008C6766"/>
    <w:rsid w:val="008C6AAD"/>
    <w:rsid w:val="008C6C49"/>
    <w:rsid w:val="008C6D74"/>
    <w:rsid w:val="008C6EA2"/>
    <w:rsid w:val="008C73DB"/>
    <w:rsid w:val="008C7D83"/>
    <w:rsid w:val="008C7DCA"/>
    <w:rsid w:val="008C7DD5"/>
    <w:rsid w:val="008C7E7E"/>
    <w:rsid w:val="008C7FD9"/>
    <w:rsid w:val="008D045B"/>
    <w:rsid w:val="008D04D8"/>
    <w:rsid w:val="008D0531"/>
    <w:rsid w:val="008D0540"/>
    <w:rsid w:val="008D0BEF"/>
    <w:rsid w:val="008D0C85"/>
    <w:rsid w:val="008D0E0A"/>
    <w:rsid w:val="008D1281"/>
    <w:rsid w:val="008D1466"/>
    <w:rsid w:val="008D16D7"/>
    <w:rsid w:val="008D1FD2"/>
    <w:rsid w:val="008D2510"/>
    <w:rsid w:val="008D27D9"/>
    <w:rsid w:val="008D28EF"/>
    <w:rsid w:val="008D2A44"/>
    <w:rsid w:val="008D2D5B"/>
    <w:rsid w:val="008D2DDE"/>
    <w:rsid w:val="008D2FE9"/>
    <w:rsid w:val="008D3554"/>
    <w:rsid w:val="008D392A"/>
    <w:rsid w:val="008D3AD0"/>
    <w:rsid w:val="008D3DF9"/>
    <w:rsid w:val="008D3E42"/>
    <w:rsid w:val="008D3EDC"/>
    <w:rsid w:val="008D44CA"/>
    <w:rsid w:val="008D4571"/>
    <w:rsid w:val="008D4587"/>
    <w:rsid w:val="008D46EA"/>
    <w:rsid w:val="008D50ED"/>
    <w:rsid w:val="008D5378"/>
    <w:rsid w:val="008D5536"/>
    <w:rsid w:val="008D553E"/>
    <w:rsid w:val="008D5566"/>
    <w:rsid w:val="008D603B"/>
    <w:rsid w:val="008D63CB"/>
    <w:rsid w:val="008D695E"/>
    <w:rsid w:val="008D69D3"/>
    <w:rsid w:val="008D69D5"/>
    <w:rsid w:val="008D6A73"/>
    <w:rsid w:val="008D6F8C"/>
    <w:rsid w:val="008D7259"/>
    <w:rsid w:val="008D7570"/>
    <w:rsid w:val="008D79D4"/>
    <w:rsid w:val="008D7C1F"/>
    <w:rsid w:val="008D7F1C"/>
    <w:rsid w:val="008E002A"/>
    <w:rsid w:val="008E00B4"/>
    <w:rsid w:val="008E03AA"/>
    <w:rsid w:val="008E03DC"/>
    <w:rsid w:val="008E0484"/>
    <w:rsid w:val="008E0764"/>
    <w:rsid w:val="008E0A26"/>
    <w:rsid w:val="008E0E1E"/>
    <w:rsid w:val="008E1084"/>
    <w:rsid w:val="008E13DB"/>
    <w:rsid w:val="008E17EC"/>
    <w:rsid w:val="008E1A30"/>
    <w:rsid w:val="008E1FC0"/>
    <w:rsid w:val="008E21E3"/>
    <w:rsid w:val="008E228A"/>
    <w:rsid w:val="008E25EB"/>
    <w:rsid w:val="008E27E0"/>
    <w:rsid w:val="008E2C69"/>
    <w:rsid w:val="008E2D08"/>
    <w:rsid w:val="008E2E33"/>
    <w:rsid w:val="008E2FB9"/>
    <w:rsid w:val="008E3052"/>
    <w:rsid w:val="008E3214"/>
    <w:rsid w:val="008E3453"/>
    <w:rsid w:val="008E35D7"/>
    <w:rsid w:val="008E364B"/>
    <w:rsid w:val="008E387B"/>
    <w:rsid w:val="008E3A10"/>
    <w:rsid w:val="008E41A1"/>
    <w:rsid w:val="008E465F"/>
    <w:rsid w:val="008E47B4"/>
    <w:rsid w:val="008E4BBA"/>
    <w:rsid w:val="008E4CA5"/>
    <w:rsid w:val="008E4DBF"/>
    <w:rsid w:val="008E4FF4"/>
    <w:rsid w:val="008E503C"/>
    <w:rsid w:val="008E50AF"/>
    <w:rsid w:val="008E556A"/>
    <w:rsid w:val="008E55EC"/>
    <w:rsid w:val="008E5963"/>
    <w:rsid w:val="008E5F29"/>
    <w:rsid w:val="008E62BD"/>
    <w:rsid w:val="008E64CD"/>
    <w:rsid w:val="008E65D2"/>
    <w:rsid w:val="008E6961"/>
    <w:rsid w:val="008E6CB4"/>
    <w:rsid w:val="008E6CCA"/>
    <w:rsid w:val="008E6DA4"/>
    <w:rsid w:val="008E7015"/>
    <w:rsid w:val="008E759B"/>
    <w:rsid w:val="008E7E87"/>
    <w:rsid w:val="008E7FF5"/>
    <w:rsid w:val="008F0105"/>
    <w:rsid w:val="008F0165"/>
    <w:rsid w:val="008F0183"/>
    <w:rsid w:val="008F087F"/>
    <w:rsid w:val="008F0A62"/>
    <w:rsid w:val="008F0A95"/>
    <w:rsid w:val="008F0D59"/>
    <w:rsid w:val="008F0E10"/>
    <w:rsid w:val="008F13BA"/>
    <w:rsid w:val="008F13CA"/>
    <w:rsid w:val="008F165B"/>
    <w:rsid w:val="008F1A90"/>
    <w:rsid w:val="008F1BC5"/>
    <w:rsid w:val="008F1D76"/>
    <w:rsid w:val="008F203C"/>
    <w:rsid w:val="008F206F"/>
    <w:rsid w:val="008F20D0"/>
    <w:rsid w:val="008F20E9"/>
    <w:rsid w:val="008F211A"/>
    <w:rsid w:val="008F2264"/>
    <w:rsid w:val="008F25F1"/>
    <w:rsid w:val="008F29C9"/>
    <w:rsid w:val="008F2A53"/>
    <w:rsid w:val="008F2B31"/>
    <w:rsid w:val="008F2E1F"/>
    <w:rsid w:val="008F3396"/>
    <w:rsid w:val="008F37E3"/>
    <w:rsid w:val="008F38F8"/>
    <w:rsid w:val="008F3EB4"/>
    <w:rsid w:val="008F4968"/>
    <w:rsid w:val="008F5227"/>
    <w:rsid w:val="008F5B04"/>
    <w:rsid w:val="008F5E81"/>
    <w:rsid w:val="008F5F2B"/>
    <w:rsid w:val="008F62F7"/>
    <w:rsid w:val="008F683C"/>
    <w:rsid w:val="008F78FB"/>
    <w:rsid w:val="008F7AFA"/>
    <w:rsid w:val="008F7B6B"/>
    <w:rsid w:val="008F7EFB"/>
    <w:rsid w:val="009001E0"/>
    <w:rsid w:val="0090066C"/>
    <w:rsid w:val="009006C4"/>
    <w:rsid w:val="00900844"/>
    <w:rsid w:val="00900978"/>
    <w:rsid w:val="00900A6E"/>
    <w:rsid w:val="0090137B"/>
    <w:rsid w:val="00901402"/>
    <w:rsid w:val="00901647"/>
    <w:rsid w:val="00901944"/>
    <w:rsid w:val="00902003"/>
    <w:rsid w:val="009022A1"/>
    <w:rsid w:val="009029F1"/>
    <w:rsid w:val="00902B99"/>
    <w:rsid w:val="00902C92"/>
    <w:rsid w:val="00903894"/>
    <w:rsid w:val="00903A86"/>
    <w:rsid w:val="00903EFE"/>
    <w:rsid w:val="009041B5"/>
    <w:rsid w:val="0090452B"/>
    <w:rsid w:val="00904647"/>
    <w:rsid w:val="00904984"/>
    <w:rsid w:val="00904C20"/>
    <w:rsid w:val="0090509E"/>
    <w:rsid w:val="009056D2"/>
    <w:rsid w:val="00905969"/>
    <w:rsid w:val="009059BE"/>
    <w:rsid w:val="00905C6F"/>
    <w:rsid w:val="00905D39"/>
    <w:rsid w:val="009061AF"/>
    <w:rsid w:val="00906230"/>
    <w:rsid w:val="00906599"/>
    <w:rsid w:val="0090687F"/>
    <w:rsid w:val="00907122"/>
    <w:rsid w:val="0090724B"/>
    <w:rsid w:val="00907DF2"/>
    <w:rsid w:val="00907FD3"/>
    <w:rsid w:val="0091050A"/>
    <w:rsid w:val="00910BB6"/>
    <w:rsid w:val="00910BFF"/>
    <w:rsid w:val="009110A1"/>
    <w:rsid w:val="00911307"/>
    <w:rsid w:val="0091131B"/>
    <w:rsid w:val="0091133A"/>
    <w:rsid w:val="009115C9"/>
    <w:rsid w:val="009116A8"/>
    <w:rsid w:val="0091192F"/>
    <w:rsid w:val="00911DA7"/>
    <w:rsid w:val="00911E14"/>
    <w:rsid w:val="009122DA"/>
    <w:rsid w:val="00912751"/>
    <w:rsid w:val="0091302E"/>
    <w:rsid w:val="00913320"/>
    <w:rsid w:val="00913332"/>
    <w:rsid w:val="009133E4"/>
    <w:rsid w:val="009134B8"/>
    <w:rsid w:val="009134EF"/>
    <w:rsid w:val="00913C64"/>
    <w:rsid w:val="009144FA"/>
    <w:rsid w:val="00914722"/>
    <w:rsid w:val="00914783"/>
    <w:rsid w:val="009147A0"/>
    <w:rsid w:val="00914873"/>
    <w:rsid w:val="009149D5"/>
    <w:rsid w:val="00914E8D"/>
    <w:rsid w:val="0091516C"/>
    <w:rsid w:val="009151FE"/>
    <w:rsid w:val="0091557C"/>
    <w:rsid w:val="00915A32"/>
    <w:rsid w:val="00916423"/>
    <w:rsid w:val="009164B6"/>
    <w:rsid w:val="009165E3"/>
    <w:rsid w:val="00916A68"/>
    <w:rsid w:val="00916D61"/>
    <w:rsid w:val="00916F1B"/>
    <w:rsid w:val="00916FB6"/>
    <w:rsid w:val="0091756C"/>
    <w:rsid w:val="00917596"/>
    <w:rsid w:val="0091762E"/>
    <w:rsid w:val="00917BA5"/>
    <w:rsid w:val="00917E7B"/>
    <w:rsid w:val="00920221"/>
    <w:rsid w:val="0092159D"/>
    <w:rsid w:val="009216E8"/>
    <w:rsid w:val="009217EA"/>
    <w:rsid w:val="00921811"/>
    <w:rsid w:val="0092185B"/>
    <w:rsid w:val="00921A04"/>
    <w:rsid w:val="00921EB2"/>
    <w:rsid w:val="0092285F"/>
    <w:rsid w:val="00922899"/>
    <w:rsid w:val="00922B05"/>
    <w:rsid w:val="009231C3"/>
    <w:rsid w:val="009237A7"/>
    <w:rsid w:val="0092380B"/>
    <w:rsid w:val="009239F9"/>
    <w:rsid w:val="00923B75"/>
    <w:rsid w:val="00923BC7"/>
    <w:rsid w:val="009240D6"/>
    <w:rsid w:val="009245EA"/>
    <w:rsid w:val="009249B8"/>
    <w:rsid w:val="00924CC2"/>
    <w:rsid w:val="00924F0A"/>
    <w:rsid w:val="0092559D"/>
    <w:rsid w:val="00925A29"/>
    <w:rsid w:val="00925ED9"/>
    <w:rsid w:val="00926278"/>
    <w:rsid w:val="00926776"/>
    <w:rsid w:val="009267BE"/>
    <w:rsid w:val="009269BC"/>
    <w:rsid w:val="009269EC"/>
    <w:rsid w:val="00926BC4"/>
    <w:rsid w:val="00927025"/>
    <w:rsid w:val="00927460"/>
    <w:rsid w:val="00927542"/>
    <w:rsid w:val="009304ED"/>
    <w:rsid w:val="00930A37"/>
    <w:rsid w:val="00930F41"/>
    <w:rsid w:val="009310BA"/>
    <w:rsid w:val="00931644"/>
    <w:rsid w:val="0093174E"/>
    <w:rsid w:val="009317E4"/>
    <w:rsid w:val="0093188C"/>
    <w:rsid w:val="009318A1"/>
    <w:rsid w:val="00931942"/>
    <w:rsid w:val="009319A7"/>
    <w:rsid w:val="00932398"/>
    <w:rsid w:val="009325F6"/>
    <w:rsid w:val="009327AF"/>
    <w:rsid w:val="00932FBB"/>
    <w:rsid w:val="009330DE"/>
    <w:rsid w:val="00933343"/>
    <w:rsid w:val="009334DB"/>
    <w:rsid w:val="009335FB"/>
    <w:rsid w:val="00933EAE"/>
    <w:rsid w:val="0093425F"/>
    <w:rsid w:val="0093459F"/>
    <w:rsid w:val="0093472C"/>
    <w:rsid w:val="009347F7"/>
    <w:rsid w:val="00934A0A"/>
    <w:rsid w:val="00934F05"/>
    <w:rsid w:val="00934F77"/>
    <w:rsid w:val="00935381"/>
    <w:rsid w:val="009354AC"/>
    <w:rsid w:val="009365CE"/>
    <w:rsid w:val="00936ACA"/>
    <w:rsid w:val="009372B0"/>
    <w:rsid w:val="00937B43"/>
    <w:rsid w:val="0094017C"/>
    <w:rsid w:val="00940421"/>
    <w:rsid w:val="0094073A"/>
    <w:rsid w:val="00940AB5"/>
    <w:rsid w:val="00940B85"/>
    <w:rsid w:val="00941102"/>
    <w:rsid w:val="0094116D"/>
    <w:rsid w:val="00941797"/>
    <w:rsid w:val="00941900"/>
    <w:rsid w:val="00941CE9"/>
    <w:rsid w:val="00942096"/>
    <w:rsid w:val="00942266"/>
    <w:rsid w:val="009429BF"/>
    <w:rsid w:val="0094306B"/>
    <w:rsid w:val="00943174"/>
    <w:rsid w:val="00943697"/>
    <w:rsid w:val="00943F69"/>
    <w:rsid w:val="00944143"/>
    <w:rsid w:val="009441A7"/>
    <w:rsid w:val="00944463"/>
    <w:rsid w:val="00944D63"/>
    <w:rsid w:val="00944FD6"/>
    <w:rsid w:val="009454E7"/>
    <w:rsid w:val="00945AAE"/>
    <w:rsid w:val="00945D63"/>
    <w:rsid w:val="00945D99"/>
    <w:rsid w:val="00945DD1"/>
    <w:rsid w:val="00945DF6"/>
    <w:rsid w:val="00945E3A"/>
    <w:rsid w:val="0094623C"/>
    <w:rsid w:val="00946605"/>
    <w:rsid w:val="009467A7"/>
    <w:rsid w:val="00946AD9"/>
    <w:rsid w:val="009471E0"/>
    <w:rsid w:val="0094788B"/>
    <w:rsid w:val="0095089E"/>
    <w:rsid w:val="00950B11"/>
    <w:rsid w:val="00951558"/>
    <w:rsid w:val="00951A13"/>
    <w:rsid w:val="00951CEB"/>
    <w:rsid w:val="009525F6"/>
    <w:rsid w:val="009529A8"/>
    <w:rsid w:val="00952DA4"/>
    <w:rsid w:val="00952E8D"/>
    <w:rsid w:val="00952E9C"/>
    <w:rsid w:val="0095344C"/>
    <w:rsid w:val="009537AB"/>
    <w:rsid w:val="00953841"/>
    <w:rsid w:val="0095453C"/>
    <w:rsid w:val="00955174"/>
    <w:rsid w:val="009556E8"/>
    <w:rsid w:val="009557AF"/>
    <w:rsid w:val="00955897"/>
    <w:rsid w:val="00955BCD"/>
    <w:rsid w:val="00956761"/>
    <w:rsid w:val="009567ED"/>
    <w:rsid w:val="00956B7B"/>
    <w:rsid w:val="00956BBE"/>
    <w:rsid w:val="0095715E"/>
    <w:rsid w:val="00957165"/>
    <w:rsid w:val="009572A0"/>
    <w:rsid w:val="009573A6"/>
    <w:rsid w:val="00957426"/>
    <w:rsid w:val="00957440"/>
    <w:rsid w:val="009575A4"/>
    <w:rsid w:val="00957696"/>
    <w:rsid w:val="009579B9"/>
    <w:rsid w:val="00957A06"/>
    <w:rsid w:val="00957B64"/>
    <w:rsid w:val="00957CE3"/>
    <w:rsid w:val="00957E3D"/>
    <w:rsid w:val="00957E6A"/>
    <w:rsid w:val="00960284"/>
    <w:rsid w:val="00960296"/>
    <w:rsid w:val="009603B1"/>
    <w:rsid w:val="009603B3"/>
    <w:rsid w:val="009603E2"/>
    <w:rsid w:val="0096052A"/>
    <w:rsid w:val="0096076D"/>
    <w:rsid w:val="00960782"/>
    <w:rsid w:val="0096080B"/>
    <w:rsid w:val="00960899"/>
    <w:rsid w:val="00960A22"/>
    <w:rsid w:val="00961348"/>
    <w:rsid w:val="00961396"/>
    <w:rsid w:val="009616B8"/>
    <w:rsid w:val="009618B0"/>
    <w:rsid w:val="009622EF"/>
    <w:rsid w:val="0096267D"/>
    <w:rsid w:val="00962729"/>
    <w:rsid w:val="009627C5"/>
    <w:rsid w:val="00962AC1"/>
    <w:rsid w:val="0096377D"/>
    <w:rsid w:val="00963EB4"/>
    <w:rsid w:val="00963EFA"/>
    <w:rsid w:val="00964152"/>
    <w:rsid w:val="009645AC"/>
    <w:rsid w:val="00964863"/>
    <w:rsid w:val="00964C04"/>
    <w:rsid w:val="00964CD2"/>
    <w:rsid w:val="00964D73"/>
    <w:rsid w:val="00965248"/>
    <w:rsid w:val="00965309"/>
    <w:rsid w:val="009655EB"/>
    <w:rsid w:val="00965F3E"/>
    <w:rsid w:val="00965FBA"/>
    <w:rsid w:val="00965FCE"/>
    <w:rsid w:val="009662D6"/>
    <w:rsid w:val="00966559"/>
    <w:rsid w:val="009667ED"/>
    <w:rsid w:val="00966A00"/>
    <w:rsid w:val="00966AE8"/>
    <w:rsid w:val="00966C70"/>
    <w:rsid w:val="00966D40"/>
    <w:rsid w:val="00966D8D"/>
    <w:rsid w:val="0096763C"/>
    <w:rsid w:val="0096786A"/>
    <w:rsid w:val="009678D9"/>
    <w:rsid w:val="00967A8C"/>
    <w:rsid w:val="00967BFC"/>
    <w:rsid w:val="00967D99"/>
    <w:rsid w:val="0097000D"/>
    <w:rsid w:val="009702A7"/>
    <w:rsid w:val="00970436"/>
    <w:rsid w:val="009708CA"/>
    <w:rsid w:val="00970B08"/>
    <w:rsid w:val="00970BBE"/>
    <w:rsid w:val="009710AA"/>
    <w:rsid w:val="0097115A"/>
    <w:rsid w:val="0097133C"/>
    <w:rsid w:val="009718F2"/>
    <w:rsid w:val="00971948"/>
    <w:rsid w:val="00971AC9"/>
    <w:rsid w:val="00971C27"/>
    <w:rsid w:val="00971CEB"/>
    <w:rsid w:val="009722DA"/>
    <w:rsid w:val="0097272C"/>
    <w:rsid w:val="00972857"/>
    <w:rsid w:val="00972AA0"/>
    <w:rsid w:val="00972F93"/>
    <w:rsid w:val="00973011"/>
    <w:rsid w:val="0097301A"/>
    <w:rsid w:val="0097356A"/>
    <w:rsid w:val="009735F9"/>
    <w:rsid w:val="00973609"/>
    <w:rsid w:val="00973CA7"/>
    <w:rsid w:val="00973DDB"/>
    <w:rsid w:val="009740DC"/>
    <w:rsid w:val="009744FB"/>
    <w:rsid w:val="00974B60"/>
    <w:rsid w:val="0097582C"/>
    <w:rsid w:val="00975A1F"/>
    <w:rsid w:val="009760BD"/>
    <w:rsid w:val="00976712"/>
    <w:rsid w:val="009767E2"/>
    <w:rsid w:val="00977076"/>
    <w:rsid w:val="0097764D"/>
    <w:rsid w:val="009778C5"/>
    <w:rsid w:val="00977A54"/>
    <w:rsid w:val="009801D8"/>
    <w:rsid w:val="009802B0"/>
    <w:rsid w:val="00980454"/>
    <w:rsid w:val="00980500"/>
    <w:rsid w:val="0098076C"/>
    <w:rsid w:val="00980AFE"/>
    <w:rsid w:val="00980CC5"/>
    <w:rsid w:val="00980DCA"/>
    <w:rsid w:val="00980DCC"/>
    <w:rsid w:val="00981704"/>
    <w:rsid w:val="00981880"/>
    <w:rsid w:val="00981A29"/>
    <w:rsid w:val="009821D8"/>
    <w:rsid w:val="0098225E"/>
    <w:rsid w:val="0098286E"/>
    <w:rsid w:val="00982A64"/>
    <w:rsid w:val="0098320C"/>
    <w:rsid w:val="0098379A"/>
    <w:rsid w:val="00983845"/>
    <w:rsid w:val="00983BFC"/>
    <w:rsid w:val="00983D84"/>
    <w:rsid w:val="009841A8"/>
    <w:rsid w:val="0098450D"/>
    <w:rsid w:val="00984726"/>
    <w:rsid w:val="00985012"/>
    <w:rsid w:val="00985027"/>
    <w:rsid w:val="009856BC"/>
    <w:rsid w:val="0098582D"/>
    <w:rsid w:val="0098599B"/>
    <w:rsid w:val="00985B0E"/>
    <w:rsid w:val="00985B5A"/>
    <w:rsid w:val="00985C26"/>
    <w:rsid w:val="00986107"/>
    <w:rsid w:val="009861F9"/>
    <w:rsid w:val="00986B9C"/>
    <w:rsid w:val="00987143"/>
    <w:rsid w:val="00987503"/>
    <w:rsid w:val="0098788D"/>
    <w:rsid w:val="00987FF4"/>
    <w:rsid w:val="0099017D"/>
    <w:rsid w:val="0099023B"/>
    <w:rsid w:val="00990C17"/>
    <w:rsid w:val="00990C5A"/>
    <w:rsid w:val="00991306"/>
    <w:rsid w:val="00991445"/>
    <w:rsid w:val="0099178C"/>
    <w:rsid w:val="0099192B"/>
    <w:rsid w:val="00991957"/>
    <w:rsid w:val="00991C08"/>
    <w:rsid w:val="00991C2A"/>
    <w:rsid w:val="0099209A"/>
    <w:rsid w:val="009929F2"/>
    <w:rsid w:val="00992A76"/>
    <w:rsid w:val="00992F26"/>
    <w:rsid w:val="0099309A"/>
    <w:rsid w:val="009934B6"/>
    <w:rsid w:val="00993530"/>
    <w:rsid w:val="0099356D"/>
    <w:rsid w:val="00993643"/>
    <w:rsid w:val="00993671"/>
    <w:rsid w:val="00993676"/>
    <w:rsid w:val="00993AA2"/>
    <w:rsid w:val="00993F34"/>
    <w:rsid w:val="00994025"/>
    <w:rsid w:val="0099404D"/>
    <w:rsid w:val="00995103"/>
    <w:rsid w:val="00995208"/>
    <w:rsid w:val="00995AED"/>
    <w:rsid w:val="00995C01"/>
    <w:rsid w:val="00996883"/>
    <w:rsid w:val="009968FE"/>
    <w:rsid w:val="00996B06"/>
    <w:rsid w:val="009971E9"/>
    <w:rsid w:val="00997BE1"/>
    <w:rsid w:val="00997E4D"/>
    <w:rsid w:val="009A0299"/>
    <w:rsid w:val="009A02B6"/>
    <w:rsid w:val="009A06E1"/>
    <w:rsid w:val="009A06FC"/>
    <w:rsid w:val="009A085C"/>
    <w:rsid w:val="009A097B"/>
    <w:rsid w:val="009A0B9B"/>
    <w:rsid w:val="009A0BE9"/>
    <w:rsid w:val="009A0D89"/>
    <w:rsid w:val="009A0E6D"/>
    <w:rsid w:val="009A1179"/>
    <w:rsid w:val="009A11D3"/>
    <w:rsid w:val="009A13B2"/>
    <w:rsid w:val="009A1C90"/>
    <w:rsid w:val="009A1DCF"/>
    <w:rsid w:val="009A215D"/>
    <w:rsid w:val="009A298F"/>
    <w:rsid w:val="009A30CE"/>
    <w:rsid w:val="009A33E5"/>
    <w:rsid w:val="009A36C1"/>
    <w:rsid w:val="009A38AB"/>
    <w:rsid w:val="009A3A19"/>
    <w:rsid w:val="009A3EF1"/>
    <w:rsid w:val="009A3F59"/>
    <w:rsid w:val="009A405B"/>
    <w:rsid w:val="009A432D"/>
    <w:rsid w:val="009A4467"/>
    <w:rsid w:val="009A4715"/>
    <w:rsid w:val="009A5275"/>
    <w:rsid w:val="009A56FB"/>
    <w:rsid w:val="009A57E6"/>
    <w:rsid w:val="009A5ADC"/>
    <w:rsid w:val="009A5B21"/>
    <w:rsid w:val="009A5D80"/>
    <w:rsid w:val="009A5DD0"/>
    <w:rsid w:val="009A6113"/>
    <w:rsid w:val="009A6719"/>
    <w:rsid w:val="009A6AC4"/>
    <w:rsid w:val="009A6F9F"/>
    <w:rsid w:val="009A70D8"/>
    <w:rsid w:val="009A7993"/>
    <w:rsid w:val="009B0250"/>
    <w:rsid w:val="009B04C9"/>
    <w:rsid w:val="009B05D7"/>
    <w:rsid w:val="009B0629"/>
    <w:rsid w:val="009B09D8"/>
    <w:rsid w:val="009B09FF"/>
    <w:rsid w:val="009B0AAB"/>
    <w:rsid w:val="009B0CD7"/>
    <w:rsid w:val="009B0DC2"/>
    <w:rsid w:val="009B0E7F"/>
    <w:rsid w:val="009B1021"/>
    <w:rsid w:val="009B1479"/>
    <w:rsid w:val="009B1680"/>
    <w:rsid w:val="009B16C5"/>
    <w:rsid w:val="009B1AD1"/>
    <w:rsid w:val="009B20C6"/>
    <w:rsid w:val="009B236A"/>
    <w:rsid w:val="009B2447"/>
    <w:rsid w:val="009B2696"/>
    <w:rsid w:val="009B308D"/>
    <w:rsid w:val="009B3194"/>
    <w:rsid w:val="009B33B6"/>
    <w:rsid w:val="009B35EF"/>
    <w:rsid w:val="009B3607"/>
    <w:rsid w:val="009B39E6"/>
    <w:rsid w:val="009B3A04"/>
    <w:rsid w:val="009B3D1C"/>
    <w:rsid w:val="009B3F3F"/>
    <w:rsid w:val="009B403E"/>
    <w:rsid w:val="009B43AA"/>
    <w:rsid w:val="009B4691"/>
    <w:rsid w:val="009B473A"/>
    <w:rsid w:val="009B4BD8"/>
    <w:rsid w:val="009B59CF"/>
    <w:rsid w:val="009B5CA8"/>
    <w:rsid w:val="009B5EBA"/>
    <w:rsid w:val="009B6210"/>
    <w:rsid w:val="009B6342"/>
    <w:rsid w:val="009B63BD"/>
    <w:rsid w:val="009B6571"/>
    <w:rsid w:val="009B690B"/>
    <w:rsid w:val="009B69F4"/>
    <w:rsid w:val="009B6C0E"/>
    <w:rsid w:val="009B6E59"/>
    <w:rsid w:val="009B6E9F"/>
    <w:rsid w:val="009B6EB6"/>
    <w:rsid w:val="009B729E"/>
    <w:rsid w:val="009B7606"/>
    <w:rsid w:val="009B7A82"/>
    <w:rsid w:val="009B7B78"/>
    <w:rsid w:val="009B7D54"/>
    <w:rsid w:val="009B7D8F"/>
    <w:rsid w:val="009C013D"/>
    <w:rsid w:val="009C03D8"/>
    <w:rsid w:val="009C0F99"/>
    <w:rsid w:val="009C0FBD"/>
    <w:rsid w:val="009C13E0"/>
    <w:rsid w:val="009C1471"/>
    <w:rsid w:val="009C191F"/>
    <w:rsid w:val="009C19F1"/>
    <w:rsid w:val="009C1B5F"/>
    <w:rsid w:val="009C1D22"/>
    <w:rsid w:val="009C1FD1"/>
    <w:rsid w:val="009C2093"/>
    <w:rsid w:val="009C22B0"/>
    <w:rsid w:val="009C242D"/>
    <w:rsid w:val="009C254D"/>
    <w:rsid w:val="009C2741"/>
    <w:rsid w:val="009C2782"/>
    <w:rsid w:val="009C2CEA"/>
    <w:rsid w:val="009C326D"/>
    <w:rsid w:val="009C3340"/>
    <w:rsid w:val="009C37E6"/>
    <w:rsid w:val="009C38B7"/>
    <w:rsid w:val="009C3960"/>
    <w:rsid w:val="009C3A5C"/>
    <w:rsid w:val="009C3B3C"/>
    <w:rsid w:val="009C3B72"/>
    <w:rsid w:val="009C4651"/>
    <w:rsid w:val="009C4A7F"/>
    <w:rsid w:val="009C4EAB"/>
    <w:rsid w:val="009C53D9"/>
    <w:rsid w:val="009C59B0"/>
    <w:rsid w:val="009C5D03"/>
    <w:rsid w:val="009C5EFC"/>
    <w:rsid w:val="009C5F3F"/>
    <w:rsid w:val="009C61AE"/>
    <w:rsid w:val="009C649D"/>
    <w:rsid w:val="009C6531"/>
    <w:rsid w:val="009C6F47"/>
    <w:rsid w:val="009C7075"/>
    <w:rsid w:val="009C7114"/>
    <w:rsid w:val="009C7524"/>
    <w:rsid w:val="009C7A5A"/>
    <w:rsid w:val="009C7CF8"/>
    <w:rsid w:val="009C7FE5"/>
    <w:rsid w:val="009D0388"/>
    <w:rsid w:val="009D06A6"/>
    <w:rsid w:val="009D0AEA"/>
    <w:rsid w:val="009D1263"/>
    <w:rsid w:val="009D193C"/>
    <w:rsid w:val="009D1958"/>
    <w:rsid w:val="009D198A"/>
    <w:rsid w:val="009D1CD1"/>
    <w:rsid w:val="009D1F18"/>
    <w:rsid w:val="009D2270"/>
    <w:rsid w:val="009D2F34"/>
    <w:rsid w:val="009D2FF7"/>
    <w:rsid w:val="009D35AB"/>
    <w:rsid w:val="009D3C0A"/>
    <w:rsid w:val="009D3E33"/>
    <w:rsid w:val="009D3F0E"/>
    <w:rsid w:val="009D42F0"/>
    <w:rsid w:val="009D4C5C"/>
    <w:rsid w:val="009D50F5"/>
    <w:rsid w:val="009D5475"/>
    <w:rsid w:val="009D5736"/>
    <w:rsid w:val="009D5A9D"/>
    <w:rsid w:val="009D5B37"/>
    <w:rsid w:val="009D602D"/>
    <w:rsid w:val="009D63B0"/>
    <w:rsid w:val="009D678D"/>
    <w:rsid w:val="009D690F"/>
    <w:rsid w:val="009D691E"/>
    <w:rsid w:val="009D6CF1"/>
    <w:rsid w:val="009D70FA"/>
    <w:rsid w:val="009D752F"/>
    <w:rsid w:val="009D7C66"/>
    <w:rsid w:val="009D7CB4"/>
    <w:rsid w:val="009D7EA1"/>
    <w:rsid w:val="009E019E"/>
    <w:rsid w:val="009E01AB"/>
    <w:rsid w:val="009E01EE"/>
    <w:rsid w:val="009E0B02"/>
    <w:rsid w:val="009E0C00"/>
    <w:rsid w:val="009E0C7C"/>
    <w:rsid w:val="009E0F13"/>
    <w:rsid w:val="009E112C"/>
    <w:rsid w:val="009E12A3"/>
    <w:rsid w:val="009E1544"/>
    <w:rsid w:val="009E17AF"/>
    <w:rsid w:val="009E1A19"/>
    <w:rsid w:val="009E1B79"/>
    <w:rsid w:val="009E1C99"/>
    <w:rsid w:val="009E26DA"/>
    <w:rsid w:val="009E2A6A"/>
    <w:rsid w:val="009E2DC7"/>
    <w:rsid w:val="009E2F8A"/>
    <w:rsid w:val="009E32A5"/>
    <w:rsid w:val="009E37A5"/>
    <w:rsid w:val="009E39D7"/>
    <w:rsid w:val="009E3B48"/>
    <w:rsid w:val="009E3BDA"/>
    <w:rsid w:val="009E3EA2"/>
    <w:rsid w:val="009E3F87"/>
    <w:rsid w:val="009E4679"/>
    <w:rsid w:val="009E4759"/>
    <w:rsid w:val="009E4829"/>
    <w:rsid w:val="009E4B53"/>
    <w:rsid w:val="009E4BEC"/>
    <w:rsid w:val="009E5387"/>
    <w:rsid w:val="009E542C"/>
    <w:rsid w:val="009E5D77"/>
    <w:rsid w:val="009E5DF0"/>
    <w:rsid w:val="009E66EC"/>
    <w:rsid w:val="009E6A98"/>
    <w:rsid w:val="009E6DBE"/>
    <w:rsid w:val="009E7012"/>
    <w:rsid w:val="009E76D6"/>
    <w:rsid w:val="009E79D7"/>
    <w:rsid w:val="009E7A04"/>
    <w:rsid w:val="009E7AEC"/>
    <w:rsid w:val="009E7F7D"/>
    <w:rsid w:val="009F01E3"/>
    <w:rsid w:val="009F0795"/>
    <w:rsid w:val="009F07A3"/>
    <w:rsid w:val="009F0971"/>
    <w:rsid w:val="009F0AB9"/>
    <w:rsid w:val="009F0F2F"/>
    <w:rsid w:val="009F13B0"/>
    <w:rsid w:val="009F1D0E"/>
    <w:rsid w:val="009F2208"/>
    <w:rsid w:val="009F2249"/>
    <w:rsid w:val="009F22DC"/>
    <w:rsid w:val="009F2ABD"/>
    <w:rsid w:val="009F2AD4"/>
    <w:rsid w:val="009F2B2C"/>
    <w:rsid w:val="009F2BC6"/>
    <w:rsid w:val="009F2C25"/>
    <w:rsid w:val="009F3140"/>
    <w:rsid w:val="009F355D"/>
    <w:rsid w:val="009F36A6"/>
    <w:rsid w:val="009F3D4D"/>
    <w:rsid w:val="009F3FB9"/>
    <w:rsid w:val="009F4681"/>
    <w:rsid w:val="009F4782"/>
    <w:rsid w:val="009F5227"/>
    <w:rsid w:val="009F57A0"/>
    <w:rsid w:val="009F57C8"/>
    <w:rsid w:val="009F5B16"/>
    <w:rsid w:val="009F634E"/>
    <w:rsid w:val="009F6544"/>
    <w:rsid w:val="009F6887"/>
    <w:rsid w:val="009F69DE"/>
    <w:rsid w:val="009F6CAD"/>
    <w:rsid w:val="009F7092"/>
    <w:rsid w:val="009F7094"/>
    <w:rsid w:val="009F70B0"/>
    <w:rsid w:val="009F72F8"/>
    <w:rsid w:val="009F773C"/>
    <w:rsid w:val="009F7A79"/>
    <w:rsid w:val="00A00043"/>
    <w:rsid w:val="00A00082"/>
    <w:rsid w:val="00A000CE"/>
    <w:rsid w:val="00A00206"/>
    <w:rsid w:val="00A00499"/>
    <w:rsid w:val="00A004B4"/>
    <w:rsid w:val="00A00602"/>
    <w:rsid w:val="00A00BE9"/>
    <w:rsid w:val="00A01044"/>
    <w:rsid w:val="00A010EB"/>
    <w:rsid w:val="00A0152B"/>
    <w:rsid w:val="00A01C45"/>
    <w:rsid w:val="00A01C52"/>
    <w:rsid w:val="00A01CBD"/>
    <w:rsid w:val="00A01F13"/>
    <w:rsid w:val="00A0223D"/>
    <w:rsid w:val="00A02453"/>
    <w:rsid w:val="00A0294E"/>
    <w:rsid w:val="00A02C72"/>
    <w:rsid w:val="00A02CBE"/>
    <w:rsid w:val="00A02D09"/>
    <w:rsid w:val="00A02E07"/>
    <w:rsid w:val="00A031D7"/>
    <w:rsid w:val="00A0366E"/>
    <w:rsid w:val="00A03C91"/>
    <w:rsid w:val="00A03CE2"/>
    <w:rsid w:val="00A04142"/>
    <w:rsid w:val="00A04219"/>
    <w:rsid w:val="00A042EF"/>
    <w:rsid w:val="00A05158"/>
    <w:rsid w:val="00A052C1"/>
    <w:rsid w:val="00A053A8"/>
    <w:rsid w:val="00A05515"/>
    <w:rsid w:val="00A05701"/>
    <w:rsid w:val="00A05C54"/>
    <w:rsid w:val="00A065DD"/>
    <w:rsid w:val="00A066EF"/>
    <w:rsid w:val="00A06BF3"/>
    <w:rsid w:val="00A071F6"/>
    <w:rsid w:val="00A07272"/>
    <w:rsid w:val="00A07A87"/>
    <w:rsid w:val="00A07BED"/>
    <w:rsid w:val="00A10082"/>
    <w:rsid w:val="00A1050D"/>
    <w:rsid w:val="00A10554"/>
    <w:rsid w:val="00A10F0B"/>
    <w:rsid w:val="00A11537"/>
    <w:rsid w:val="00A11871"/>
    <w:rsid w:val="00A11AF0"/>
    <w:rsid w:val="00A11BE7"/>
    <w:rsid w:val="00A11CDD"/>
    <w:rsid w:val="00A11CE1"/>
    <w:rsid w:val="00A11DF9"/>
    <w:rsid w:val="00A11E13"/>
    <w:rsid w:val="00A127C9"/>
    <w:rsid w:val="00A12A76"/>
    <w:rsid w:val="00A12F39"/>
    <w:rsid w:val="00A131B2"/>
    <w:rsid w:val="00A131EA"/>
    <w:rsid w:val="00A138D0"/>
    <w:rsid w:val="00A13BFE"/>
    <w:rsid w:val="00A13C31"/>
    <w:rsid w:val="00A14095"/>
    <w:rsid w:val="00A143A6"/>
    <w:rsid w:val="00A14419"/>
    <w:rsid w:val="00A14537"/>
    <w:rsid w:val="00A147B9"/>
    <w:rsid w:val="00A14887"/>
    <w:rsid w:val="00A14923"/>
    <w:rsid w:val="00A14A56"/>
    <w:rsid w:val="00A14C15"/>
    <w:rsid w:val="00A14D71"/>
    <w:rsid w:val="00A15164"/>
    <w:rsid w:val="00A153ED"/>
    <w:rsid w:val="00A159E1"/>
    <w:rsid w:val="00A15C87"/>
    <w:rsid w:val="00A15C9C"/>
    <w:rsid w:val="00A15CA2"/>
    <w:rsid w:val="00A15CD3"/>
    <w:rsid w:val="00A1686A"/>
    <w:rsid w:val="00A16A11"/>
    <w:rsid w:val="00A175EE"/>
    <w:rsid w:val="00A17BDB"/>
    <w:rsid w:val="00A202C9"/>
    <w:rsid w:val="00A2053F"/>
    <w:rsid w:val="00A20A0C"/>
    <w:rsid w:val="00A20A29"/>
    <w:rsid w:val="00A20F4B"/>
    <w:rsid w:val="00A212D9"/>
    <w:rsid w:val="00A21635"/>
    <w:rsid w:val="00A216EE"/>
    <w:rsid w:val="00A217A8"/>
    <w:rsid w:val="00A21A97"/>
    <w:rsid w:val="00A21AB1"/>
    <w:rsid w:val="00A2220F"/>
    <w:rsid w:val="00A226E4"/>
    <w:rsid w:val="00A22C00"/>
    <w:rsid w:val="00A22F54"/>
    <w:rsid w:val="00A230EA"/>
    <w:rsid w:val="00A23332"/>
    <w:rsid w:val="00A2367C"/>
    <w:rsid w:val="00A23760"/>
    <w:rsid w:val="00A2384D"/>
    <w:rsid w:val="00A23DED"/>
    <w:rsid w:val="00A23F03"/>
    <w:rsid w:val="00A2438B"/>
    <w:rsid w:val="00A24912"/>
    <w:rsid w:val="00A24C71"/>
    <w:rsid w:val="00A24DA3"/>
    <w:rsid w:val="00A24FEC"/>
    <w:rsid w:val="00A251E8"/>
    <w:rsid w:val="00A2521A"/>
    <w:rsid w:val="00A257F5"/>
    <w:rsid w:val="00A258DC"/>
    <w:rsid w:val="00A25A89"/>
    <w:rsid w:val="00A25F59"/>
    <w:rsid w:val="00A2612A"/>
    <w:rsid w:val="00A2635E"/>
    <w:rsid w:val="00A267BD"/>
    <w:rsid w:val="00A2699F"/>
    <w:rsid w:val="00A269F4"/>
    <w:rsid w:val="00A26BE4"/>
    <w:rsid w:val="00A27131"/>
    <w:rsid w:val="00A2734D"/>
    <w:rsid w:val="00A273BE"/>
    <w:rsid w:val="00A27EB1"/>
    <w:rsid w:val="00A27F31"/>
    <w:rsid w:val="00A30C46"/>
    <w:rsid w:val="00A31405"/>
    <w:rsid w:val="00A317BA"/>
    <w:rsid w:val="00A31C77"/>
    <w:rsid w:val="00A320D8"/>
    <w:rsid w:val="00A3285C"/>
    <w:rsid w:val="00A32B3B"/>
    <w:rsid w:val="00A32CC6"/>
    <w:rsid w:val="00A32D43"/>
    <w:rsid w:val="00A32DF1"/>
    <w:rsid w:val="00A336E4"/>
    <w:rsid w:val="00A33B64"/>
    <w:rsid w:val="00A33B9A"/>
    <w:rsid w:val="00A33D3B"/>
    <w:rsid w:val="00A33FC4"/>
    <w:rsid w:val="00A33FF0"/>
    <w:rsid w:val="00A34057"/>
    <w:rsid w:val="00A341E8"/>
    <w:rsid w:val="00A3460B"/>
    <w:rsid w:val="00A34BA9"/>
    <w:rsid w:val="00A34BCE"/>
    <w:rsid w:val="00A34C04"/>
    <w:rsid w:val="00A34C44"/>
    <w:rsid w:val="00A35022"/>
    <w:rsid w:val="00A35278"/>
    <w:rsid w:val="00A35D55"/>
    <w:rsid w:val="00A35F2C"/>
    <w:rsid w:val="00A362F9"/>
    <w:rsid w:val="00A37031"/>
    <w:rsid w:val="00A3741B"/>
    <w:rsid w:val="00A37460"/>
    <w:rsid w:val="00A37583"/>
    <w:rsid w:val="00A3764A"/>
    <w:rsid w:val="00A40314"/>
    <w:rsid w:val="00A4045C"/>
    <w:rsid w:val="00A408B7"/>
    <w:rsid w:val="00A40A54"/>
    <w:rsid w:val="00A41036"/>
    <w:rsid w:val="00A4129F"/>
    <w:rsid w:val="00A41344"/>
    <w:rsid w:val="00A41438"/>
    <w:rsid w:val="00A4149F"/>
    <w:rsid w:val="00A414D0"/>
    <w:rsid w:val="00A419BA"/>
    <w:rsid w:val="00A41B53"/>
    <w:rsid w:val="00A41B76"/>
    <w:rsid w:val="00A41DD3"/>
    <w:rsid w:val="00A41E4D"/>
    <w:rsid w:val="00A41E8F"/>
    <w:rsid w:val="00A41EBF"/>
    <w:rsid w:val="00A41EDE"/>
    <w:rsid w:val="00A42068"/>
    <w:rsid w:val="00A421DD"/>
    <w:rsid w:val="00A4229D"/>
    <w:rsid w:val="00A42412"/>
    <w:rsid w:val="00A4262A"/>
    <w:rsid w:val="00A42996"/>
    <w:rsid w:val="00A42D0C"/>
    <w:rsid w:val="00A42D9A"/>
    <w:rsid w:val="00A43792"/>
    <w:rsid w:val="00A4391D"/>
    <w:rsid w:val="00A43A3A"/>
    <w:rsid w:val="00A44006"/>
    <w:rsid w:val="00A4400B"/>
    <w:rsid w:val="00A44235"/>
    <w:rsid w:val="00A447CE"/>
    <w:rsid w:val="00A44A5A"/>
    <w:rsid w:val="00A44D96"/>
    <w:rsid w:val="00A45B6A"/>
    <w:rsid w:val="00A462BC"/>
    <w:rsid w:val="00A463B4"/>
    <w:rsid w:val="00A463C7"/>
    <w:rsid w:val="00A46CCB"/>
    <w:rsid w:val="00A46DA0"/>
    <w:rsid w:val="00A46E0A"/>
    <w:rsid w:val="00A46F48"/>
    <w:rsid w:val="00A46F98"/>
    <w:rsid w:val="00A4749C"/>
    <w:rsid w:val="00A47B9B"/>
    <w:rsid w:val="00A47FC7"/>
    <w:rsid w:val="00A505B9"/>
    <w:rsid w:val="00A50B19"/>
    <w:rsid w:val="00A50B30"/>
    <w:rsid w:val="00A50FA5"/>
    <w:rsid w:val="00A51000"/>
    <w:rsid w:val="00A51215"/>
    <w:rsid w:val="00A5158D"/>
    <w:rsid w:val="00A517A6"/>
    <w:rsid w:val="00A51917"/>
    <w:rsid w:val="00A51B56"/>
    <w:rsid w:val="00A52043"/>
    <w:rsid w:val="00A520BE"/>
    <w:rsid w:val="00A525B9"/>
    <w:rsid w:val="00A52692"/>
    <w:rsid w:val="00A52758"/>
    <w:rsid w:val="00A52894"/>
    <w:rsid w:val="00A52BEB"/>
    <w:rsid w:val="00A531C8"/>
    <w:rsid w:val="00A533D8"/>
    <w:rsid w:val="00A539F3"/>
    <w:rsid w:val="00A53B3F"/>
    <w:rsid w:val="00A53BEE"/>
    <w:rsid w:val="00A53C6F"/>
    <w:rsid w:val="00A53CA6"/>
    <w:rsid w:val="00A540B6"/>
    <w:rsid w:val="00A54314"/>
    <w:rsid w:val="00A54333"/>
    <w:rsid w:val="00A54413"/>
    <w:rsid w:val="00A54452"/>
    <w:rsid w:val="00A54868"/>
    <w:rsid w:val="00A5488C"/>
    <w:rsid w:val="00A548F8"/>
    <w:rsid w:val="00A54DBA"/>
    <w:rsid w:val="00A54DCB"/>
    <w:rsid w:val="00A552BD"/>
    <w:rsid w:val="00A55672"/>
    <w:rsid w:val="00A55903"/>
    <w:rsid w:val="00A55CB1"/>
    <w:rsid w:val="00A55D98"/>
    <w:rsid w:val="00A5646D"/>
    <w:rsid w:val="00A56535"/>
    <w:rsid w:val="00A56731"/>
    <w:rsid w:val="00A56932"/>
    <w:rsid w:val="00A569B2"/>
    <w:rsid w:val="00A57527"/>
    <w:rsid w:val="00A57AD6"/>
    <w:rsid w:val="00A60167"/>
    <w:rsid w:val="00A601CA"/>
    <w:rsid w:val="00A606E1"/>
    <w:rsid w:val="00A60707"/>
    <w:rsid w:val="00A60B5E"/>
    <w:rsid w:val="00A60C23"/>
    <w:rsid w:val="00A60DC8"/>
    <w:rsid w:val="00A61335"/>
    <w:rsid w:val="00A615F7"/>
    <w:rsid w:val="00A61855"/>
    <w:rsid w:val="00A61A52"/>
    <w:rsid w:val="00A61BDD"/>
    <w:rsid w:val="00A61D14"/>
    <w:rsid w:val="00A61E29"/>
    <w:rsid w:val="00A61E9E"/>
    <w:rsid w:val="00A61EAD"/>
    <w:rsid w:val="00A620CD"/>
    <w:rsid w:val="00A622DC"/>
    <w:rsid w:val="00A626C6"/>
    <w:rsid w:val="00A62CF0"/>
    <w:rsid w:val="00A62EDF"/>
    <w:rsid w:val="00A6319E"/>
    <w:rsid w:val="00A63C11"/>
    <w:rsid w:val="00A63D89"/>
    <w:rsid w:val="00A63FC5"/>
    <w:rsid w:val="00A64092"/>
    <w:rsid w:val="00A6434E"/>
    <w:rsid w:val="00A646A2"/>
    <w:rsid w:val="00A648B3"/>
    <w:rsid w:val="00A649D2"/>
    <w:rsid w:val="00A64C46"/>
    <w:rsid w:val="00A64D7C"/>
    <w:rsid w:val="00A64DF4"/>
    <w:rsid w:val="00A6537A"/>
    <w:rsid w:val="00A65446"/>
    <w:rsid w:val="00A656F0"/>
    <w:rsid w:val="00A65AEE"/>
    <w:rsid w:val="00A65B1A"/>
    <w:rsid w:val="00A65DB8"/>
    <w:rsid w:val="00A65DEF"/>
    <w:rsid w:val="00A65E4A"/>
    <w:rsid w:val="00A65EFB"/>
    <w:rsid w:val="00A66264"/>
    <w:rsid w:val="00A664A0"/>
    <w:rsid w:val="00A668AF"/>
    <w:rsid w:val="00A669B4"/>
    <w:rsid w:val="00A66BE0"/>
    <w:rsid w:val="00A66C1A"/>
    <w:rsid w:val="00A679F3"/>
    <w:rsid w:val="00A67FAF"/>
    <w:rsid w:val="00A70185"/>
    <w:rsid w:val="00A702F5"/>
    <w:rsid w:val="00A70875"/>
    <w:rsid w:val="00A70C26"/>
    <w:rsid w:val="00A70CB0"/>
    <w:rsid w:val="00A70DE5"/>
    <w:rsid w:val="00A71A91"/>
    <w:rsid w:val="00A71D7F"/>
    <w:rsid w:val="00A71F19"/>
    <w:rsid w:val="00A7225A"/>
    <w:rsid w:val="00A7249B"/>
    <w:rsid w:val="00A72677"/>
    <w:rsid w:val="00A7273E"/>
    <w:rsid w:val="00A728A5"/>
    <w:rsid w:val="00A72934"/>
    <w:rsid w:val="00A7299F"/>
    <w:rsid w:val="00A72A4A"/>
    <w:rsid w:val="00A72ED1"/>
    <w:rsid w:val="00A73163"/>
    <w:rsid w:val="00A73201"/>
    <w:rsid w:val="00A73665"/>
    <w:rsid w:val="00A73EAA"/>
    <w:rsid w:val="00A75166"/>
    <w:rsid w:val="00A7537F"/>
    <w:rsid w:val="00A755C7"/>
    <w:rsid w:val="00A75893"/>
    <w:rsid w:val="00A759D7"/>
    <w:rsid w:val="00A75F2C"/>
    <w:rsid w:val="00A76051"/>
    <w:rsid w:val="00A76085"/>
    <w:rsid w:val="00A76158"/>
    <w:rsid w:val="00A7679E"/>
    <w:rsid w:val="00A76AAC"/>
    <w:rsid w:val="00A76BB8"/>
    <w:rsid w:val="00A773FC"/>
    <w:rsid w:val="00A77D4F"/>
    <w:rsid w:val="00A8021C"/>
    <w:rsid w:val="00A808B1"/>
    <w:rsid w:val="00A8093D"/>
    <w:rsid w:val="00A80CCD"/>
    <w:rsid w:val="00A81180"/>
    <w:rsid w:val="00A815A9"/>
    <w:rsid w:val="00A81B5F"/>
    <w:rsid w:val="00A81C1D"/>
    <w:rsid w:val="00A81CB5"/>
    <w:rsid w:val="00A82045"/>
    <w:rsid w:val="00A824F6"/>
    <w:rsid w:val="00A82780"/>
    <w:rsid w:val="00A82C18"/>
    <w:rsid w:val="00A82E60"/>
    <w:rsid w:val="00A82FE5"/>
    <w:rsid w:val="00A8302B"/>
    <w:rsid w:val="00A84208"/>
    <w:rsid w:val="00A84387"/>
    <w:rsid w:val="00A843AE"/>
    <w:rsid w:val="00A84CFE"/>
    <w:rsid w:val="00A856A2"/>
    <w:rsid w:val="00A85975"/>
    <w:rsid w:val="00A85A87"/>
    <w:rsid w:val="00A85AF2"/>
    <w:rsid w:val="00A86050"/>
    <w:rsid w:val="00A8615B"/>
    <w:rsid w:val="00A86952"/>
    <w:rsid w:val="00A86A4E"/>
    <w:rsid w:val="00A86CF3"/>
    <w:rsid w:val="00A872E0"/>
    <w:rsid w:val="00A879C6"/>
    <w:rsid w:val="00A87B76"/>
    <w:rsid w:val="00A87D8B"/>
    <w:rsid w:val="00A87EB8"/>
    <w:rsid w:val="00A87F2C"/>
    <w:rsid w:val="00A901DB"/>
    <w:rsid w:val="00A909AD"/>
    <w:rsid w:val="00A90B68"/>
    <w:rsid w:val="00A910A9"/>
    <w:rsid w:val="00A911AD"/>
    <w:rsid w:val="00A913E0"/>
    <w:rsid w:val="00A91770"/>
    <w:rsid w:val="00A91ED0"/>
    <w:rsid w:val="00A922AA"/>
    <w:rsid w:val="00A92C3C"/>
    <w:rsid w:val="00A92CB6"/>
    <w:rsid w:val="00A92E81"/>
    <w:rsid w:val="00A9318E"/>
    <w:rsid w:val="00A9360E"/>
    <w:rsid w:val="00A9387E"/>
    <w:rsid w:val="00A94223"/>
    <w:rsid w:val="00A94678"/>
    <w:rsid w:val="00A94786"/>
    <w:rsid w:val="00A9491D"/>
    <w:rsid w:val="00A94A5B"/>
    <w:rsid w:val="00A94CB3"/>
    <w:rsid w:val="00A94FBB"/>
    <w:rsid w:val="00A95518"/>
    <w:rsid w:val="00A95563"/>
    <w:rsid w:val="00A958B4"/>
    <w:rsid w:val="00A959FE"/>
    <w:rsid w:val="00A95A98"/>
    <w:rsid w:val="00A95EC9"/>
    <w:rsid w:val="00A95FE7"/>
    <w:rsid w:val="00A96699"/>
    <w:rsid w:val="00A96C11"/>
    <w:rsid w:val="00A96EA7"/>
    <w:rsid w:val="00A96F1A"/>
    <w:rsid w:val="00A972B2"/>
    <w:rsid w:val="00A973CB"/>
    <w:rsid w:val="00A97516"/>
    <w:rsid w:val="00A97620"/>
    <w:rsid w:val="00A979F1"/>
    <w:rsid w:val="00A97BEF"/>
    <w:rsid w:val="00A97DB7"/>
    <w:rsid w:val="00AA0281"/>
    <w:rsid w:val="00AA02B8"/>
    <w:rsid w:val="00AA0507"/>
    <w:rsid w:val="00AA0943"/>
    <w:rsid w:val="00AA0E54"/>
    <w:rsid w:val="00AA0F61"/>
    <w:rsid w:val="00AA1DFD"/>
    <w:rsid w:val="00AA1F71"/>
    <w:rsid w:val="00AA2222"/>
    <w:rsid w:val="00AA2DB7"/>
    <w:rsid w:val="00AA2E52"/>
    <w:rsid w:val="00AA2F99"/>
    <w:rsid w:val="00AA3962"/>
    <w:rsid w:val="00AA3B62"/>
    <w:rsid w:val="00AA4086"/>
    <w:rsid w:val="00AA4166"/>
    <w:rsid w:val="00AA433E"/>
    <w:rsid w:val="00AA4419"/>
    <w:rsid w:val="00AA4737"/>
    <w:rsid w:val="00AA4779"/>
    <w:rsid w:val="00AA4842"/>
    <w:rsid w:val="00AA4A47"/>
    <w:rsid w:val="00AA4FE0"/>
    <w:rsid w:val="00AA501F"/>
    <w:rsid w:val="00AA5205"/>
    <w:rsid w:val="00AA57C5"/>
    <w:rsid w:val="00AA5BC5"/>
    <w:rsid w:val="00AA5DF3"/>
    <w:rsid w:val="00AA604F"/>
    <w:rsid w:val="00AA61A9"/>
    <w:rsid w:val="00AA6902"/>
    <w:rsid w:val="00AA6CCA"/>
    <w:rsid w:val="00AA6D32"/>
    <w:rsid w:val="00AA6DAB"/>
    <w:rsid w:val="00AA70C2"/>
    <w:rsid w:val="00AA7327"/>
    <w:rsid w:val="00AA74A3"/>
    <w:rsid w:val="00AA7A78"/>
    <w:rsid w:val="00AA7E2B"/>
    <w:rsid w:val="00AA7EEF"/>
    <w:rsid w:val="00AB0207"/>
    <w:rsid w:val="00AB0626"/>
    <w:rsid w:val="00AB0B5E"/>
    <w:rsid w:val="00AB0D7B"/>
    <w:rsid w:val="00AB0F1C"/>
    <w:rsid w:val="00AB0F4B"/>
    <w:rsid w:val="00AB1409"/>
    <w:rsid w:val="00AB178F"/>
    <w:rsid w:val="00AB1D92"/>
    <w:rsid w:val="00AB2822"/>
    <w:rsid w:val="00AB2B59"/>
    <w:rsid w:val="00AB2F08"/>
    <w:rsid w:val="00AB32BE"/>
    <w:rsid w:val="00AB32DF"/>
    <w:rsid w:val="00AB3486"/>
    <w:rsid w:val="00AB3BFE"/>
    <w:rsid w:val="00AB3E7E"/>
    <w:rsid w:val="00AB41D8"/>
    <w:rsid w:val="00AB4207"/>
    <w:rsid w:val="00AB4682"/>
    <w:rsid w:val="00AB48BE"/>
    <w:rsid w:val="00AB490A"/>
    <w:rsid w:val="00AB49CB"/>
    <w:rsid w:val="00AB4D29"/>
    <w:rsid w:val="00AB5214"/>
    <w:rsid w:val="00AB5B72"/>
    <w:rsid w:val="00AB5EF0"/>
    <w:rsid w:val="00AB5FB4"/>
    <w:rsid w:val="00AB63E8"/>
    <w:rsid w:val="00AB65AD"/>
    <w:rsid w:val="00AB6909"/>
    <w:rsid w:val="00AB6E69"/>
    <w:rsid w:val="00AB6F8C"/>
    <w:rsid w:val="00AB76E9"/>
    <w:rsid w:val="00AB7F7B"/>
    <w:rsid w:val="00AC0218"/>
    <w:rsid w:val="00AC0480"/>
    <w:rsid w:val="00AC0917"/>
    <w:rsid w:val="00AC0AE2"/>
    <w:rsid w:val="00AC137F"/>
    <w:rsid w:val="00AC16CC"/>
    <w:rsid w:val="00AC1852"/>
    <w:rsid w:val="00AC1CAC"/>
    <w:rsid w:val="00AC1F56"/>
    <w:rsid w:val="00AC25B6"/>
    <w:rsid w:val="00AC2618"/>
    <w:rsid w:val="00AC2A08"/>
    <w:rsid w:val="00AC3E96"/>
    <w:rsid w:val="00AC3FBC"/>
    <w:rsid w:val="00AC413C"/>
    <w:rsid w:val="00AC4206"/>
    <w:rsid w:val="00AC4429"/>
    <w:rsid w:val="00AC4908"/>
    <w:rsid w:val="00AC490B"/>
    <w:rsid w:val="00AC4933"/>
    <w:rsid w:val="00AC4A8B"/>
    <w:rsid w:val="00AC4AAE"/>
    <w:rsid w:val="00AC5351"/>
    <w:rsid w:val="00AC55F7"/>
    <w:rsid w:val="00AC5819"/>
    <w:rsid w:val="00AC58EB"/>
    <w:rsid w:val="00AC6CA9"/>
    <w:rsid w:val="00AC6D52"/>
    <w:rsid w:val="00AC6E8A"/>
    <w:rsid w:val="00AC71C5"/>
    <w:rsid w:val="00AC755E"/>
    <w:rsid w:val="00AC75EA"/>
    <w:rsid w:val="00AC76C6"/>
    <w:rsid w:val="00AC77AA"/>
    <w:rsid w:val="00AC77D9"/>
    <w:rsid w:val="00AC7C0A"/>
    <w:rsid w:val="00AC7C7C"/>
    <w:rsid w:val="00AC7E03"/>
    <w:rsid w:val="00AD0202"/>
    <w:rsid w:val="00AD0568"/>
    <w:rsid w:val="00AD0770"/>
    <w:rsid w:val="00AD0F02"/>
    <w:rsid w:val="00AD0FAF"/>
    <w:rsid w:val="00AD1003"/>
    <w:rsid w:val="00AD2EF7"/>
    <w:rsid w:val="00AD2F81"/>
    <w:rsid w:val="00AD3655"/>
    <w:rsid w:val="00AD399C"/>
    <w:rsid w:val="00AD4B2C"/>
    <w:rsid w:val="00AD4EB1"/>
    <w:rsid w:val="00AD4FD6"/>
    <w:rsid w:val="00AD59B4"/>
    <w:rsid w:val="00AD5A07"/>
    <w:rsid w:val="00AD5A51"/>
    <w:rsid w:val="00AD5B7A"/>
    <w:rsid w:val="00AD5B89"/>
    <w:rsid w:val="00AD5F7A"/>
    <w:rsid w:val="00AD6EEF"/>
    <w:rsid w:val="00AD74DA"/>
    <w:rsid w:val="00AD7557"/>
    <w:rsid w:val="00AD7627"/>
    <w:rsid w:val="00AD7749"/>
    <w:rsid w:val="00AD77A9"/>
    <w:rsid w:val="00AD7E1E"/>
    <w:rsid w:val="00AE01D9"/>
    <w:rsid w:val="00AE01E2"/>
    <w:rsid w:val="00AE03B9"/>
    <w:rsid w:val="00AE042B"/>
    <w:rsid w:val="00AE0831"/>
    <w:rsid w:val="00AE0AE6"/>
    <w:rsid w:val="00AE0D9B"/>
    <w:rsid w:val="00AE1233"/>
    <w:rsid w:val="00AE12A5"/>
    <w:rsid w:val="00AE13FF"/>
    <w:rsid w:val="00AE15D9"/>
    <w:rsid w:val="00AE161B"/>
    <w:rsid w:val="00AE238F"/>
    <w:rsid w:val="00AE26F1"/>
    <w:rsid w:val="00AE33BD"/>
    <w:rsid w:val="00AE3747"/>
    <w:rsid w:val="00AE37A1"/>
    <w:rsid w:val="00AE3934"/>
    <w:rsid w:val="00AE3F3C"/>
    <w:rsid w:val="00AE40E1"/>
    <w:rsid w:val="00AE412E"/>
    <w:rsid w:val="00AE450B"/>
    <w:rsid w:val="00AE4713"/>
    <w:rsid w:val="00AE482D"/>
    <w:rsid w:val="00AE484C"/>
    <w:rsid w:val="00AE49FC"/>
    <w:rsid w:val="00AE4B39"/>
    <w:rsid w:val="00AE5355"/>
    <w:rsid w:val="00AE558D"/>
    <w:rsid w:val="00AE59F5"/>
    <w:rsid w:val="00AE5DD5"/>
    <w:rsid w:val="00AE6246"/>
    <w:rsid w:val="00AE68ED"/>
    <w:rsid w:val="00AE6B64"/>
    <w:rsid w:val="00AE7161"/>
    <w:rsid w:val="00AE7733"/>
    <w:rsid w:val="00AE7DEE"/>
    <w:rsid w:val="00AE7EEB"/>
    <w:rsid w:val="00AF008F"/>
    <w:rsid w:val="00AF0196"/>
    <w:rsid w:val="00AF0355"/>
    <w:rsid w:val="00AF0664"/>
    <w:rsid w:val="00AF0A16"/>
    <w:rsid w:val="00AF0AEE"/>
    <w:rsid w:val="00AF0DAA"/>
    <w:rsid w:val="00AF113B"/>
    <w:rsid w:val="00AF1229"/>
    <w:rsid w:val="00AF1884"/>
    <w:rsid w:val="00AF19E8"/>
    <w:rsid w:val="00AF1A87"/>
    <w:rsid w:val="00AF1C30"/>
    <w:rsid w:val="00AF22CC"/>
    <w:rsid w:val="00AF25AE"/>
    <w:rsid w:val="00AF2B1F"/>
    <w:rsid w:val="00AF2ECA"/>
    <w:rsid w:val="00AF3192"/>
    <w:rsid w:val="00AF369B"/>
    <w:rsid w:val="00AF36A6"/>
    <w:rsid w:val="00AF3B4F"/>
    <w:rsid w:val="00AF409E"/>
    <w:rsid w:val="00AF45C0"/>
    <w:rsid w:val="00AF462C"/>
    <w:rsid w:val="00AF4F3D"/>
    <w:rsid w:val="00AF5056"/>
    <w:rsid w:val="00AF53FB"/>
    <w:rsid w:val="00AF575D"/>
    <w:rsid w:val="00AF57C5"/>
    <w:rsid w:val="00AF58DC"/>
    <w:rsid w:val="00AF5930"/>
    <w:rsid w:val="00AF5F4E"/>
    <w:rsid w:val="00AF6BFB"/>
    <w:rsid w:val="00AF7026"/>
    <w:rsid w:val="00AF728F"/>
    <w:rsid w:val="00AF750B"/>
    <w:rsid w:val="00AF7854"/>
    <w:rsid w:val="00AF7A54"/>
    <w:rsid w:val="00AF7D55"/>
    <w:rsid w:val="00AF7ED3"/>
    <w:rsid w:val="00B00181"/>
    <w:rsid w:val="00B004F0"/>
    <w:rsid w:val="00B00548"/>
    <w:rsid w:val="00B00794"/>
    <w:rsid w:val="00B00BE3"/>
    <w:rsid w:val="00B00BE5"/>
    <w:rsid w:val="00B01037"/>
    <w:rsid w:val="00B01171"/>
    <w:rsid w:val="00B0145A"/>
    <w:rsid w:val="00B014AC"/>
    <w:rsid w:val="00B014F2"/>
    <w:rsid w:val="00B01721"/>
    <w:rsid w:val="00B01953"/>
    <w:rsid w:val="00B01B68"/>
    <w:rsid w:val="00B01BF9"/>
    <w:rsid w:val="00B01C39"/>
    <w:rsid w:val="00B02246"/>
    <w:rsid w:val="00B023F8"/>
    <w:rsid w:val="00B026E8"/>
    <w:rsid w:val="00B027F8"/>
    <w:rsid w:val="00B02845"/>
    <w:rsid w:val="00B0382C"/>
    <w:rsid w:val="00B03FFA"/>
    <w:rsid w:val="00B040B4"/>
    <w:rsid w:val="00B041ED"/>
    <w:rsid w:val="00B04871"/>
    <w:rsid w:val="00B04C81"/>
    <w:rsid w:val="00B04EAD"/>
    <w:rsid w:val="00B04FB7"/>
    <w:rsid w:val="00B0549D"/>
    <w:rsid w:val="00B05B2B"/>
    <w:rsid w:val="00B05B88"/>
    <w:rsid w:val="00B05DFE"/>
    <w:rsid w:val="00B06253"/>
    <w:rsid w:val="00B064C0"/>
    <w:rsid w:val="00B0689E"/>
    <w:rsid w:val="00B06B5C"/>
    <w:rsid w:val="00B06B81"/>
    <w:rsid w:val="00B06C9E"/>
    <w:rsid w:val="00B06FA5"/>
    <w:rsid w:val="00B0740C"/>
    <w:rsid w:val="00B075BC"/>
    <w:rsid w:val="00B075C2"/>
    <w:rsid w:val="00B0761F"/>
    <w:rsid w:val="00B07972"/>
    <w:rsid w:val="00B07A4A"/>
    <w:rsid w:val="00B104F2"/>
    <w:rsid w:val="00B107D8"/>
    <w:rsid w:val="00B112C1"/>
    <w:rsid w:val="00B112C5"/>
    <w:rsid w:val="00B11488"/>
    <w:rsid w:val="00B11514"/>
    <w:rsid w:val="00B115D5"/>
    <w:rsid w:val="00B11E83"/>
    <w:rsid w:val="00B120E5"/>
    <w:rsid w:val="00B12468"/>
    <w:rsid w:val="00B12618"/>
    <w:rsid w:val="00B12DC6"/>
    <w:rsid w:val="00B12F0E"/>
    <w:rsid w:val="00B131B7"/>
    <w:rsid w:val="00B132C8"/>
    <w:rsid w:val="00B133C6"/>
    <w:rsid w:val="00B1359F"/>
    <w:rsid w:val="00B1370D"/>
    <w:rsid w:val="00B13D3A"/>
    <w:rsid w:val="00B13D4B"/>
    <w:rsid w:val="00B14490"/>
    <w:rsid w:val="00B153C8"/>
    <w:rsid w:val="00B15660"/>
    <w:rsid w:val="00B15DB9"/>
    <w:rsid w:val="00B15F4C"/>
    <w:rsid w:val="00B16237"/>
    <w:rsid w:val="00B163F9"/>
    <w:rsid w:val="00B164FE"/>
    <w:rsid w:val="00B165EA"/>
    <w:rsid w:val="00B169DB"/>
    <w:rsid w:val="00B1704E"/>
    <w:rsid w:val="00B170D4"/>
    <w:rsid w:val="00B17290"/>
    <w:rsid w:val="00B17507"/>
    <w:rsid w:val="00B1770B"/>
    <w:rsid w:val="00B177E8"/>
    <w:rsid w:val="00B1787E"/>
    <w:rsid w:val="00B1798F"/>
    <w:rsid w:val="00B17A39"/>
    <w:rsid w:val="00B201F8"/>
    <w:rsid w:val="00B2087D"/>
    <w:rsid w:val="00B20A36"/>
    <w:rsid w:val="00B20ABA"/>
    <w:rsid w:val="00B20B16"/>
    <w:rsid w:val="00B20D8F"/>
    <w:rsid w:val="00B20DFC"/>
    <w:rsid w:val="00B217E6"/>
    <w:rsid w:val="00B21857"/>
    <w:rsid w:val="00B21AF2"/>
    <w:rsid w:val="00B21C84"/>
    <w:rsid w:val="00B21D89"/>
    <w:rsid w:val="00B222FA"/>
    <w:rsid w:val="00B227F8"/>
    <w:rsid w:val="00B22F75"/>
    <w:rsid w:val="00B23133"/>
    <w:rsid w:val="00B233F9"/>
    <w:rsid w:val="00B237D9"/>
    <w:rsid w:val="00B23881"/>
    <w:rsid w:val="00B23C0B"/>
    <w:rsid w:val="00B23CD5"/>
    <w:rsid w:val="00B23D16"/>
    <w:rsid w:val="00B240C1"/>
    <w:rsid w:val="00B244CE"/>
    <w:rsid w:val="00B24B16"/>
    <w:rsid w:val="00B24C72"/>
    <w:rsid w:val="00B24CA7"/>
    <w:rsid w:val="00B24D00"/>
    <w:rsid w:val="00B24D38"/>
    <w:rsid w:val="00B24F53"/>
    <w:rsid w:val="00B25055"/>
    <w:rsid w:val="00B25B68"/>
    <w:rsid w:val="00B25FD4"/>
    <w:rsid w:val="00B26230"/>
    <w:rsid w:val="00B266E2"/>
    <w:rsid w:val="00B26A27"/>
    <w:rsid w:val="00B26DDE"/>
    <w:rsid w:val="00B27011"/>
    <w:rsid w:val="00B27FAC"/>
    <w:rsid w:val="00B300D6"/>
    <w:rsid w:val="00B3033E"/>
    <w:rsid w:val="00B305CF"/>
    <w:rsid w:val="00B30678"/>
    <w:rsid w:val="00B306CF"/>
    <w:rsid w:val="00B3087E"/>
    <w:rsid w:val="00B30913"/>
    <w:rsid w:val="00B30A42"/>
    <w:rsid w:val="00B314D4"/>
    <w:rsid w:val="00B31781"/>
    <w:rsid w:val="00B31F3A"/>
    <w:rsid w:val="00B320E9"/>
    <w:rsid w:val="00B3230A"/>
    <w:rsid w:val="00B3261A"/>
    <w:rsid w:val="00B32726"/>
    <w:rsid w:val="00B32734"/>
    <w:rsid w:val="00B32C5F"/>
    <w:rsid w:val="00B33290"/>
    <w:rsid w:val="00B33427"/>
    <w:rsid w:val="00B33C34"/>
    <w:rsid w:val="00B33DBB"/>
    <w:rsid w:val="00B34247"/>
    <w:rsid w:val="00B349C8"/>
    <w:rsid w:val="00B34B83"/>
    <w:rsid w:val="00B355CC"/>
    <w:rsid w:val="00B35664"/>
    <w:rsid w:val="00B356D8"/>
    <w:rsid w:val="00B35C71"/>
    <w:rsid w:val="00B36EAC"/>
    <w:rsid w:val="00B37F45"/>
    <w:rsid w:val="00B4004C"/>
    <w:rsid w:val="00B40693"/>
    <w:rsid w:val="00B40891"/>
    <w:rsid w:val="00B40957"/>
    <w:rsid w:val="00B409C1"/>
    <w:rsid w:val="00B40AEE"/>
    <w:rsid w:val="00B40ED0"/>
    <w:rsid w:val="00B40FB4"/>
    <w:rsid w:val="00B41568"/>
    <w:rsid w:val="00B41900"/>
    <w:rsid w:val="00B41E38"/>
    <w:rsid w:val="00B41F1F"/>
    <w:rsid w:val="00B42C24"/>
    <w:rsid w:val="00B42E1D"/>
    <w:rsid w:val="00B4324F"/>
    <w:rsid w:val="00B433DA"/>
    <w:rsid w:val="00B43588"/>
    <w:rsid w:val="00B43988"/>
    <w:rsid w:val="00B439C5"/>
    <w:rsid w:val="00B44058"/>
    <w:rsid w:val="00B44246"/>
    <w:rsid w:val="00B443A6"/>
    <w:rsid w:val="00B44429"/>
    <w:rsid w:val="00B44490"/>
    <w:rsid w:val="00B44579"/>
    <w:rsid w:val="00B44915"/>
    <w:rsid w:val="00B453EB"/>
    <w:rsid w:val="00B45588"/>
    <w:rsid w:val="00B4586E"/>
    <w:rsid w:val="00B458FA"/>
    <w:rsid w:val="00B459A2"/>
    <w:rsid w:val="00B45C8D"/>
    <w:rsid w:val="00B45D01"/>
    <w:rsid w:val="00B46329"/>
    <w:rsid w:val="00B46843"/>
    <w:rsid w:val="00B46979"/>
    <w:rsid w:val="00B46B01"/>
    <w:rsid w:val="00B46B11"/>
    <w:rsid w:val="00B46BF8"/>
    <w:rsid w:val="00B47274"/>
    <w:rsid w:val="00B472A3"/>
    <w:rsid w:val="00B47794"/>
    <w:rsid w:val="00B47B74"/>
    <w:rsid w:val="00B47C04"/>
    <w:rsid w:val="00B47CB0"/>
    <w:rsid w:val="00B47E12"/>
    <w:rsid w:val="00B50106"/>
    <w:rsid w:val="00B5070E"/>
    <w:rsid w:val="00B50792"/>
    <w:rsid w:val="00B50DF1"/>
    <w:rsid w:val="00B511CE"/>
    <w:rsid w:val="00B51220"/>
    <w:rsid w:val="00B512E4"/>
    <w:rsid w:val="00B515E3"/>
    <w:rsid w:val="00B516B9"/>
    <w:rsid w:val="00B52123"/>
    <w:rsid w:val="00B535A8"/>
    <w:rsid w:val="00B5394C"/>
    <w:rsid w:val="00B539E3"/>
    <w:rsid w:val="00B53BD5"/>
    <w:rsid w:val="00B54392"/>
    <w:rsid w:val="00B54462"/>
    <w:rsid w:val="00B54B1E"/>
    <w:rsid w:val="00B54E1B"/>
    <w:rsid w:val="00B54EE7"/>
    <w:rsid w:val="00B5561E"/>
    <w:rsid w:val="00B55681"/>
    <w:rsid w:val="00B55B7E"/>
    <w:rsid w:val="00B55F5D"/>
    <w:rsid w:val="00B5632B"/>
    <w:rsid w:val="00B566A6"/>
    <w:rsid w:val="00B56D17"/>
    <w:rsid w:val="00B57104"/>
    <w:rsid w:val="00B5747A"/>
    <w:rsid w:val="00B57769"/>
    <w:rsid w:val="00B57837"/>
    <w:rsid w:val="00B57FA1"/>
    <w:rsid w:val="00B60582"/>
    <w:rsid w:val="00B6092F"/>
    <w:rsid w:val="00B6101F"/>
    <w:rsid w:val="00B61082"/>
    <w:rsid w:val="00B61465"/>
    <w:rsid w:val="00B61899"/>
    <w:rsid w:val="00B61B9A"/>
    <w:rsid w:val="00B61D38"/>
    <w:rsid w:val="00B61D69"/>
    <w:rsid w:val="00B61FBC"/>
    <w:rsid w:val="00B6204E"/>
    <w:rsid w:val="00B620CF"/>
    <w:rsid w:val="00B621EF"/>
    <w:rsid w:val="00B622EF"/>
    <w:rsid w:val="00B62365"/>
    <w:rsid w:val="00B62397"/>
    <w:rsid w:val="00B624CA"/>
    <w:rsid w:val="00B62632"/>
    <w:rsid w:val="00B627AD"/>
    <w:rsid w:val="00B62806"/>
    <w:rsid w:val="00B62A5A"/>
    <w:rsid w:val="00B62A8B"/>
    <w:rsid w:val="00B62B94"/>
    <w:rsid w:val="00B62CCC"/>
    <w:rsid w:val="00B62D29"/>
    <w:rsid w:val="00B62DE9"/>
    <w:rsid w:val="00B63662"/>
    <w:rsid w:val="00B6399D"/>
    <w:rsid w:val="00B63A57"/>
    <w:rsid w:val="00B63E7A"/>
    <w:rsid w:val="00B63F82"/>
    <w:rsid w:val="00B64089"/>
    <w:rsid w:val="00B64478"/>
    <w:rsid w:val="00B64646"/>
    <w:rsid w:val="00B649BC"/>
    <w:rsid w:val="00B64D7A"/>
    <w:rsid w:val="00B651A0"/>
    <w:rsid w:val="00B651EA"/>
    <w:rsid w:val="00B655E7"/>
    <w:rsid w:val="00B6585A"/>
    <w:rsid w:val="00B65888"/>
    <w:rsid w:val="00B659D3"/>
    <w:rsid w:val="00B659DC"/>
    <w:rsid w:val="00B65FC4"/>
    <w:rsid w:val="00B6621F"/>
    <w:rsid w:val="00B663A0"/>
    <w:rsid w:val="00B666E8"/>
    <w:rsid w:val="00B66BA8"/>
    <w:rsid w:val="00B67E0F"/>
    <w:rsid w:val="00B67EC5"/>
    <w:rsid w:val="00B67F35"/>
    <w:rsid w:val="00B67F77"/>
    <w:rsid w:val="00B67FC8"/>
    <w:rsid w:val="00B706A3"/>
    <w:rsid w:val="00B71063"/>
    <w:rsid w:val="00B7116F"/>
    <w:rsid w:val="00B716D0"/>
    <w:rsid w:val="00B71A56"/>
    <w:rsid w:val="00B71A7B"/>
    <w:rsid w:val="00B71C5A"/>
    <w:rsid w:val="00B71DB4"/>
    <w:rsid w:val="00B72029"/>
    <w:rsid w:val="00B721D1"/>
    <w:rsid w:val="00B724BD"/>
    <w:rsid w:val="00B72551"/>
    <w:rsid w:val="00B7274C"/>
    <w:rsid w:val="00B727A4"/>
    <w:rsid w:val="00B72818"/>
    <w:rsid w:val="00B72971"/>
    <w:rsid w:val="00B72AA2"/>
    <w:rsid w:val="00B72B00"/>
    <w:rsid w:val="00B7328F"/>
    <w:rsid w:val="00B73420"/>
    <w:rsid w:val="00B741E7"/>
    <w:rsid w:val="00B747F2"/>
    <w:rsid w:val="00B754E9"/>
    <w:rsid w:val="00B75571"/>
    <w:rsid w:val="00B7595F"/>
    <w:rsid w:val="00B75AAE"/>
    <w:rsid w:val="00B75ACC"/>
    <w:rsid w:val="00B75DD2"/>
    <w:rsid w:val="00B75FC0"/>
    <w:rsid w:val="00B7601B"/>
    <w:rsid w:val="00B76035"/>
    <w:rsid w:val="00B7622C"/>
    <w:rsid w:val="00B763BE"/>
    <w:rsid w:val="00B764D5"/>
    <w:rsid w:val="00B764E0"/>
    <w:rsid w:val="00B766B1"/>
    <w:rsid w:val="00B766B3"/>
    <w:rsid w:val="00B7685A"/>
    <w:rsid w:val="00B76A81"/>
    <w:rsid w:val="00B76CDE"/>
    <w:rsid w:val="00B76E36"/>
    <w:rsid w:val="00B77085"/>
    <w:rsid w:val="00B77150"/>
    <w:rsid w:val="00B77998"/>
    <w:rsid w:val="00B77BD3"/>
    <w:rsid w:val="00B802DA"/>
    <w:rsid w:val="00B808A8"/>
    <w:rsid w:val="00B80B4C"/>
    <w:rsid w:val="00B80EED"/>
    <w:rsid w:val="00B80F88"/>
    <w:rsid w:val="00B811D8"/>
    <w:rsid w:val="00B8134B"/>
    <w:rsid w:val="00B81609"/>
    <w:rsid w:val="00B81BA1"/>
    <w:rsid w:val="00B820C9"/>
    <w:rsid w:val="00B822E8"/>
    <w:rsid w:val="00B82430"/>
    <w:rsid w:val="00B825BA"/>
    <w:rsid w:val="00B825FE"/>
    <w:rsid w:val="00B8268D"/>
    <w:rsid w:val="00B827FF"/>
    <w:rsid w:val="00B82AF1"/>
    <w:rsid w:val="00B82CE5"/>
    <w:rsid w:val="00B82D70"/>
    <w:rsid w:val="00B82E19"/>
    <w:rsid w:val="00B839FA"/>
    <w:rsid w:val="00B8421E"/>
    <w:rsid w:val="00B84736"/>
    <w:rsid w:val="00B84740"/>
    <w:rsid w:val="00B8487B"/>
    <w:rsid w:val="00B84D98"/>
    <w:rsid w:val="00B850FE"/>
    <w:rsid w:val="00B8532A"/>
    <w:rsid w:val="00B85363"/>
    <w:rsid w:val="00B85BFC"/>
    <w:rsid w:val="00B862E7"/>
    <w:rsid w:val="00B86330"/>
    <w:rsid w:val="00B86E02"/>
    <w:rsid w:val="00B86E12"/>
    <w:rsid w:val="00B871C8"/>
    <w:rsid w:val="00B874D4"/>
    <w:rsid w:val="00B876AC"/>
    <w:rsid w:val="00B87C3C"/>
    <w:rsid w:val="00B87FCA"/>
    <w:rsid w:val="00B90638"/>
    <w:rsid w:val="00B90BBC"/>
    <w:rsid w:val="00B90BD6"/>
    <w:rsid w:val="00B90F0F"/>
    <w:rsid w:val="00B911DC"/>
    <w:rsid w:val="00B914B9"/>
    <w:rsid w:val="00B916CB"/>
    <w:rsid w:val="00B9243E"/>
    <w:rsid w:val="00B92D66"/>
    <w:rsid w:val="00B93048"/>
    <w:rsid w:val="00B93241"/>
    <w:rsid w:val="00B93699"/>
    <w:rsid w:val="00B93BA2"/>
    <w:rsid w:val="00B9424D"/>
    <w:rsid w:val="00B94384"/>
    <w:rsid w:val="00B94B4B"/>
    <w:rsid w:val="00B94B4F"/>
    <w:rsid w:val="00B952B2"/>
    <w:rsid w:val="00B9546C"/>
    <w:rsid w:val="00B95677"/>
    <w:rsid w:val="00B957D2"/>
    <w:rsid w:val="00B959E1"/>
    <w:rsid w:val="00B959F1"/>
    <w:rsid w:val="00B96CB1"/>
    <w:rsid w:val="00B971A7"/>
    <w:rsid w:val="00B97905"/>
    <w:rsid w:val="00B97EA4"/>
    <w:rsid w:val="00B97ECD"/>
    <w:rsid w:val="00BA01EC"/>
    <w:rsid w:val="00BA0445"/>
    <w:rsid w:val="00BA0456"/>
    <w:rsid w:val="00BA09C6"/>
    <w:rsid w:val="00BA0DDB"/>
    <w:rsid w:val="00BA192C"/>
    <w:rsid w:val="00BA1F1B"/>
    <w:rsid w:val="00BA2C60"/>
    <w:rsid w:val="00BA2E89"/>
    <w:rsid w:val="00BA2F86"/>
    <w:rsid w:val="00BA3365"/>
    <w:rsid w:val="00BA36DB"/>
    <w:rsid w:val="00BA3765"/>
    <w:rsid w:val="00BA399F"/>
    <w:rsid w:val="00BA3B11"/>
    <w:rsid w:val="00BA3CED"/>
    <w:rsid w:val="00BA401B"/>
    <w:rsid w:val="00BA403D"/>
    <w:rsid w:val="00BA40FF"/>
    <w:rsid w:val="00BA4649"/>
    <w:rsid w:val="00BA47CE"/>
    <w:rsid w:val="00BA4B45"/>
    <w:rsid w:val="00BA510A"/>
    <w:rsid w:val="00BA5304"/>
    <w:rsid w:val="00BA53FC"/>
    <w:rsid w:val="00BA5418"/>
    <w:rsid w:val="00BA5563"/>
    <w:rsid w:val="00BA5585"/>
    <w:rsid w:val="00BA5630"/>
    <w:rsid w:val="00BA5970"/>
    <w:rsid w:val="00BA59DC"/>
    <w:rsid w:val="00BA5CD8"/>
    <w:rsid w:val="00BA5FA1"/>
    <w:rsid w:val="00BA613D"/>
    <w:rsid w:val="00BA67AB"/>
    <w:rsid w:val="00BA684F"/>
    <w:rsid w:val="00BA68A4"/>
    <w:rsid w:val="00BA726C"/>
    <w:rsid w:val="00BA72E1"/>
    <w:rsid w:val="00BA74D9"/>
    <w:rsid w:val="00BA7DD9"/>
    <w:rsid w:val="00BB0123"/>
    <w:rsid w:val="00BB01BB"/>
    <w:rsid w:val="00BB0392"/>
    <w:rsid w:val="00BB0698"/>
    <w:rsid w:val="00BB0729"/>
    <w:rsid w:val="00BB145D"/>
    <w:rsid w:val="00BB1759"/>
    <w:rsid w:val="00BB1BCF"/>
    <w:rsid w:val="00BB1EA3"/>
    <w:rsid w:val="00BB2011"/>
    <w:rsid w:val="00BB210F"/>
    <w:rsid w:val="00BB2588"/>
    <w:rsid w:val="00BB2A05"/>
    <w:rsid w:val="00BB2DB5"/>
    <w:rsid w:val="00BB2DE2"/>
    <w:rsid w:val="00BB2E1E"/>
    <w:rsid w:val="00BB2FF8"/>
    <w:rsid w:val="00BB308B"/>
    <w:rsid w:val="00BB31B5"/>
    <w:rsid w:val="00BB3C2D"/>
    <w:rsid w:val="00BB3CC3"/>
    <w:rsid w:val="00BB3E55"/>
    <w:rsid w:val="00BB4157"/>
    <w:rsid w:val="00BB4371"/>
    <w:rsid w:val="00BB4861"/>
    <w:rsid w:val="00BB489E"/>
    <w:rsid w:val="00BB4AF3"/>
    <w:rsid w:val="00BB4E8B"/>
    <w:rsid w:val="00BB530B"/>
    <w:rsid w:val="00BB5432"/>
    <w:rsid w:val="00BB5667"/>
    <w:rsid w:val="00BB56A8"/>
    <w:rsid w:val="00BB56B4"/>
    <w:rsid w:val="00BB5A6D"/>
    <w:rsid w:val="00BB5B94"/>
    <w:rsid w:val="00BB5F36"/>
    <w:rsid w:val="00BB607B"/>
    <w:rsid w:val="00BB6AAF"/>
    <w:rsid w:val="00BB6BD3"/>
    <w:rsid w:val="00BB70AD"/>
    <w:rsid w:val="00BB7737"/>
    <w:rsid w:val="00BB7758"/>
    <w:rsid w:val="00BB7E66"/>
    <w:rsid w:val="00BC0188"/>
    <w:rsid w:val="00BC04EA"/>
    <w:rsid w:val="00BC0592"/>
    <w:rsid w:val="00BC0AA5"/>
    <w:rsid w:val="00BC1180"/>
    <w:rsid w:val="00BC17B2"/>
    <w:rsid w:val="00BC19BE"/>
    <w:rsid w:val="00BC1AAB"/>
    <w:rsid w:val="00BC25E8"/>
    <w:rsid w:val="00BC2914"/>
    <w:rsid w:val="00BC2DF2"/>
    <w:rsid w:val="00BC2E43"/>
    <w:rsid w:val="00BC2EB6"/>
    <w:rsid w:val="00BC2EF6"/>
    <w:rsid w:val="00BC33D1"/>
    <w:rsid w:val="00BC3602"/>
    <w:rsid w:val="00BC388C"/>
    <w:rsid w:val="00BC3CC4"/>
    <w:rsid w:val="00BC3DAE"/>
    <w:rsid w:val="00BC3F77"/>
    <w:rsid w:val="00BC3F7C"/>
    <w:rsid w:val="00BC42BC"/>
    <w:rsid w:val="00BC4B90"/>
    <w:rsid w:val="00BC4FE5"/>
    <w:rsid w:val="00BC5070"/>
    <w:rsid w:val="00BC551A"/>
    <w:rsid w:val="00BC5A74"/>
    <w:rsid w:val="00BC5A81"/>
    <w:rsid w:val="00BC5BEB"/>
    <w:rsid w:val="00BC61CC"/>
    <w:rsid w:val="00BC6909"/>
    <w:rsid w:val="00BC69B3"/>
    <w:rsid w:val="00BC6AB4"/>
    <w:rsid w:val="00BC6DF7"/>
    <w:rsid w:val="00BC7443"/>
    <w:rsid w:val="00BC7529"/>
    <w:rsid w:val="00BC7B89"/>
    <w:rsid w:val="00BD0259"/>
    <w:rsid w:val="00BD0425"/>
    <w:rsid w:val="00BD087A"/>
    <w:rsid w:val="00BD0BC1"/>
    <w:rsid w:val="00BD0E83"/>
    <w:rsid w:val="00BD132D"/>
    <w:rsid w:val="00BD1BFE"/>
    <w:rsid w:val="00BD1F8E"/>
    <w:rsid w:val="00BD21D2"/>
    <w:rsid w:val="00BD21DB"/>
    <w:rsid w:val="00BD23E8"/>
    <w:rsid w:val="00BD25F4"/>
    <w:rsid w:val="00BD2729"/>
    <w:rsid w:val="00BD2929"/>
    <w:rsid w:val="00BD2F27"/>
    <w:rsid w:val="00BD30B9"/>
    <w:rsid w:val="00BD311E"/>
    <w:rsid w:val="00BD31F0"/>
    <w:rsid w:val="00BD33B2"/>
    <w:rsid w:val="00BD37E9"/>
    <w:rsid w:val="00BD3B2F"/>
    <w:rsid w:val="00BD3C61"/>
    <w:rsid w:val="00BD3CF5"/>
    <w:rsid w:val="00BD3D96"/>
    <w:rsid w:val="00BD3DE9"/>
    <w:rsid w:val="00BD4030"/>
    <w:rsid w:val="00BD43A6"/>
    <w:rsid w:val="00BD4414"/>
    <w:rsid w:val="00BD4491"/>
    <w:rsid w:val="00BD4511"/>
    <w:rsid w:val="00BD46ED"/>
    <w:rsid w:val="00BD4A24"/>
    <w:rsid w:val="00BD4A6B"/>
    <w:rsid w:val="00BD4D7A"/>
    <w:rsid w:val="00BD4F6B"/>
    <w:rsid w:val="00BD54D0"/>
    <w:rsid w:val="00BD5869"/>
    <w:rsid w:val="00BD59D5"/>
    <w:rsid w:val="00BD5AB9"/>
    <w:rsid w:val="00BD5AE3"/>
    <w:rsid w:val="00BD60D4"/>
    <w:rsid w:val="00BD65D4"/>
    <w:rsid w:val="00BD6A42"/>
    <w:rsid w:val="00BD6F73"/>
    <w:rsid w:val="00BD7BD1"/>
    <w:rsid w:val="00BD7E9A"/>
    <w:rsid w:val="00BE02CE"/>
    <w:rsid w:val="00BE03A4"/>
    <w:rsid w:val="00BE08D3"/>
    <w:rsid w:val="00BE0E3A"/>
    <w:rsid w:val="00BE0F1D"/>
    <w:rsid w:val="00BE112F"/>
    <w:rsid w:val="00BE121A"/>
    <w:rsid w:val="00BE1963"/>
    <w:rsid w:val="00BE217F"/>
    <w:rsid w:val="00BE21BD"/>
    <w:rsid w:val="00BE2403"/>
    <w:rsid w:val="00BE275D"/>
    <w:rsid w:val="00BE2817"/>
    <w:rsid w:val="00BE2A0D"/>
    <w:rsid w:val="00BE2AD9"/>
    <w:rsid w:val="00BE2BA1"/>
    <w:rsid w:val="00BE2C2A"/>
    <w:rsid w:val="00BE2D01"/>
    <w:rsid w:val="00BE2F6D"/>
    <w:rsid w:val="00BE300D"/>
    <w:rsid w:val="00BE323F"/>
    <w:rsid w:val="00BE401F"/>
    <w:rsid w:val="00BE4069"/>
    <w:rsid w:val="00BE47B1"/>
    <w:rsid w:val="00BE4D4A"/>
    <w:rsid w:val="00BE4E59"/>
    <w:rsid w:val="00BE52BF"/>
    <w:rsid w:val="00BE53C4"/>
    <w:rsid w:val="00BE563C"/>
    <w:rsid w:val="00BE59AE"/>
    <w:rsid w:val="00BE64F7"/>
    <w:rsid w:val="00BE66D2"/>
    <w:rsid w:val="00BE6BA7"/>
    <w:rsid w:val="00BE7082"/>
    <w:rsid w:val="00BE70C8"/>
    <w:rsid w:val="00BE70DC"/>
    <w:rsid w:val="00BE7C64"/>
    <w:rsid w:val="00BE7DE0"/>
    <w:rsid w:val="00BF0404"/>
    <w:rsid w:val="00BF06C6"/>
    <w:rsid w:val="00BF06FE"/>
    <w:rsid w:val="00BF0A1C"/>
    <w:rsid w:val="00BF0BC2"/>
    <w:rsid w:val="00BF0C51"/>
    <w:rsid w:val="00BF0F28"/>
    <w:rsid w:val="00BF1087"/>
    <w:rsid w:val="00BF1183"/>
    <w:rsid w:val="00BF1491"/>
    <w:rsid w:val="00BF171D"/>
    <w:rsid w:val="00BF1742"/>
    <w:rsid w:val="00BF1866"/>
    <w:rsid w:val="00BF1984"/>
    <w:rsid w:val="00BF1C6A"/>
    <w:rsid w:val="00BF1D1D"/>
    <w:rsid w:val="00BF1F67"/>
    <w:rsid w:val="00BF1FD5"/>
    <w:rsid w:val="00BF1FDB"/>
    <w:rsid w:val="00BF2664"/>
    <w:rsid w:val="00BF275A"/>
    <w:rsid w:val="00BF3046"/>
    <w:rsid w:val="00BF33B2"/>
    <w:rsid w:val="00BF34BB"/>
    <w:rsid w:val="00BF3B2B"/>
    <w:rsid w:val="00BF3D79"/>
    <w:rsid w:val="00BF3E95"/>
    <w:rsid w:val="00BF4247"/>
    <w:rsid w:val="00BF43A8"/>
    <w:rsid w:val="00BF46BD"/>
    <w:rsid w:val="00BF4A0D"/>
    <w:rsid w:val="00BF4BF2"/>
    <w:rsid w:val="00BF4C7D"/>
    <w:rsid w:val="00BF4DC1"/>
    <w:rsid w:val="00BF5C43"/>
    <w:rsid w:val="00BF5E19"/>
    <w:rsid w:val="00BF5FD8"/>
    <w:rsid w:val="00BF6213"/>
    <w:rsid w:val="00BF6863"/>
    <w:rsid w:val="00BF6EFF"/>
    <w:rsid w:val="00BF71AF"/>
    <w:rsid w:val="00BF7287"/>
    <w:rsid w:val="00BF7964"/>
    <w:rsid w:val="00BF7CBC"/>
    <w:rsid w:val="00BF7D49"/>
    <w:rsid w:val="00BF7FBE"/>
    <w:rsid w:val="00C00011"/>
    <w:rsid w:val="00C0039D"/>
    <w:rsid w:val="00C0091A"/>
    <w:rsid w:val="00C00960"/>
    <w:rsid w:val="00C00FAE"/>
    <w:rsid w:val="00C01509"/>
    <w:rsid w:val="00C016B2"/>
    <w:rsid w:val="00C018AA"/>
    <w:rsid w:val="00C018F9"/>
    <w:rsid w:val="00C01B6C"/>
    <w:rsid w:val="00C01C4A"/>
    <w:rsid w:val="00C01EC8"/>
    <w:rsid w:val="00C01EDB"/>
    <w:rsid w:val="00C01F9A"/>
    <w:rsid w:val="00C02282"/>
    <w:rsid w:val="00C027F9"/>
    <w:rsid w:val="00C02A85"/>
    <w:rsid w:val="00C03539"/>
    <w:rsid w:val="00C0360A"/>
    <w:rsid w:val="00C038B0"/>
    <w:rsid w:val="00C0401D"/>
    <w:rsid w:val="00C045ED"/>
    <w:rsid w:val="00C04A54"/>
    <w:rsid w:val="00C04B26"/>
    <w:rsid w:val="00C04EF9"/>
    <w:rsid w:val="00C04F88"/>
    <w:rsid w:val="00C05242"/>
    <w:rsid w:val="00C053B3"/>
    <w:rsid w:val="00C0557F"/>
    <w:rsid w:val="00C056DA"/>
    <w:rsid w:val="00C05AF4"/>
    <w:rsid w:val="00C05DEC"/>
    <w:rsid w:val="00C061E9"/>
    <w:rsid w:val="00C06246"/>
    <w:rsid w:val="00C06630"/>
    <w:rsid w:val="00C06920"/>
    <w:rsid w:val="00C06E68"/>
    <w:rsid w:val="00C06FE4"/>
    <w:rsid w:val="00C06FF5"/>
    <w:rsid w:val="00C07700"/>
    <w:rsid w:val="00C07833"/>
    <w:rsid w:val="00C07CD9"/>
    <w:rsid w:val="00C103B8"/>
    <w:rsid w:val="00C10469"/>
    <w:rsid w:val="00C10493"/>
    <w:rsid w:val="00C104FD"/>
    <w:rsid w:val="00C10A6F"/>
    <w:rsid w:val="00C10CF5"/>
    <w:rsid w:val="00C10EF8"/>
    <w:rsid w:val="00C111CF"/>
    <w:rsid w:val="00C112B3"/>
    <w:rsid w:val="00C11397"/>
    <w:rsid w:val="00C113BC"/>
    <w:rsid w:val="00C11406"/>
    <w:rsid w:val="00C11655"/>
    <w:rsid w:val="00C116D4"/>
    <w:rsid w:val="00C11CA5"/>
    <w:rsid w:val="00C12094"/>
    <w:rsid w:val="00C121D5"/>
    <w:rsid w:val="00C12B43"/>
    <w:rsid w:val="00C12BA6"/>
    <w:rsid w:val="00C12C07"/>
    <w:rsid w:val="00C12D1F"/>
    <w:rsid w:val="00C12E38"/>
    <w:rsid w:val="00C130CA"/>
    <w:rsid w:val="00C13217"/>
    <w:rsid w:val="00C1338E"/>
    <w:rsid w:val="00C13501"/>
    <w:rsid w:val="00C13B69"/>
    <w:rsid w:val="00C13C18"/>
    <w:rsid w:val="00C13EA5"/>
    <w:rsid w:val="00C14076"/>
    <w:rsid w:val="00C1416D"/>
    <w:rsid w:val="00C144A9"/>
    <w:rsid w:val="00C14549"/>
    <w:rsid w:val="00C14565"/>
    <w:rsid w:val="00C14612"/>
    <w:rsid w:val="00C1495D"/>
    <w:rsid w:val="00C14AA3"/>
    <w:rsid w:val="00C14B6F"/>
    <w:rsid w:val="00C14BA0"/>
    <w:rsid w:val="00C14F59"/>
    <w:rsid w:val="00C1524D"/>
    <w:rsid w:val="00C152D2"/>
    <w:rsid w:val="00C15403"/>
    <w:rsid w:val="00C154B1"/>
    <w:rsid w:val="00C159A2"/>
    <w:rsid w:val="00C15EAC"/>
    <w:rsid w:val="00C16013"/>
    <w:rsid w:val="00C161E9"/>
    <w:rsid w:val="00C163A2"/>
    <w:rsid w:val="00C16607"/>
    <w:rsid w:val="00C1669D"/>
    <w:rsid w:val="00C16937"/>
    <w:rsid w:val="00C16AA0"/>
    <w:rsid w:val="00C16C66"/>
    <w:rsid w:val="00C16D81"/>
    <w:rsid w:val="00C16E7B"/>
    <w:rsid w:val="00C16EBE"/>
    <w:rsid w:val="00C17244"/>
    <w:rsid w:val="00C17283"/>
    <w:rsid w:val="00C1737B"/>
    <w:rsid w:val="00C1775C"/>
    <w:rsid w:val="00C17897"/>
    <w:rsid w:val="00C17AE9"/>
    <w:rsid w:val="00C2011B"/>
    <w:rsid w:val="00C201EA"/>
    <w:rsid w:val="00C20517"/>
    <w:rsid w:val="00C206C4"/>
    <w:rsid w:val="00C20A4C"/>
    <w:rsid w:val="00C20A64"/>
    <w:rsid w:val="00C20ACA"/>
    <w:rsid w:val="00C20C33"/>
    <w:rsid w:val="00C20E54"/>
    <w:rsid w:val="00C213B5"/>
    <w:rsid w:val="00C21546"/>
    <w:rsid w:val="00C22052"/>
    <w:rsid w:val="00C220BF"/>
    <w:rsid w:val="00C22192"/>
    <w:rsid w:val="00C22325"/>
    <w:rsid w:val="00C225D5"/>
    <w:rsid w:val="00C226E9"/>
    <w:rsid w:val="00C22B44"/>
    <w:rsid w:val="00C22C0C"/>
    <w:rsid w:val="00C22C8A"/>
    <w:rsid w:val="00C22DC3"/>
    <w:rsid w:val="00C23454"/>
    <w:rsid w:val="00C24602"/>
    <w:rsid w:val="00C24688"/>
    <w:rsid w:val="00C24A52"/>
    <w:rsid w:val="00C24C15"/>
    <w:rsid w:val="00C25198"/>
    <w:rsid w:val="00C25234"/>
    <w:rsid w:val="00C25888"/>
    <w:rsid w:val="00C25DEF"/>
    <w:rsid w:val="00C25E36"/>
    <w:rsid w:val="00C260EF"/>
    <w:rsid w:val="00C26346"/>
    <w:rsid w:val="00C2672A"/>
    <w:rsid w:val="00C267C5"/>
    <w:rsid w:val="00C268B4"/>
    <w:rsid w:val="00C2692D"/>
    <w:rsid w:val="00C26C44"/>
    <w:rsid w:val="00C26EB5"/>
    <w:rsid w:val="00C2704F"/>
    <w:rsid w:val="00C27229"/>
    <w:rsid w:val="00C27434"/>
    <w:rsid w:val="00C274E3"/>
    <w:rsid w:val="00C275CB"/>
    <w:rsid w:val="00C27BC4"/>
    <w:rsid w:val="00C301D6"/>
    <w:rsid w:val="00C3060F"/>
    <w:rsid w:val="00C3075E"/>
    <w:rsid w:val="00C30A17"/>
    <w:rsid w:val="00C30D0D"/>
    <w:rsid w:val="00C3117B"/>
    <w:rsid w:val="00C313A3"/>
    <w:rsid w:val="00C315FD"/>
    <w:rsid w:val="00C31614"/>
    <w:rsid w:val="00C318ED"/>
    <w:rsid w:val="00C31A35"/>
    <w:rsid w:val="00C31C61"/>
    <w:rsid w:val="00C31F6A"/>
    <w:rsid w:val="00C320F6"/>
    <w:rsid w:val="00C3247F"/>
    <w:rsid w:val="00C3255C"/>
    <w:rsid w:val="00C3280B"/>
    <w:rsid w:val="00C33126"/>
    <w:rsid w:val="00C333D6"/>
    <w:rsid w:val="00C333FB"/>
    <w:rsid w:val="00C33C0B"/>
    <w:rsid w:val="00C33C6D"/>
    <w:rsid w:val="00C34536"/>
    <w:rsid w:val="00C345AE"/>
    <w:rsid w:val="00C34B58"/>
    <w:rsid w:val="00C34FB3"/>
    <w:rsid w:val="00C35A9E"/>
    <w:rsid w:val="00C35BEB"/>
    <w:rsid w:val="00C35BEF"/>
    <w:rsid w:val="00C35C79"/>
    <w:rsid w:val="00C35C8B"/>
    <w:rsid w:val="00C3601F"/>
    <w:rsid w:val="00C3648B"/>
    <w:rsid w:val="00C36697"/>
    <w:rsid w:val="00C3681E"/>
    <w:rsid w:val="00C36983"/>
    <w:rsid w:val="00C369AC"/>
    <w:rsid w:val="00C3713B"/>
    <w:rsid w:val="00C3722E"/>
    <w:rsid w:val="00C3728C"/>
    <w:rsid w:val="00C37564"/>
    <w:rsid w:val="00C377C7"/>
    <w:rsid w:val="00C3792A"/>
    <w:rsid w:val="00C37968"/>
    <w:rsid w:val="00C37EEB"/>
    <w:rsid w:val="00C4023D"/>
    <w:rsid w:val="00C4063A"/>
    <w:rsid w:val="00C40EC2"/>
    <w:rsid w:val="00C40FEB"/>
    <w:rsid w:val="00C41274"/>
    <w:rsid w:val="00C41289"/>
    <w:rsid w:val="00C415F5"/>
    <w:rsid w:val="00C41C37"/>
    <w:rsid w:val="00C41DD0"/>
    <w:rsid w:val="00C41F9B"/>
    <w:rsid w:val="00C4201D"/>
    <w:rsid w:val="00C422F8"/>
    <w:rsid w:val="00C423CB"/>
    <w:rsid w:val="00C42402"/>
    <w:rsid w:val="00C42913"/>
    <w:rsid w:val="00C429B4"/>
    <w:rsid w:val="00C42C10"/>
    <w:rsid w:val="00C42FAD"/>
    <w:rsid w:val="00C4405C"/>
    <w:rsid w:val="00C4429D"/>
    <w:rsid w:val="00C444B9"/>
    <w:rsid w:val="00C44925"/>
    <w:rsid w:val="00C4492F"/>
    <w:rsid w:val="00C44C7F"/>
    <w:rsid w:val="00C44DFF"/>
    <w:rsid w:val="00C455F5"/>
    <w:rsid w:val="00C45C52"/>
    <w:rsid w:val="00C45F05"/>
    <w:rsid w:val="00C461FB"/>
    <w:rsid w:val="00C46849"/>
    <w:rsid w:val="00C46B3B"/>
    <w:rsid w:val="00C46B48"/>
    <w:rsid w:val="00C46C32"/>
    <w:rsid w:val="00C470E2"/>
    <w:rsid w:val="00C47CFB"/>
    <w:rsid w:val="00C50151"/>
    <w:rsid w:val="00C501C5"/>
    <w:rsid w:val="00C50336"/>
    <w:rsid w:val="00C5061C"/>
    <w:rsid w:val="00C5080F"/>
    <w:rsid w:val="00C50CEC"/>
    <w:rsid w:val="00C51137"/>
    <w:rsid w:val="00C5133C"/>
    <w:rsid w:val="00C5168C"/>
    <w:rsid w:val="00C5178B"/>
    <w:rsid w:val="00C51AFD"/>
    <w:rsid w:val="00C51B51"/>
    <w:rsid w:val="00C51BF4"/>
    <w:rsid w:val="00C51DF7"/>
    <w:rsid w:val="00C5250C"/>
    <w:rsid w:val="00C52725"/>
    <w:rsid w:val="00C52B67"/>
    <w:rsid w:val="00C53AD4"/>
    <w:rsid w:val="00C53ED6"/>
    <w:rsid w:val="00C54073"/>
    <w:rsid w:val="00C542D3"/>
    <w:rsid w:val="00C54312"/>
    <w:rsid w:val="00C543B4"/>
    <w:rsid w:val="00C54BD6"/>
    <w:rsid w:val="00C54DFF"/>
    <w:rsid w:val="00C55460"/>
    <w:rsid w:val="00C55BDA"/>
    <w:rsid w:val="00C55EC3"/>
    <w:rsid w:val="00C5609F"/>
    <w:rsid w:val="00C5612E"/>
    <w:rsid w:val="00C563CC"/>
    <w:rsid w:val="00C5650B"/>
    <w:rsid w:val="00C56E87"/>
    <w:rsid w:val="00C5754A"/>
    <w:rsid w:val="00C57792"/>
    <w:rsid w:val="00C6018D"/>
    <w:rsid w:val="00C60192"/>
    <w:rsid w:val="00C6020D"/>
    <w:rsid w:val="00C6047F"/>
    <w:rsid w:val="00C60494"/>
    <w:rsid w:val="00C60A32"/>
    <w:rsid w:val="00C6121D"/>
    <w:rsid w:val="00C616CB"/>
    <w:rsid w:val="00C61759"/>
    <w:rsid w:val="00C61BD7"/>
    <w:rsid w:val="00C61E5B"/>
    <w:rsid w:val="00C61FCA"/>
    <w:rsid w:val="00C62437"/>
    <w:rsid w:val="00C62606"/>
    <w:rsid w:val="00C628C9"/>
    <w:rsid w:val="00C629A1"/>
    <w:rsid w:val="00C62BCC"/>
    <w:rsid w:val="00C62D8C"/>
    <w:rsid w:val="00C634D6"/>
    <w:rsid w:val="00C63695"/>
    <w:rsid w:val="00C63A31"/>
    <w:rsid w:val="00C63B20"/>
    <w:rsid w:val="00C64435"/>
    <w:rsid w:val="00C648A0"/>
    <w:rsid w:val="00C64B52"/>
    <w:rsid w:val="00C64BD8"/>
    <w:rsid w:val="00C64EE9"/>
    <w:rsid w:val="00C64FB7"/>
    <w:rsid w:val="00C64FB8"/>
    <w:rsid w:val="00C65166"/>
    <w:rsid w:val="00C654C0"/>
    <w:rsid w:val="00C65544"/>
    <w:rsid w:val="00C656E5"/>
    <w:rsid w:val="00C65A2C"/>
    <w:rsid w:val="00C65A79"/>
    <w:rsid w:val="00C66780"/>
    <w:rsid w:val="00C66801"/>
    <w:rsid w:val="00C66834"/>
    <w:rsid w:val="00C66B3F"/>
    <w:rsid w:val="00C670BC"/>
    <w:rsid w:val="00C67B3A"/>
    <w:rsid w:val="00C70112"/>
    <w:rsid w:val="00C705C5"/>
    <w:rsid w:val="00C7065A"/>
    <w:rsid w:val="00C70A75"/>
    <w:rsid w:val="00C70ABD"/>
    <w:rsid w:val="00C70ACF"/>
    <w:rsid w:val="00C70BB3"/>
    <w:rsid w:val="00C70C03"/>
    <w:rsid w:val="00C711B1"/>
    <w:rsid w:val="00C7134E"/>
    <w:rsid w:val="00C714D7"/>
    <w:rsid w:val="00C71511"/>
    <w:rsid w:val="00C71524"/>
    <w:rsid w:val="00C71F3D"/>
    <w:rsid w:val="00C72392"/>
    <w:rsid w:val="00C72835"/>
    <w:rsid w:val="00C72984"/>
    <w:rsid w:val="00C72D03"/>
    <w:rsid w:val="00C72D93"/>
    <w:rsid w:val="00C72F19"/>
    <w:rsid w:val="00C731E5"/>
    <w:rsid w:val="00C735DA"/>
    <w:rsid w:val="00C73802"/>
    <w:rsid w:val="00C74125"/>
    <w:rsid w:val="00C74721"/>
    <w:rsid w:val="00C747A9"/>
    <w:rsid w:val="00C74824"/>
    <w:rsid w:val="00C748DE"/>
    <w:rsid w:val="00C74983"/>
    <w:rsid w:val="00C74AB1"/>
    <w:rsid w:val="00C74CB3"/>
    <w:rsid w:val="00C74CE5"/>
    <w:rsid w:val="00C74E43"/>
    <w:rsid w:val="00C74E7E"/>
    <w:rsid w:val="00C755BF"/>
    <w:rsid w:val="00C75709"/>
    <w:rsid w:val="00C7599C"/>
    <w:rsid w:val="00C75B4E"/>
    <w:rsid w:val="00C75B7B"/>
    <w:rsid w:val="00C75E4B"/>
    <w:rsid w:val="00C76037"/>
    <w:rsid w:val="00C76246"/>
    <w:rsid w:val="00C762F0"/>
    <w:rsid w:val="00C7699D"/>
    <w:rsid w:val="00C76BB1"/>
    <w:rsid w:val="00C778CB"/>
    <w:rsid w:val="00C77B4B"/>
    <w:rsid w:val="00C77DCE"/>
    <w:rsid w:val="00C80031"/>
    <w:rsid w:val="00C80085"/>
    <w:rsid w:val="00C80D99"/>
    <w:rsid w:val="00C80DD2"/>
    <w:rsid w:val="00C80E6A"/>
    <w:rsid w:val="00C80F0E"/>
    <w:rsid w:val="00C80FC3"/>
    <w:rsid w:val="00C81414"/>
    <w:rsid w:val="00C814D8"/>
    <w:rsid w:val="00C8167B"/>
    <w:rsid w:val="00C817A0"/>
    <w:rsid w:val="00C822C3"/>
    <w:rsid w:val="00C82523"/>
    <w:rsid w:val="00C82918"/>
    <w:rsid w:val="00C82B89"/>
    <w:rsid w:val="00C82D8E"/>
    <w:rsid w:val="00C82EF0"/>
    <w:rsid w:val="00C83602"/>
    <w:rsid w:val="00C83A41"/>
    <w:rsid w:val="00C83C8F"/>
    <w:rsid w:val="00C83E2E"/>
    <w:rsid w:val="00C83F57"/>
    <w:rsid w:val="00C84A62"/>
    <w:rsid w:val="00C84CC5"/>
    <w:rsid w:val="00C84FBC"/>
    <w:rsid w:val="00C84FE2"/>
    <w:rsid w:val="00C85196"/>
    <w:rsid w:val="00C852E8"/>
    <w:rsid w:val="00C853CF"/>
    <w:rsid w:val="00C85590"/>
    <w:rsid w:val="00C857BD"/>
    <w:rsid w:val="00C8584C"/>
    <w:rsid w:val="00C85ADC"/>
    <w:rsid w:val="00C85D91"/>
    <w:rsid w:val="00C85ECB"/>
    <w:rsid w:val="00C85F3D"/>
    <w:rsid w:val="00C861E3"/>
    <w:rsid w:val="00C869A1"/>
    <w:rsid w:val="00C86C1E"/>
    <w:rsid w:val="00C86E5C"/>
    <w:rsid w:val="00C86FFB"/>
    <w:rsid w:val="00C87235"/>
    <w:rsid w:val="00C87879"/>
    <w:rsid w:val="00C9019C"/>
    <w:rsid w:val="00C9058C"/>
    <w:rsid w:val="00C907BE"/>
    <w:rsid w:val="00C9090F"/>
    <w:rsid w:val="00C9094E"/>
    <w:rsid w:val="00C909AA"/>
    <w:rsid w:val="00C90C3C"/>
    <w:rsid w:val="00C90D35"/>
    <w:rsid w:val="00C910D0"/>
    <w:rsid w:val="00C91522"/>
    <w:rsid w:val="00C9159C"/>
    <w:rsid w:val="00C915AB"/>
    <w:rsid w:val="00C923FC"/>
    <w:rsid w:val="00C92406"/>
    <w:rsid w:val="00C924D3"/>
    <w:rsid w:val="00C92627"/>
    <w:rsid w:val="00C929F5"/>
    <w:rsid w:val="00C92A49"/>
    <w:rsid w:val="00C92CFA"/>
    <w:rsid w:val="00C92F3E"/>
    <w:rsid w:val="00C931D1"/>
    <w:rsid w:val="00C934DD"/>
    <w:rsid w:val="00C93508"/>
    <w:rsid w:val="00C935A3"/>
    <w:rsid w:val="00C93835"/>
    <w:rsid w:val="00C93B39"/>
    <w:rsid w:val="00C93C94"/>
    <w:rsid w:val="00C9444F"/>
    <w:rsid w:val="00C94AF3"/>
    <w:rsid w:val="00C94B12"/>
    <w:rsid w:val="00C94B49"/>
    <w:rsid w:val="00C94C0E"/>
    <w:rsid w:val="00C94C6A"/>
    <w:rsid w:val="00C94CA8"/>
    <w:rsid w:val="00C94D2A"/>
    <w:rsid w:val="00C94EE8"/>
    <w:rsid w:val="00C950F9"/>
    <w:rsid w:val="00C95E02"/>
    <w:rsid w:val="00C963CA"/>
    <w:rsid w:val="00C9667A"/>
    <w:rsid w:val="00C96BD0"/>
    <w:rsid w:val="00C96EB7"/>
    <w:rsid w:val="00C97072"/>
    <w:rsid w:val="00C972E9"/>
    <w:rsid w:val="00C973E8"/>
    <w:rsid w:val="00C97626"/>
    <w:rsid w:val="00C97BA1"/>
    <w:rsid w:val="00C97F96"/>
    <w:rsid w:val="00C97FDF"/>
    <w:rsid w:val="00CA035D"/>
    <w:rsid w:val="00CA0B1A"/>
    <w:rsid w:val="00CA143D"/>
    <w:rsid w:val="00CA166E"/>
    <w:rsid w:val="00CA1848"/>
    <w:rsid w:val="00CA1B0A"/>
    <w:rsid w:val="00CA1D60"/>
    <w:rsid w:val="00CA2002"/>
    <w:rsid w:val="00CA22C3"/>
    <w:rsid w:val="00CA2793"/>
    <w:rsid w:val="00CA298D"/>
    <w:rsid w:val="00CA2CCB"/>
    <w:rsid w:val="00CA2E63"/>
    <w:rsid w:val="00CA2F59"/>
    <w:rsid w:val="00CA31A2"/>
    <w:rsid w:val="00CA37E1"/>
    <w:rsid w:val="00CA3800"/>
    <w:rsid w:val="00CA3B06"/>
    <w:rsid w:val="00CA3C6B"/>
    <w:rsid w:val="00CA41AA"/>
    <w:rsid w:val="00CA4295"/>
    <w:rsid w:val="00CA4342"/>
    <w:rsid w:val="00CA447A"/>
    <w:rsid w:val="00CA4824"/>
    <w:rsid w:val="00CA49A7"/>
    <w:rsid w:val="00CA4E7D"/>
    <w:rsid w:val="00CA4F98"/>
    <w:rsid w:val="00CA5046"/>
    <w:rsid w:val="00CA50AB"/>
    <w:rsid w:val="00CA50F4"/>
    <w:rsid w:val="00CA51A6"/>
    <w:rsid w:val="00CA6175"/>
    <w:rsid w:val="00CA61C1"/>
    <w:rsid w:val="00CA6374"/>
    <w:rsid w:val="00CA67B2"/>
    <w:rsid w:val="00CA6B1C"/>
    <w:rsid w:val="00CA71EB"/>
    <w:rsid w:val="00CA7257"/>
    <w:rsid w:val="00CA74DA"/>
    <w:rsid w:val="00CA74FE"/>
    <w:rsid w:val="00CA7903"/>
    <w:rsid w:val="00CA792A"/>
    <w:rsid w:val="00CA7D80"/>
    <w:rsid w:val="00CA7DD9"/>
    <w:rsid w:val="00CA7F1E"/>
    <w:rsid w:val="00CB0299"/>
    <w:rsid w:val="00CB04FF"/>
    <w:rsid w:val="00CB052D"/>
    <w:rsid w:val="00CB0A6D"/>
    <w:rsid w:val="00CB0E3A"/>
    <w:rsid w:val="00CB114F"/>
    <w:rsid w:val="00CB11BC"/>
    <w:rsid w:val="00CB1433"/>
    <w:rsid w:val="00CB185C"/>
    <w:rsid w:val="00CB22D5"/>
    <w:rsid w:val="00CB22DD"/>
    <w:rsid w:val="00CB25E9"/>
    <w:rsid w:val="00CB2AFE"/>
    <w:rsid w:val="00CB2DEA"/>
    <w:rsid w:val="00CB341C"/>
    <w:rsid w:val="00CB37A6"/>
    <w:rsid w:val="00CB3F71"/>
    <w:rsid w:val="00CB4296"/>
    <w:rsid w:val="00CB4D5C"/>
    <w:rsid w:val="00CB4D8F"/>
    <w:rsid w:val="00CB4D99"/>
    <w:rsid w:val="00CB53EA"/>
    <w:rsid w:val="00CB5500"/>
    <w:rsid w:val="00CB552C"/>
    <w:rsid w:val="00CB5BEF"/>
    <w:rsid w:val="00CB5EA4"/>
    <w:rsid w:val="00CB6086"/>
    <w:rsid w:val="00CB622E"/>
    <w:rsid w:val="00CB638D"/>
    <w:rsid w:val="00CB6425"/>
    <w:rsid w:val="00CB6622"/>
    <w:rsid w:val="00CB672F"/>
    <w:rsid w:val="00CB6FA4"/>
    <w:rsid w:val="00CB70B7"/>
    <w:rsid w:val="00CB71F1"/>
    <w:rsid w:val="00CB7265"/>
    <w:rsid w:val="00CB73E8"/>
    <w:rsid w:val="00CB7411"/>
    <w:rsid w:val="00CB757A"/>
    <w:rsid w:val="00CB76B3"/>
    <w:rsid w:val="00CB78AB"/>
    <w:rsid w:val="00CB7920"/>
    <w:rsid w:val="00CB7C1F"/>
    <w:rsid w:val="00CB7EA3"/>
    <w:rsid w:val="00CC01F6"/>
    <w:rsid w:val="00CC0255"/>
    <w:rsid w:val="00CC0868"/>
    <w:rsid w:val="00CC0960"/>
    <w:rsid w:val="00CC0A1B"/>
    <w:rsid w:val="00CC0D45"/>
    <w:rsid w:val="00CC0E9B"/>
    <w:rsid w:val="00CC1295"/>
    <w:rsid w:val="00CC206B"/>
    <w:rsid w:val="00CC2479"/>
    <w:rsid w:val="00CC25C4"/>
    <w:rsid w:val="00CC2BD4"/>
    <w:rsid w:val="00CC2E24"/>
    <w:rsid w:val="00CC2F4C"/>
    <w:rsid w:val="00CC3149"/>
    <w:rsid w:val="00CC375D"/>
    <w:rsid w:val="00CC3DED"/>
    <w:rsid w:val="00CC4161"/>
    <w:rsid w:val="00CC427F"/>
    <w:rsid w:val="00CC43C3"/>
    <w:rsid w:val="00CC4679"/>
    <w:rsid w:val="00CC48F6"/>
    <w:rsid w:val="00CC4B13"/>
    <w:rsid w:val="00CC4BE3"/>
    <w:rsid w:val="00CC4BE6"/>
    <w:rsid w:val="00CC4D0E"/>
    <w:rsid w:val="00CC5155"/>
    <w:rsid w:val="00CC5217"/>
    <w:rsid w:val="00CC5755"/>
    <w:rsid w:val="00CC5C83"/>
    <w:rsid w:val="00CC643F"/>
    <w:rsid w:val="00CC6576"/>
    <w:rsid w:val="00CC673A"/>
    <w:rsid w:val="00CC6845"/>
    <w:rsid w:val="00CC7027"/>
    <w:rsid w:val="00CC7245"/>
    <w:rsid w:val="00CC73C8"/>
    <w:rsid w:val="00CC753B"/>
    <w:rsid w:val="00CC758D"/>
    <w:rsid w:val="00CC786F"/>
    <w:rsid w:val="00CC7A86"/>
    <w:rsid w:val="00CC7CE8"/>
    <w:rsid w:val="00CD0298"/>
    <w:rsid w:val="00CD0718"/>
    <w:rsid w:val="00CD0C1F"/>
    <w:rsid w:val="00CD0EBD"/>
    <w:rsid w:val="00CD0F14"/>
    <w:rsid w:val="00CD0F1F"/>
    <w:rsid w:val="00CD1444"/>
    <w:rsid w:val="00CD1A0C"/>
    <w:rsid w:val="00CD1F39"/>
    <w:rsid w:val="00CD2316"/>
    <w:rsid w:val="00CD2471"/>
    <w:rsid w:val="00CD24EA"/>
    <w:rsid w:val="00CD26F4"/>
    <w:rsid w:val="00CD28F4"/>
    <w:rsid w:val="00CD2996"/>
    <w:rsid w:val="00CD2D26"/>
    <w:rsid w:val="00CD2D68"/>
    <w:rsid w:val="00CD2DB2"/>
    <w:rsid w:val="00CD32B2"/>
    <w:rsid w:val="00CD3332"/>
    <w:rsid w:val="00CD3577"/>
    <w:rsid w:val="00CD35A6"/>
    <w:rsid w:val="00CD35BB"/>
    <w:rsid w:val="00CD38FE"/>
    <w:rsid w:val="00CD39AB"/>
    <w:rsid w:val="00CD3A2E"/>
    <w:rsid w:val="00CD3A69"/>
    <w:rsid w:val="00CD3F61"/>
    <w:rsid w:val="00CD40E1"/>
    <w:rsid w:val="00CD4502"/>
    <w:rsid w:val="00CD46BC"/>
    <w:rsid w:val="00CD47A4"/>
    <w:rsid w:val="00CD4D2F"/>
    <w:rsid w:val="00CD560A"/>
    <w:rsid w:val="00CD5AB7"/>
    <w:rsid w:val="00CD5BEC"/>
    <w:rsid w:val="00CD5C93"/>
    <w:rsid w:val="00CD6131"/>
    <w:rsid w:val="00CD6132"/>
    <w:rsid w:val="00CD63F2"/>
    <w:rsid w:val="00CD6449"/>
    <w:rsid w:val="00CD66E4"/>
    <w:rsid w:val="00CD6A39"/>
    <w:rsid w:val="00CD6DDF"/>
    <w:rsid w:val="00CD6F04"/>
    <w:rsid w:val="00CD72ED"/>
    <w:rsid w:val="00CD7348"/>
    <w:rsid w:val="00CD73F8"/>
    <w:rsid w:val="00CD771A"/>
    <w:rsid w:val="00CD7A94"/>
    <w:rsid w:val="00CD7B96"/>
    <w:rsid w:val="00CD7C46"/>
    <w:rsid w:val="00CE0165"/>
    <w:rsid w:val="00CE0560"/>
    <w:rsid w:val="00CE08FE"/>
    <w:rsid w:val="00CE0BA9"/>
    <w:rsid w:val="00CE0C1E"/>
    <w:rsid w:val="00CE0CB7"/>
    <w:rsid w:val="00CE0CF7"/>
    <w:rsid w:val="00CE0DE8"/>
    <w:rsid w:val="00CE0F24"/>
    <w:rsid w:val="00CE103A"/>
    <w:rsid w:val="00CE10E8"/>
    <w:rsid w:val="00CE1118"/>
    <w:rsid w:val="00CE12DD"/>
    <w:rsid w:val="00CE1584"/>
    <w:rsid w:val="00CE194C"/>
    <w:rsid w:val="00CE1EDE"/>
    <w:rsid w:val="00CE1F0F"/>
    <w:rsid w:val="00CE21BA"/>
    <w:rsid w:val="00CE2707"/>
    <w:rsid w:val="00CE2AEA"/>
    <w:rsid w:val="00CE2B86"/>
    <w:rsid w:val="00CE2C5D"/>
    <w:rsid w:val="00CE324D"/>
    <w:rsid w:val="00CE34D3"/>
    <w:rsid w:val="00CE34FC"/>
    <w:rsid w:val="00CE3A94"/>
    <w:rsid w:val="00CE3AEC"/>
    <w:rsid w:val="00CE400D"/>
    <w:rsid w:val="00CE402D"/>
    <w:rsid w:val="00CE41B4"/>
    <w:rsid w:val="00CE427B"/>
    <w:rsid w:val="00CE4884"/>
    <w:rsid w:val="00CE48FA"/>
    <w:rsid w:val="00CE4BDF"/>
    <w:rsid w:val="00CE5017"/>
    <w:rsid w:val="00CE5414"/>
    <w:rsid w:val="00CE541F"/>
    <w:rsid w:val="00CE545E"/>
    <w:rsid w:val="00CE54BD"/>
    <w:rsid w:val="00CE5519"/>
    <w:rsid w:val="00CE58D2"/>
    <w:rsid w:val="00CE651C"/>
    <w:rsid w:val="00CE6722"/>
    <w:rsid w:val="00CE6911"/>
    <w:rsid w:val="00CE6960"/>
    <w:rsid w:val="00CE69D6"/>
    <w:rsid w:val="00CE6B0C"/>
    <w:rsid w:val="00CE6B73"/>
    <w:rsid w:val="00CE7139"/>
    <w:rsid w:val="00CE71F5"/>
    <w:rsid w:val="00CE7335"/>
    <w:rsid w:val="00CE739B"/>
    <w:rsid w:val="00CE7436"/>
    <w:rsid w:val="00CE74B8"/>
    <w:rsid w:val="00CE7546"/>
    <w:rsid w:val="00CE7710"/>
    <w:rsid w:val="00CE776C"/>
    <w:rsid w:val="00CE77B7"/>
    <w:rsid w:val="00CE781E"/>
    <w:rsid w:val="00CE7BA5"/>
    <w:rsid w:val="00CF01D1"/>
    <w:rsid w:val="00CF075B"/>
    <w:rsid w:val="00CF0DEA"/>
    <w:rsid w:val="00CF0E2A"/>
    <w:rsid w:val="00CF0F57"/>
    <w:rsid w:val="00CF1339"/>
    <w:rsid w:val="00CF152D"/>
    <w:rsid w:val="00CF1ACB"/>
    <w:rsid w:val="00CF1B12"/>
    <w:rsid w:val="00CF1E3A"/>
    <w:rsid w:val="00CF20FD"/>
    <w:rsid w:val="00CF270E"/>
    <w:rsid w:val="00CF2A8A"/>
    <w:rsid w:val="00CF2D37"/>
    <w:rsid w:val="00CF2E9B"/>
    <w:rsid w:val="00CF351F"/>
    <w:rsid w:val="00CF36DC"/>
    <w:rsid w:val="00CF37A3"/>
    <w:rsid w:val="00CF3A9B"/>
    <w:rsid w:val="00CF3DF8"/>
    <w:rsid w:val="00CF454B"/>
    <w:rsid w:val="00CF4A20"/>
    <w:rsid w:val="00CF4B89"/>
    <w:rsid w:val="00CF4CA6"/>
    <w:rsid w:val="00CF4FE0"/>
    <w:rsid w:val="00CF5BF5"/>
    <w:rsid w:val="00CF60DB"/>
    <w:rsid w:val="00CF617F"/>
    <w:rsid w:val="00CF6273"/>
    <w:rsid w:val="00CF7084"/>
    <w:rsid w:val="00CF73A1"/>
    <w:rsid w:val="00CF7429"/>
    <w:rsid w:val="00CF750B"/>
    <w:rsid w:val="00CF779B"/>
    <w:rsid w:val="00CF7D02"/>
    <w:rsid w:val="00CF7D90"/>
    <w:rsid w:val="00D00467"/>
    <w:rsid w:val="00D005C6"/>
    <w:rsid w:val="00D006CE"/>
    <w:rsid w:val="00D00743"/>
    <w:rsid w:val="00D009E0"/>
    <w:rsid w:val="00D00AD6"/>
    <w:rsid w:val="00D00B04"/>
    <w:rsid w:val="00D013DB"/>
    <w:rsid w:val="00D0246A"/>
    <w:rsid w:val="00D0262F"/>
    <w:rsid w:val="00D026C4"/>
    <w:rsid w:val="00D02D29"/>
    <w:rsid w:val="00D02E6B"/>
    <w:rsid w:val="00D02EB2"/>
    <w:rsid w:val="00D03AEF"/>
    <w:rsid w:val="00D03CB9"/>
    <w:rsid w:val="00D03E24"/>
    <w:rsid w:val="00D03E95"/>
    <w:rsid w:val="00D040C9"/>
    <w:rsid w:val="00D042D9"/>
    <w:rsid w:val="00D04C76"/>
    <w:rsid w:val="00D04CDB"/>
    <w:rsid w:val="00D04FA1"/>
    <w:rsid w:val="00D050B5"/>
    <w:rsid w:val="00D0542B"/>
    <w:rsid w:val="00D056AA"/>
    <w:rsid w:val="00D05D62"/>
    <w:rsid w:val="00D05DAC"/>
    <w:rsid w:val="00D06481"/>
    <w:rsid w:val="00D0679B"/>
    <w:rsid w:val="00D069E3"/>
    <w:rsid w:val="00D06A47"/>
    <w:rsid w:val="00D06C79"/>
    <w:rsid w:val="00D06D18"/>
    <w:rsid w:val="00D075BC"/>
    <w:rsid w:val="00D075BE"/>
    <w:rsid w:val="00D07AB7"/>
    <w:rsid w:val="00D10157"/>
    <w:rsid w:val="00D1067F"/>
    <w:rsid w:val="00D10B48"/>
    <w:rsid w:val="00D10C31"/>
    <w:rsid w:val="00D10C5F"/>
    <w:rsid w:val="00D110A1"/>
    <w:rsid w:val="00D111A6"/>
    <w:rsid w:val="00D113D7"/>
    <w:rsid w:val="00D1181F"/>
    <w:rsid w:val="00D119CB"/>
    <w:rsid w:val="00D11A85"/>
    <w:rsid w:val="00D11BFF"/>
    <w:rsid w:val="00D12377"/>
    <w:rsid w:val="00D1251F"/>
    <w:rsid w:val="00D125F4"/>
    <w:rsid w:val="00D12887"/>
    <w:rsid w:val="00D12BFE"/>
    <w:rsid w:val="00D12DA9"/>
    <w:rsid w:val="00D133D5"/>
    <w:rsid w:val="00D13539"/>
    <w:rsid w:val="00D1373E"/>
    <w:rsid w:val="00D13BAA"/>
    <w:rsid w:val="00D13CD5"/>
    <w:rsid w:val="00D13D8D"/>
    <w:rsid w:val="00D13EDD"/>
    <w:rsid w:val="00D142E8"/>
    <w:rsid w:val="00D14A82"/>
    <w:rsid w:val="00D14C62"/>
    <w:rsid w:val="00D1522A"/>
    <w:rsid w:val="00D152EF"/>
    <w:rsid w:val="00D1562F"/>
    <w:rsid w:val="00D1594F"/>
    <w:rsid w:val="00D159C6"/>
    <w:rsid w:val="00D15DA6"/>
    <w:rsid w:val="00D1615B"/>
    <w:rsid w:val="00D1615C"/>
    <w:rsid w:val="00D163A6"/>
    <w:rsid w:val="00D16FCC"/>
    <w:rsid w:val="00D172FF"/>
    <w:rsid w:val="00D173A9"/>
    <w:rsid w:val="00D173C1"/>
    <w:rsid w:val="00D1743D"/>
    <w:rsid w:val="00D17635"/>
    <w:rsid w:val="00D17830"/>
    <w:rsid w:val="00D17869"/>
    <w:rsid w:val="00D17B47"/>
    <w:rsid w:val="00D20174"/>
    <w:rsid w:val="00D20216"/>
    <w:rsid w:val="00D20397"/>
    <w:rsid w:val="00D204C7"/>
    <w:rsid w:val="00D206DA"/>
    <w:rsid w:val="00D20F76"/>
    <w:rsid w:val="00D214B4"/>
    <w:rsid w:val="00D214C3"/>
    <w:rsid w:val="00D2167D"/>
    <w:rsid w:val="00D21AF9"/>
    <w:rsid w:val="00D21B2B"/>
    <w:rsid w:val="00D225FA"/>
    <w:rsid w:val="00D226B8"/>
    <w:rsid w:val="00D22A86"/>
    <w:rsid w:val="00D22E9F"/>
    <w:rsid w:val="00D2305E"/>
    <w:rsid w:val="00D23140"/>
    <w:rsid w:val="00D24337"/>
    <w:rsid w:val="00D24D15"/>
    <w:rsid w:val="00D251D6"/>
    <w:rsid w:val="00D2536B"/>
    <w:rsid w:val="00D2540A"/>
    <w:rsid w:val="00D25557"/>
    <w:rsid w:val="00D259F2"/>
    <w:rsid w:val="00D25E69"/>
    <w:rsid w:val="00D25F91"/>
    <w:rsid w:val="00D260FF"/>
    <w:rsid w:val="00D261BC"/>
    <w:rsid w:val="00D265B1"/>
    <w:rsid w:val="00D26603"/>
    <w:rsid w:val="00D2677A"/>
    <w:rsid w:val="00D26B59"/>
    <w:rsid w:val="00D26C8E"/>
    <w:rsid w:val="00D27035"/>
    <w:rsid w:val="00D271CE"/>
    <w:rsid w:val="00D2761E"/>
    <w:rsid w:val="00D278E7"/>
    <w:rsid w:val="00D278F4"/>
    <w:rsid w:val="00D27AFD"/>
    <w:rsid w:val="00D27C0F"/>
    <w:rsid w:val="00D302D8"/>
    <w:rsid w:val="00D30659"/>
    <w:rsid w:val="00D307C0"/>
    <w:rsid w:val="00D30911"/>
    <w:rsid w:val="00D30D5F"/>
    <w:rsid w:val="00D30E27"/>
    <w:rsid w:val="00D3100D"/>
    <w:rsid w:val="00D31261"/>
    <w:rsid w:val="00D312EB"/>
    <w:rsid w:val="00D313C5"/>
    <w:rsid w:val="00D315BC"/>
    <w:rsid w:val="00D31882"/>
    <w:rsid w:val="00D31D13"/>
    <w:rsid w:val="00D3210E"/>
    <w:rsid w:val="00D324ED"/>
    <w:rsid w:val="00D32756"/>
    <w:rsid w:val="00D33788"/>
    <w:rsid w:val="00D3385C"/>
    <w:rsid w:val="00D33C0B"/>
    <w:rsid w:val="00D33EDB"/>
    <w:rsid w:val="00D3418A"/>
    <w:rsid w:val="00D341BB"/>
    <w:rsid w:val="00D344BE"/>
    <w:rsid w:val="00D34714"/>
    <w:rsid w:val="00D347B8"/>
    <w:rsid w:val="00D347DC"/>
    <w:rsid w:val="00D348C1"/>
    <w:rsid w:val="00D34AF0"/>
    <w:rsid w:val="00D34B5C"/>
    <w:rsid w:val="00D34CFA"/>
    <w:rsid w:val="00D35CB7"/>
    <w:rsid w:val="00D35F21"/>
    <w:rsid w:val="00D36389"/>
    <w:rsid w:val="00D367F0"/>
    <w:rsid w:val="00D3787C"/>
    <w:rsid w:val="00D37959"/>
    <w:rsid w:val="00D379DC"/>
    <w:rsid w:val="00D404D2"/>
    <w:rsid w:val="00D404EE"/>
    <w:rsid w:val="00D40603"/>
    <w:rsid w:val="00D4093B"/>
    <w:rsid w:val="00D40A11"/>
    <w:rsid w:val="00D40B7B"/>
    <w:rsid w:val="00D40CD0"/>
    <w:rsid w:val="00D40CE6"/>
    <w:rsid w:val="00D41384"/>
    <w:rsid w:val="00D4204C"/>
    <w:rsid w:val="00D42072"/>
    <w:rsid w:val="00D42155"/>
    <w:rsid w:val="00D424B7"/>
    <w:rsid w:val="00D424C8"/>
    <w:rsid w:val="00D429DB"/>
    <w:rsid w:val="00D42A73"/>
    <w:rsid w:val="00D42D41"/>
    <w:rsid w:val="00D433CE"/>
    <w:rsid w:val="00D434CF"/>
    <w:rsid w:val="00D4359A"/>
    <w:rsid w:val="00D439BC"/>
    <w:rsid w:val="00D43A38"/>
    <w:rsid w:val="00D43A90"/>
    <w:rsid w:val="00D447D2"/>
    <w:rsid w:val="00D44970"/>
    <w:rsid w:val="00D450A9"/>
    <w:rsid w:val="00D451E4"/>
    <w:rsid w:val="00D454E8"/>
    <w:rsid w:val="00D457E7"/>
    <w:rsid w:val="00D45D0D"/>
    <w:rsid w:val="00D4621C"/>
    <w:rsid w:val="00D4653E"/>
    <w:rsid w:val="00D4653F"/>
    <w:rsid w:val="00D46932"/>
    <w:rsid w:val="00D4695E"/>
    <w:rsid w:val="00D46AB2"/>
    <w:rsid w:val="00D46F31"/>
    <w:rsid w:val="00D472FF"/>
    <w:rsid w:val="00D47583"/>
    <w:rsid w:val="00D47681"/>
    <w:rsid w:val="00D47A4E"/>
    <w:rsid w:val="00D47A58"/>
    <w:rsid w:val="00D47C59"/>
    <w:rsid w:val="00D502BD"/>
    <w:rsid w:val="00D51303"/>
    <w:rsid w:val="00D51544"/>
    <w:rsid w:val="00D515ED"/>
    <w:rsid w:val="00D517E3"/>
    <w:rsid w:val="00D51866"/>
    <w:rsid w:val="00D5186B"/>
    <w:rsid w:val="00D51B97"/>
    <w:rsid w:val="00D51D95"/>
    <w:rsid w:val="00D51DA8"/>
    <w:rsid w:val="00D528D0"/>
    <w:rsid w:val="00D52F98"/>
    <w:rsid w:val="00D530FB"/>
    <w:rsid w:val="00D532EE"/>
    <w:rsid w:val="00D534F5"/>
    <w:rsid w:val="00D53795"/>
    <w:rsid w:val="00D53C68"/>
    <w:rsid w:val="00D53E04"/>
    <w:rsid w:val="00D53EDA"/>
    <w:rsid w:val="00D54152"/>
    <w:rsid w:val="00D54650"/>
    <w:rsid w:val="00D54CEB"/>
    <w:rsid w:val="00D54EAF"/>
    <w:rsid w:val="00D55060"/>
    <w:rsid w:val="00D55443"/>
    <w:rsid w:val="00D55594"/>
    <w:rsid w:val="00D555A4"/>
    <w:rsid w:val="00D55696"/>
    <w:rsid w:val="00D55A8F"/>
    <w:rsid w:val="00D56652"/>
    <w:rsid w:val="00D56708"/>
    <w:rsid w:val="00D56832"/>
    <w:rsid w:val="00D5690E"/>
    <w:rsid w:val="00D56ABC"/>
    <w:rsid w:val="00D5735B"/>
    <w:rsid w:val="00D57AC1"/>
    <w:rsid w:val="00D57BEE"/>
    <w:rsid w:val="00D57CCF"/>
    <w:rsid w:val="00D57CEA"/>
    <w:rsid w:val="00D60395"/>
    <w:rsid w:val="00D60832"/>
    <w:rsid w:val="00D608ED"/>
    <w:rsid w:val="00D609C9"/>
    <w:rsid w:val="00D60C91"/>
    <w:rsid w:val="00D60E74"/>
    <w:rsid w:val="00D61050"/>
    <w:rsid w:val="00D61A74"/>
    <w:rsid w:val="00D61D7E"/>
    <w:rsid w:val="00D61EEE"/>
    <w:rsid w:val="00D620FF"/>
    <w:rsid w:val="00D62105"/>
    <w:rsid w:val="00D62942"/>
    <w:rsid w:val="00D6310D"/>
    <w:rsid w:val="00D63125"/>
    <w:rsid w:val="00D631A1"/>
    <w:rsid w:val="00D63421"/>
    <w:rsid w:val="00D63523"/>
    <w:rsid w:val="00D636A7"/>
    <w:rsid w:val="00D6388D"/>
    <w:rsid w:val="00D6391E"/>
    <w:rsid w:val="00D644A3"/>
    <w:rsid w:val="00D645A7"/>
    <w:rsid w:val="00D647B1"/>
    <w:rsid w:val="00D64B25"/>
    <w:rsid w:val="00D64DE7"/>
    <w:rsid w:val="00D64E95"/>
    <w:rsid w:val="00D64EF9"/>
    <w:rsid w:val="00D64F27"/>
    <w:rsid w:val="00D64F3F"/>
    <w:rsid w:val="00D65305"/>
    <w:rsid w:val="00D65C73"/>
    <w:rsid w:val="00D65C9E"/>
    <w:rsid w:val="00D65DE6"/>
    <w:rsid w:val="00D65E47"/>
    <w:rsid w:val="00D65FFD"/>
    <w:rsid w:val="00D6666A"/>
    <w:rsid w:val="00D666F8"/>
    <w:rsid w:val="00D66760"/>
    <w:rsid w:val="00D66B75"/>
    <w:rsid w:val="00D66D94"/>
    <w:rsid w:val="00D67A44"/>
    <w:rsid w:val="00D67A76"/>
    <w:rsid w:val="00D67BCF"/>
    <w:rsid w:val="00D70131"/>
    <w:rsid w:val="00D701A2"/>
    <w:rsid w:val="00D702F4"/>
    <w:rsid w:val="00D70634"/>
    <w:rsid w:val="00D70A6F"/>
    <w:rsid w:val="00D71027"/>
    <w:rsid w:val="00D71056"/>
    <w:rsid w:val="00D7121E"/>
    <w:rsid w:val="00D713F0"/>
    <w:rsid w:val="00D7178C"/>
    <w:rsid w:val="00D71BBD"/>
    <w:rsid w:val="00D72148"/>
    <w:rsid w:val="00D72326"/>
    <w:rsid w:val="00D72375"/>
    <w:rsid w:val="00D729BB"/>
    <w:rsid w:val="00D72C66"/>
    <w:rsid w:val="00D73342"/>
    <w:rsid w:val="00D7336C"/>
    <w:rsid w:val="00D73543"/>
    <w:rsid w:val="00D739A2"/>
    <w:rsid w:val="00D73F8F"/>
    <w:rsid w:val="00D7471F"/>
    <w:rsid w:val="00D74E97"/>
    <w:rsid w:val="00D752D4"/>
    <w:rsid w:val="00D75322"/>
    <w:rsid w:val="00D757D2"/>
    <w:rsid w:val="00D75F05"/>
    <w:rsid w:val="00D7678F"/>
    <w:rsid w:val="00D76B9A"/>
    <w:rsid w:val="00D76EB0"/>
    <w:rsid w:val="00D770A8"/>
    <w:rsid w:val="00D7770B"/>
    <w:rsid w:val="00D77CE2"/>
    <w:rsid w:val="00D77E1B"/>
    <w:rsid w:val="00D800DE"/>
    <w:rsid w:val="00D8055C"/>
    <w:rsid w:val="00D8089A"/>
    <w:rsid w:val="00D80BC0"/>
    <w:rsid w:val="00D810A0"/>
    <w:rsid w:val="00D8196D"/>
    <w:rsid w:val="00D81BDF"/>
    <w:rsid w:val="00D81E57"/>
    <w:rsid w:val="00D82038"/>
    <w:rsid w:val="00D8205B"/>
    <w:rsid w:val="00D82338"/>
    <w:rsid w:val="00D8264E"/>
    <w:rsid w:val="00D82E43"/>
    <w:rsid w:val="00D8313A"/>
    <w:rsid w:val="00D832A4"/>
    <w:rsid w:val="00D832BC"/>
    <w:rsid w:val="00D832BF"/>
    <w:rsid w:val="00D835B4"/>
    <w:rsid w:val="00D83982"/>
    <w:rsid w:val="00D840DA"/>
    <w:rsid w:val="00D843C2"/>
    <w:rsid w:val="00D84928"/>
    <w:rsid w:val="00D84BF4"/>
    <w:rsid w:val="00D84C5C"/>
    <w:rsid w:val="00D851EA"/>
    <w:rsid w:val="00D852E2"/>
    <w:rsid w:val="00D85774"/>
    <w:rsid w:val="00D85D3E"/>
    <w:rsid w:val="00D85EB4"/>
    <w:rsid w:val="00D86530"/>
    <w:rsid w:val="00D8675D"/>
    <w:rsid w:val="00D8687E"/>
    <w:rsid w:val="00D8697F"/>
    <w:rsid w:val="00D875F8"/>
    <w:rsid w:val="00D878BC"/>
    <w:rsid w:val="00D878C4"/>
    <w:rsid w:val="00D878C8"/>
    <w:rsid w:val="00D87B1B"/>
    <w:rsid w:val="00D87CC9"/>
    <w:rsid w:val="00D87D91"/>
    <w:rsid w:val="00D90A82"/>
    <w:rsid w:val="00D90EDC"/>
    <w:rsid w:val="00D90FBC"/>
    <w:rsid w:val="00D910C2"/>
    <w:rsid w:val="00D9137D"/>
    <w:rsid w:val="00D91631"/>
    <w:rsid w:val="00D9172E"/>
    <w:rsid w:val="00D91903"/>
    <w:rsid w:val="00D91F7C"/>
    <w:rsid w:val="00D9255B"/>
    <w:rsid w:val="00D92726"/>
    <w:rsid w:val="00D928C2"/>
    <w:rsid w:val="00D92B01"/>
    <w:rsid w:val="00D92DA7"/>
    <w:rsid w:val="00D93051"/>
    <w:rsid w:val="00D93244"/>
    <w:rsid w:val="00D9372D"/>
    <w:rsid w:val="00D939B9"/>
    <w:rsid w:val="00D9419B"/>
    <w:rsid w:val="00D94273"/>
    <w:rsid w:val="00D9431F"/>
    <w:rsid w:val="00D9439B"/>
    <w:rsid w:val="00D94EF1"/>
    <w:rsid w:val="00D950DA"/>
    <w:rsid w:val="00D9519D"/>
    <w:rsid w:val="00D9548A"/>
    <w:rsid w:val="00D95D5A"/>
    <w:rsid w:val="00D95F12"/>
    <w:rsid w:val="00D95FCD"/>
    <w:rsid w:val="00D9642D"/>
    <w:rsid w:val="00D96461"/>
    <w:rsid w:val="00D96489"/>
    <w:rsid w:val="00D964C7"/>
    <w:rsid w:val="00D966D6"/>
    <w:rsid w:val="00D9671A"/>
    <w:rsid w:val="00D968C6"/>
    <w:rsid w:val="00D96C61"/>
    <w:rsid w:val="00D96E86"/>
    <w:rsid w:val="00D9778D"/>
    <w:rsid w:val="00D97E5D"/>
    <w:rsid w:val="00DA0133"/>
    <w:rsid w:val="00DA014A"/>
    <w:rsid w:val="00DA0386"/>
    <w:rsid w:val="00DA060A"/>
    <w:rsid w:val="00DA0867"/>
    <w:rsid w:val="00DA0FEE"/>
    <w:rsid w:val="00DA134F"/>
    <w:rsid w:val="00DA1736"/>
    <w:rsid w:val="00DA19FF"/>
    <w:rsid w:val="00DA201A"/>
    <w:rsid w:val="00DA2020"/>
    <w:rsid w:val="00DA2232"/>
    <w:rsid w:val="00DA229F"/>
    <w:rsid w:val="00DA2BFA"/>
    <w:rsid w:val="00DA2C73"/>
    <w:rsid w:val="00DA33CF"/>
    <w:rsid w:val="00DA3B13"/>
    <w:rsid w:val="00DA3E08"/>
    <w:rsid w:val="00DA42B0"/>
    <w:rsid w:val="00DA4356"/>
    <w:rsid w:val="00DA4394"/>
    <w:rsid w:val="00DA4845"/>
    <w:rsid w:val="00DA4E38"/>
    <w:rsid w:val="00DA521B"/>
    <w:rsid w:val="00DA52B0"/>
    <w:rsid w:val="00DA57EB"/>
    <w:rsid w:val="00DA5A1D"/>
    <w:rsid w:val="00DA5A7B"/>
    <w:rsid w:val="00DA5C62"/>
    <w:rsid w:val="00DA5D0F"/>
    <w:rsid w:val="00DA622E"/>
    <w:rsid w:val="00DA6935"/>
    <w:rsid w:val="00DA69AE"/>
    <w:rsid w:val="00DA6CEA"/>
    <w:rsid w:val="00DA6D06"/>
    <w:rsid w:val="00DA7090"/>
    <w:rsid w:val="00DA7235"/>
    <w:rsid w:val="00DA72CB"/>
    <w:rsid w:val="00DA7319"/>
    <w:rsid w:val="00DA768C"/>
    <w:rsid w:val="00DA7977"/>
    <w:rsid w:val="00DA7C26"/>
    <w:rsid w:val="00DA7CE7"/>
    <w:rsid w:val="00DB0264"/>
    <w:rsid w:val="00DB028F"/>
    <w:rsid w:val="00DB0E6E"/>
    <w:rsid w:val="00DB1BBA"/>
    <w:rsid w:val="00DB20D3"/>
    <w:rsid w:val="00DB21EF"/>
    <w:rsid w:val="00DB23CE"/>
    <w:rsid w:val="00DB24BA"/>
    <w:rsid w:val="00DB2B30"/>
    <w:rsid w:val="00DB3163"/>
    <w:rsid w:val="00DB31EC"/>
    <w:rsid w:val="00DB3438"/>
    <w:rsid w:val="00DB345E"/>
    <w:rsid w:val="00DB3837"/>
    <w:rsid w:val="00DB3BBF"/>
    <w:rsid w:val="00DB3DFD"/>
    <w:rsid w:val="00DB3F3F"/>
    <w:rsid w:val="00DB439F"/>
    <w:rsid w:val="00DB47C4"/>
    <w:rsid w:val="00DB48FF"/>
    <w:rsid w:val="00DB4932"/>
    <w:rsid w:val="00DB4AAE"/>
    <w:rsid w:val="00DB5301"/>
    <w:rsid w:val="00DB5448"/>
    <w:rsid w:val="00DB567B"/>
    <w:rsid w:val="00DB5891"/>
    <w:rsid w:val="00DB592A"/>
    <w:rsid w:val="00DB5942"/>
    <w:rsid w:val="00DB5E78"/>
    <w:rsid w:val="00DB60BD"/>
    <w:rsid w:val="00DB61F2"/>
    <w:rsid w:val="00DB6EE0"/>
    <w:rsid w:val="00DB6F8F"/>
    <w:rsid w:val="00DB712A"/>
    <w:rsid w:val="00DB7BE6"/>
    <w:rsid w:val="00DB7CDE"/>
    <w:rsid w:val="00DC0346"/>
    <w:rsid w:val="00DC0DD3"/>
    <w:rsid w:val="00DC0F4E"/>
    <w:rsid w:val="00DC1D35"/>
    <w:rsid w:val="00DC1E54"/>
    <w:rsid w:val="00DC2011"/>
    <w:rsid w:val="00DC227C"/>
    <w:rsid w:val="00DC249A"/>
    <w:rsid w:val="00DC2B67"/>
    <w:rsid w:val="00DC2EAE"/>
    <w:rsid w:val="00DC32CB"/>
    <w:rsid w:val="00DC3A97"/>
    <w:rsid w:val="00DC3B8E"/>
    <w:rsid w:val="00DC3BA7"/>
    <w:rsid w:val="00DC3F4A"/>
    <w:rsid w:val="00DC42B4"/>
    <w:rsid w:val="00DC43ED"/>
    <w:rsid w:val="00DC44B2"/>
    <w:rsid w:val="00DC4611"/>
    <w:rsid w:val="00DC46DE"/>
    <w:rsid w:val="00DC4790"/>
    <w:rsid w:val="00DC498A"/>
    <w:rsid w:val="00DC4A15"/>
    <w:rsid w:val="00DC4AF5"/>
    <w:rsid w:val="00DC4BB2"/>
    <w:rsid w:val="00DC4E8F"/>
    <w:rsid w:val="00DC5115"/>
    <w:rsid w:val="00DC550D"/>
    <w:rsid w:val="00DC5957"/>
    <w:rsid w:val="00DC59DB"/>
    <w:rsid w:val="00DC5A28"/>
    <w:rsid w:val="00DC5EB9"/>
    <w:rsid w:val="00DC600B"/>
    <w:rsid w:val="00DC600C"/>
    <w:rsid w:val="00DC6059"/>
    <w:rsid w:val="00DC6466"/>
    <w:rsid w:val="00DC7253"/>
    <w:rsid w:val="00DC7356"/>
    <w:rsid w:val="00DC7631"/>
    <w:rsid w:val="00DC7932"/>
    <w:rsid w:val="00DD030B"/>
    <w:rsid w:val="00DD0540"/>
    <w:rsid w:val="00DD0644"/>
    <w:rsid w:val="00DD074F"/>
    <w:rsid w:val="00DD0FE4"/>
    <w:rsid w:val="00DD1C49"/>
    <w:rsid w:val="00DD1E26"/>
    <w:rsid w:val="00DD1E9C"/>
    <w:rsid w:val="00DD1F20"/>
    <w:rsid w:val="00DD1FF9"/>
    <w:rsid w:val="00DD22DE"/>
    <w:rsid w:val="00DD2493"/>
    <w:rsid w:val="00DD25E1"/>
    <w:rsid w:val="00DD2A96"/>
    <w:rsid w:val="00DD2BFA"/>
    <w:rsid w:val="00DD34C4"/>
    <w:rsid w:val="00DD3955"/>
    <w:rsid w:val="00DD3A04"/>
    <w:rsid w:val="00DD3A3E"/>
    <w:rsid w:val="00DD3F29"/>
    <w:rsid w:val="00DD4224"/>
    <w:rsid w:val="00DD4395"/>
    <w:rsid w:val="00DD4556"/>
    <w:rsid w:val="00DD4722"/>
    <w:rsid w:val="00DD4B1B"/>
    <w:rsid w:val="00DD4D42"/>
    <w:rsid w:val="00DD501C"/>
    <w:rsid w:val="00DD54E1"/>
    <w:rsid w:val="00DD54E5"/>
    <w:rsid w:val="00DD56DF"/>
    <w:rsid w:val="00DD59A3"/>
    <w:rsid w:val="00DD5B78"/>
    <w:rsid w:val="00DD5C30"/>
    <w:rsid w:val="00DD5DFB"/>
    <w:rsid w:val="00DD6183"/>
    <w:rsid w:val="00DD61DE"/>
    <w:rsid w:val="00DD66FB"/>
    <w:rsid w:val="00DD6CAA"/>
    <w:rsid w:val="00DD6DF3"/>
    <w:rsid w:val="00DD733E"/>
    <w:rsid w:val="00DD7A05"/>
    <w:rsid w:val="00DD7C3A"/>
    <w:rsid w:val="00DE0071"/>
    <w:rsid w:val="00DE0181"/>
    <w:rsid w:val="00DE021F"/>
    <w:rsid w:val="00DE06DC"/>
    <w:rsid w:val="00DE097B"/>
    <w:rsid w:val="00DE0E6C"/>
    <w:rsid w:val="00DE10F2"/>
    <w:rsid w:val="00DE153C"/>
    <w:rsid w:val="00DE1C4A"/>
    <w:rsid w:val="00DE1F5B"/>
    <w:rsid w:val="00DE2116"/>
    <w:rsid w:val="00DE21D8"/>
    <w:rsid w:val="00DE2628"/>
    <w:rsid w:val="00DE2665"/>
    <w:rsid w:val="00DE2C8B"/>
    <w:rsid w:val="00DE2CF3"/>
    <w:rsid w:val="00DE3264"/>
    <w:rsid w:val="00DE329F"/>
    <w:rsid w:val="00DE368E"/>
    <w:rsid w:val="00DE42B9"/>
    <w:rsid w:val="00DE4C50"/>
    <w:rsid w:val="00DE4CEF"/>
    <w:rsid w:val="00DE507C"/>
    <w:rsid w:val="00DE5257"/>
    <w:rsid w:val="00DE56FA"/>
    <w:rsid w:val="00DE5A72"/>
    <w:rsid w:val="00DE5B56"/>
    <w:rsid w:val="00DE5F73"/>
    <w:rsid w:val="00DE61AD"/>
    <w:rsid w:val="00DE674C"/>
    <w:rsid w:val="00DE6A4C"/>
    <w:rsid w:val="00DE6B75"/>
    <w:rsid w:val="00DE6C1F"/>
    <w:rsid w:val="00DE7229"/>
    <w:rsid w:val="00DE74B0"/>
    <w:rsid w:val="00DE780B"/>
    <w:rsid w:val="00DE7C9C"/>
    <w:rsid w:val="00DE7E4C"/>
    <w:rsid w:val="00DF0007"/>
    <w:rsid w:val="00DF00F1"/>
    <w:rsid w:val="00DF0363"/>
    <w:rsid w:val="00DF0B46"/>
    <w:rsid w:val="00DF0C81"/>
    <w:rsid w:val="00DF1097"/>
    <w:rsid w:val="00DF10A4"/>
    <w:rsid w:val="00DF1111"/>
    <w:rsid w:val="00DF1235"/>
    <w:rsid w:val="00DF16B4"/>
    <w:rsid w:val="00DF1C35"/>
    <w:rsid w:val="00DF20DB"/>
    <w:rsid w:val="00DF22EC"/>
    <w:rsid w:val="00DF2401"/>
    <w:rsid w:val="00DF2483"/>
    <w:rsid w:val="00DF2531"/>
    <w:rsid w:val="00DF2E4D"/>
    <w:rsid w:val="00DF3331"/>
    <w:rsid w:val="00DF38EC"/>
    <w:rsid w:val="00DF3A33"/>
    <w:rsid w:val="00DF4420"/>
    <w:rsid w:val="00DF45EA"/>
    <w:rsid w:val="00DF4819"/>
    <w:rsid w:val="00DF496F"/>
    <w:rsid w:val="00DF4A61"/>
    <w:rsid w:val="00DF4E04"/>
    <w:rsid w:val="00DF4F00"/>
    <w:rsid w:val="00DF54F2"/>
    <w:rsid w:val="00DF5881"/>
    <w:rsid w:val="00DF588E"/>
    <w:rsid w:val="00DF627C"/>
    <w:rsid w:val="00DF62A2"/>
    <w:rsid w:val="00DF68BD"/>
    <w:rsid w:val="00DF6A51"/>
    <w:rsid w:val="00DF6FCB"/>
    <w:rsid w:val="00DF72DF"/>
    <w:rsid w:val="00DF737D"/>
    <w:rsid w:val="00DF78B2"/>
    <w:rsid w:val="00DF7BE4"/>
    <w:rsid w:val="00DF7D97"/>
    <w:rsid w:val="00DF7EC3"/>
    <w:rsid w:val="00E00007"/>
    <w:rsid w:val="00E000F0"/>
    <w:rsid w:val="00E007F0"/>
    <w:rsid w:val="00E0094C"/>
    <w:rsid w:val="00E009D1"/>
    <w:rsid w:val="00E00B63"/>
    <w:rsid w:val="00E012D1"/>
    <w:rsid w:val="00E017BD"/>
    <w:rsid w:val="00E01A5D"/>
    <w:rsid w:val="00E01DF7"/>
    <w:rsid w:val="00E021DF"/>
    <w:rsid w:val="00E026A6"/>
    <w:rsid w:val="00E02C54"/>
    <w:rsid w:val="00E02EB7"/>
    <w:rsid w:val="00E02F9D"/>
    <w:rsid w:val="00E0305A"/>
    <w:rsid w:val="00E0306A"/>
    <w:rsid w:val="00E030C6"/>
    <w:rsid w:val="00E037CD"/>
    <w:rsid w:val="00E037D7"/>
    <w:rsid w:val="00E03BD1"/>
    <w:rsid w:val="00E0409D"/>
    <w:rsid w:val="00E042AC"/>
    <w:rsid w:val="00E0452E"/>
    <w:rsid w:val="00E04551"/>
    <w:rsid w:val="00E04B1F"/>
    <w:rsid w:val="00E04D6B"/>
    <w:rsid w:val="00E05058"/>
    <w:rsid w:val="00E05401"/>
    <w:rsid w:val="00E05457"/>
    <w:rsid w:val="00E055AB"/>
    <w:rsid w:val="00E05A72"/>
    <w:rsid w:val="00E05C61"/>
    <w:rsid w:val="00E06582"/>
    <w:rsid w:val="00E065A0"/>
    <w:rsid w:val="00E06A45"/>
    <w:rsid w:val="00E06B51"/>
    <w:rsid w:val="00E07181"/>
    <w:rsid w:val="00E07188"/>
    <w:rsid w:val="00E0764E"/>
    <w:rsid w:val="00E101F2"/>
    <w:rsid w:val="00E10200"/>
    <w:rsid w:val="00E10250"/>
    <w:rsid w:val="00E107A6"/>
    <w:rsid w:val="00E10A63"/>
    <w:rsid w:val="00E110AC"/>
    <w:rsid w:val="00E11165"/>
    <w:rsid w:val="00E1138D"/>
    <w:rsid w:val="00E11571"/>
    <w:rsid w:val="00E11777"/>
    <w:rsid w:val="00E118A7"/>
    <w:rsid w:val="00E11ED6"/>
    <w:rsid w:val="00E11FCC"/>
    <w:rsid w:val="00E11FEB"/>
    <w:rsid w:val="00E120D5"/>
    <w:rsid w:val="00E122D3"/>
    <w:rsid w:val="00E123C6"/>
    <w:rsid w:val="00E12405"/>
    <w:rsid w:val="00E1252C"/>
    <w:rsid w:val="00E127AC"/>
    <w:rsid w:val="00E127EA"/>
    <w:rsid w:val="00E12945"/>
    <w:rsid w:val="00E1297D"/>
    <w:rsid w:val="00E129B1"/>
    <w:rsid w:val="00E12D61"/>
    <w:rsid w:val="00E12D6A"/>
    <w:rsid w:val="00E12DBD"/>
    <w:rsid w:val="00E132E7"/>
    <w:rsid w:val="00E134BE"/>
    <w:rsid w:val="00E13543"/>
    <w:rsid w:val="00E1364F"/>
    <w:rsid w:val="00E13818"/>
    <w:rsid w:val="00E13820"/>
    <w:rsid w:val="00E1396D"/>
    <w:rsid w:val="00E13B1B"/>
    <w:rsid w:val="00E13CCC"/>
    <w:rsid w:val="00E13CE6"/>
    <w:rsid w:val="00E13EE8"/>
    <w:rsid w:val="00E14223"/>
    <w:rsid w:val="00E14763"/>
    <w:rsid w:val="00E147F2"/>
    <w:rsid w:val="00E1497C"/>
    <w:rsid w:val="00E14A5B"/>
    <w:rsid w:val="00E14B70"/>
    <w:rsid w:val="00E14E69"/>
    <w:rsid w:val="00E14F48"/>
    <w:rsid w:val="00E151B1"/>
    <w:rsid w:val="00E1531A"/>
    <w:rsid w:val="00E15943"/>
    <w:rsid w:val="00E15B9B"/>
    <w:rsid w:val="00E15DF4"/>
    <w:rsid w:val="00E16274"/>
    <w:rsid w:val="00E166B7"/>
    <w:rsid w:val="00E16AC6"/>
    <w:rsid w:val="00E16C7B"/>
    <w:rsid w:val="00E16D9C"/>
    <w:rsid w:val="00E16E85"/>
    <w:rsid w:val="00E16EB8"/>
    <w:rsid w:val="00E16F35"/>
    <w:rsid w:val="00E17AA7"/>
    <w:rsid w:val="00E17BE3"/>
    <w:rsid w:val="00E17C07"/>
    <w:rsid w:val="00E17D37"/>
    <w:rsid w:val="00E17DB4"/>
    <w:rsid w:val="00E17E20"/>
    <w:rsid w:val="00E20405"/>
    <w:rsid w:val="00E20592"/>
    <w:rsid w:val="00E20783"/>
    <w:rsid w:val="00E20A2F"/>
    <w:rsid w:val="00E20D14"/>
    <w:rsid w:val="00E211A4"/>
    <w:rsid w:val="00E219D3"/>
    <w:rsid w:val="00E21A32"/>
    <w:rsid w:val="00E21EAB"/>
    <w:rsid w:val="00E2200A"/>
    <w:rsid w:val="00E22414"/>
    <w:rsid w:val="00E2276D"/>
    <w:rsid w:val="00E229B2"/>
    <w:rsid w:val="00E22ACE"/>
    <w:rsid w:val="00E22C0D"/>
    <w:rsid w:val="00E22FD4"/>
    <w:rsid w:val="00E2311B"/>
    <w:rsid w:val="00E23C07"/>
    <w:rsid w:val="00E23DF8"/>
    <w:rsid w:val="00E241AF"/>
    <w:rsid w:val="00E24236"/>
    <w:rsid w:val="00E245F1"/>
    <w:rsid w:val="00E2469F"/>
    <w:rsid w:val="00E246A3"/>
    <w:rsid w:val="00E246EB"/>
    <w:rsid w:val="00E24D36"/>
    <w:rsid w:val="00E25804"/>
    <w:rsid w:val="00E259EC"/>
    <w:rsid w:val="00E25AB7"/>
    <w:rsid w:val="00E26010"/>
    <w:rsid w:val="00E260C4"/>
    <w:rsid w:val="00E264EA"/>
    <w:rsid w:val="00E26C1A"/>
    <w:rsid w:val="00E26CF5"/>
    <w:rsid w:val="00E26DD3"/>
    <w:rsid w:val="00E2713E"/>
    <w:rsid w:val="00E27720"/>
    <w:rsid w:val="00E27747"/>
    <w:rsid w:val="00E27979"/>
    <w:rsid w:val="00E27DBC"/>
    <w:rsid w:val="00E27F38"/>
    <w:rsid w:val="00E3096C"/>
    <w:rsid w:val="00E31566"/>
    <w:rsid w:val="00E31877"/>
    <w:rsid w:val="00E31919"/>
    <w:rsid w:val="00E32358"/>
    <w:rsid w:val="00E3235D"/>
    <w:rsid w:val="00E323DF"/>
    <w:rsid w:val="00E3275C"/>
    <w:rsid w:val="00E32F70"/>
    <w:rsid w:val="00E33585"/>
    <w:rsid w:val="00E3365E"/>
    <w:rsid w:val="00E33BC4"/>
    <w:rsid w:val="00E33CE2"/>
    <w:rsid w:val="00E33FD1"/>
    <w:rsid w:val="00E3489E"/>
    <w:rsid w:val="00E34A7A"/>
    <w:rsid w:val="00E350F1"/>
    <w:rsid w:val="00E35164"/>
    <w:rsid w:val="00E35214"/>
    <w:rsid w:val="00E3551D"/>
    <w:rsid w:val="00E35523"/>
    <w:rsid w:val="00E3587A"/>
    <w:rsid w:val="00E35CF9"/>
    <w:rsid w:val="00E35E4A"/>
    <w:rsid w:val="00E3600F"/>
    <w:rsid w:val="00E3613B"/>
    <w:rsid w:val="00E3631B"/>
    <w:rsid w:val="00E36392"/>
    <w:rsid w:val="00E36888"/>
    <w:rsid w:val="00E3689F"/>
    <w:rsid w:val="00E36C49"/>
    <w:rsid w:val="00E3720D"/>
    <w:rsid w:val="00E37293"/>
    <w:rsid w:val="00E37385"/>
    <w:rsid w:val="00E373F6"/>
    <w:rsid w:val="00E374ED"/>
    <w:rsid w:val="00E37581"/>
    <w:rsid w:val="00E379C8"/>
    <w:rsid w:val="00E37D89"/>
    <w:rsid w:val="00E40245"/>
    <w:rsid w:val="00E4086A"/>
    <w:rsid w:val="00E40908"/>
    <w:rsid w:val="00E40AB4"/>
    <w:rsid w:val="00E40D00"/>
    <w:rsid w:val="00E415E1"/>
    <w:rsid w:val="00E41613"/>
    <w:rsid w:val="00E419A6"/>
    <w:rsid w:val="00E42632"/>
    <w:rsid w:val="00E42B81"/>
    <w:rsid w:val="00E430DC"/>
    <w:rsid w:val="00E43E03"/>
    <w:rsid w:val="00E43FD2"/>
    <w:rsid w:val="00E440AA"/>
    <w:rsid w:val="00E4425E"/>
    <w:rsid w:val="00E44663"/>
    <w:rsid w:val="00E449A4"/>
    <w:rsid w:val="00E449F7"/>
    <w:rsid w:val="00E44B55"/>
    <w:rsid w:val="00E44C51"/>
    <w:rsid w:val="00E44C53"/>
    <w:rsid w:val="00E45A62"/>
    <w:rsid w:val="00E45B98"/>
    <w:rsid w:val="00E45C18"/>
    <w:rsid w:val="00E45D41"/>
    <w:rsid w:val="00E45D97"/>
    <w:rsid w:val="00E45ECC"/>
    <w:rsid w:val="00E461B9"/>
    <w:rsid w:val="00E469CF"/>
    <w:rsid w:val="00E46C67"/>
    <w:rsid w:val="00E477D1"/>
    <w:rsid w:val="00E479B2"/>
    <w:rsid w:val="00E47C7D"/>
    <w:rsid w:val="00E504DB"/>
    <w:rsid w:val="00E50710"/>
    <w:rsid w:val="00E507FE"/>
    <w:rsid w:val="00E51148"/>
    <w:rsid w:val="00E516CE"/>
    <w:rsid w:val="00E5171D"/>
    <w:rsid w:val="00E51AC9"/>
    <w:rsid w:val="00E52471"/>
    <w:rsid w:val="00E5266A"/>
    <w:rsid w:val="00E526DD"/>
    <w:rsid w:val="00E529E6"/>
    <w:rsid w:val="00E52D8C"/>
    <w:rsid w:val="00E52E5C"/>
    <w:rsid w:val="00E52F24"/>
    <w:rsid w:val="00E53157"/>
    <w:rsid w:val="00E53844"/>
    <w:rsid w:val="00E53869"/>
    <w:rsid w:val="00E53A6D"/>
    <w:rsid w:val="00E54852"/>
    <w:rsid w:val="00E54AE1"/>
    <w:rsid w:val="00E54F0F"/>
    <w:rsid w:val="00E5518F"/>
    <w:rsid w:val="00E55A42"/>
    <w:rsid w:val="00E56358"/>
    <w:rsid w:val="00E56716"/>
    <w:rsid w:val="00E56925"/>
    <w:rsid w:val="00E5692E"/>
    <w:rsid w:val="00E569AE"/>
    <w:rsid w:val="00E57127"/>
    <w:rsid w:val="00E57791"/>
    <w:rsid w:val="00E57B6B"/>
    <w:rsid w:val="00E6032C"/>
    <w:rsid w:val="00E604C6"/>
    <w:rsid w:val="00E606AA"/>
    <w:rsid w:val="00E60709"/>
    <w:rsid w:val="00E60912"/>
    <w:rsid w:val="00E609DD"/>
    <w:rsid w:val="00E60ACD"/>
    <w:rsid w:val="00E60AD4"/>
    <w:rsid w:val="00E60B60"/>
    <w:rsid w:val="00E612FA"/>
    <w:rsid w:val="00E615A7"/>
    <w:rsid w:val="00E61622"/>
    <w:rsid w:val="00E61704"/>
    <w:rsid w:val="00E617D7"/>
    <w:rsid w:val="00E61A56"/>
    <w:rsid w:val="00E61CBD"/>
    <w:rsid w:val="00E61EAA"/>
    <w:rsid w:val="00E623CB"/>
    <w:rsid w:val="00E627C1"/>
    <w:rsid w:val="00E62D4D"/>
    <w:rsid w:val="00E63155"/>
    <w:rsid w:val="00E631EE"/>
    <w:rsid w:val="00E63385"/>
    <w:rsid w:val="00E636A3"/>
    <w:rsid w:val="00E63909"/>
    <w:rsid w:val="00E6397D"/>
    <w:rsid w:val="00E63990"/>
    <w:rsid w:val="00E639C2"/>
    <w:rsid w:val="00E639E0"/>
    <w:rsid w:val="00E63CB5"/>
    <w:rsid w:val="00E64306"/>
    <w:rsid w:val="00E64BA2"/>
    <w:rsid w:val="00E64DBD"/>
    <w:rsid w:val="00E64E88"/>
    <w:rsid w:val="00E64EC0"/>
    <w:rsid w:val="00E65199"/>
    <w:rsid w:val="00E65589"/>
    <w:rsid w:val="00E65E8B"/>
    <w:rsid w:val="00E6615C"/>
    <w:rsid w:val="00E6626F"/>
    <w:rsid w:val="00E662F4"/>
    <w:rsid w:val="00E66856"/>
    <w:rsid w:val="00E66A0C"/>
    <w:rsid w:val="00E66D86"/>
    <w:rsid w:val="00E67366"/>
    <w:rsid w:val="00E6742E"/>
    <w:rsid w:val="00E70120"/>
    <w:rsid w:val="00E70499"/>
    <w:rsid w:val="00E70D8C"/>
    <w:rsid w:val="00E70EA4"/>
    <w:rsid w:val="00E71194"/>
    <w:rsid w:val="00E71220"/>
    <w:rsid w:val="00E7145B"/>
    <w:rsid w:val="00E715B2"/>
    <w:rsid w:val="00E716D6"/>
    <w:rsid w:val="00E7171B"/>
    <w:rsid w:val="00E718B9"/>
    <w:rsid w:val="00E71947"/>
    <w:rsid w:val="00E71A87"/>
    <w:rsid w:val="00E720AC"/>
    <w:rsid w:val="00E72809"/>
    <w:rsid w:val="00E728CC"/>
    <w:rsid w:val="00E728E5"/>
    <w:rsid w:val="00E729D6"/>
    <w:rsid w:val="00E72A1F"/>
    <w:rsid w:val="00E72B5D"/>
    <w:rsid w:val="00E72B76"/>
    <w:rsid w:val="00E7347B"/>
    <w:rsid w:val="00E73C5D"/>
    <w:rsid w:val="00E73E0B"/>
    <w:rsid w:val="00E73E11"/>
    <w:rsid w:val="00E74294"/>
    <w:rsid w:val="00E742A5"/>
    <w:rsid w:val="00E74337"/>
    <w:rsid w:val="00E7441F"/>
    <w:rsid w:val="00E745AC"/>
    <w:rsid w:val="00E7460B"/>
    <w:rsid w:val="00E74880"/>
    <w:rsid w:val="00E750E9"/>
    <w:rsid w:val="00E7527F"/>
    <w:rsid w:val="00E75986"/>
    <w:rsid w:val="00E75DB4"/>
    <w:rsid w:val="00E7640F"/>
    <w:rsid w:val="00E76A44"/>
    <w:rsid w:val="00E76FDA"/>
    <w:rsid w:val="00E770EA"/>
    <w:rsid w:val="00E776FF"/>
    <w:rsid w:val="00E777F2"/>
    <w:rsid w:val="00E77BED"/>
    <w:rsid w:val="00E77F81"/>
    <w:rsid w:val="00E800BB"/>
    <w:rsid w:val="00E80624"/>
    <w:rsid w:val="00E806EA"/>
    <w:rsid w:val="00E809EB"/>
    <w:rsid w:val="00E80E82"/>
    <w:rsid w:val="00E80F26"/>
    <w:rsid w:val="00E8138D"/>
    <w:rsid w:val="00E81587"/>
    <w:rsid w:val="00E8168E"/>
    <w:rsid w:val="00E81897"/>
    <w:rsid w:val="00E81980"/>
    <w:rsid w:val="00E81D91"/>
    <w:rsid w:val="00E826A9"/>
    <w:rsid w:val="00E8296B"/>
    <w:rsid w:val="00E82CA5"/>
    <w:rsid w:val="00E83D97"/>
    <w:rsid w:val="00E83F3C"/>
    <w:rsid w:val="00E8431F"/>
    <w:rsid w:val="00E84574"/>
    <w:rsid w:val="00E84978"/>
    <w:rsid w:val="00E84C8D"/>
    <w:rsid w:val="00E84D83"/>
    <w:rsid w:val="00E8509C"/>
    <w:rsid w:val="00E851A6"/>
    <w:rsid w:val="00E85231"/>
    <w:rsid w:val="00E85413"/>
    <w:rsid w:val="00E85596"/>
    <w:rsid w:val="00E859A4"/>
    <w:rsid w:val="00E859CF"/>
    <w:rsid w:val="00E85D10"/>
    <w:rsid w:val="00E85D31"/>
    <w:rsid w:val="00E85EFE"/>
    <w:rsid w:val="00E860FD"/>
    <w:rsid w:val="00E862E4"/>
    <w:rsid w:val="00E8648E"/>
    <w:rsid w:val="00E865EA"/>
    <w:rsid w:val="00E86A2F"/>
    <w:rsid w:val="00E86ED5"/>
    <w:rsid w:val="00E86F40"/>
    <w:rsid w:val="00E87336"/>
    <w:rsid w:val="00E87741"/>
    <w:rsid w:val="00E878E5"/>
    <w:rsid w:val="00E87AC7"/>
    <w:rsid w:val="00E87BC1"/>
    <w:rsid w:val="00E87C4F"/>
    <w:rsid w:val="00E900DA"/>
    <w:rsid w:val="00E90D2C"/>
    <w:rsid w:val="00E90E12"/>
    <w:rsid w:val="00E90F2B"/>
    <w:rsid w:val="00E90FB8"/>
    <w:rsid w:val="00E9132C"/>
    <w:rsid w:val="00E9143F"/>
    <w:rsid w:val="00E916EE"/>
    <w:rsid w:val="00E9177C"/>
    <w:rsid w:val="00E921D4"/>
    <w:rsid w:val="00E9243D"/>
    <w:rsid w:val="00E92719"/>
    <w:rsid w:val="00E92C94"/>
    <w:rsid w:val="00E92E35"/>
    <w:rsid w:val="00E92EE2"/>
    <w:rsid w:val="00E92FD1"/>
    <w:rsid w:val="00E934D9"/>
    <w:rsid w:val="00E937FB"/>
    <w:rsid w:val="00E93AB2"/>
    <w:rsid w:val="00E942E7"/>
    <w:rsid w:val="00E946D2"/>
    <w:rsid w:val="00E9498E"/>
    <w:rsid w:val="00E949AE"/>
    <w:rsid w:val="00E94D8B"/>
    <w:rsid w:val="00E950E6"/>
    <w:rsid w:val="00E95368"/>
    <w:rsid w:val="00E95B6F"/>
    <w:rsid w:val="00E95CB7"/>
    <w:rsid w:val="00E95CF6"/>
    <w:rsid w:val="00E95D9E"/>
    <w:rsid w:val="00E960C0"/>
    <w:rsid w:val="00E9648C"/>
    <w:rsid w:val="00E96527"/>
    <w:rsid w:val="00E96538"/>
    <w:rsid w:val="00E96657"/>
    <w:rsid w:val="00E96975"/>
    <w:rsid w:val="00E971B4"/>
    <w:rsid w:val="00E97776"/>
    <w:rsid w:val="00E97C57"/>
    <w:rsid w:val="00E97CE8"/>
    <w:rsid w:val="00E97F92"/>
    <w:rsid w:val="00E97FA9"/>
    <w:rsid w:val="00EA031E"/>
    <w:rsid w:val="00EA0572"/>
    <w:rsid w:val="00EA0929"/>
    <w:rsid w:val="00EA164B"/>
    <w:rsid w:val="00EA17BD"/>
    <w:rsid w:val="00EA18C5"/>
    <w:rsid w:val="00EA1907"/>
    <w:rsid w:val="00EA1A0B"/>
    <w:rsid w:val="00EA1CCC"/>
    <w:rsid w:val="00EA1FB6"/>
    <w:rsid w:val="00EA248E"/>
    <w:rsid w:val="00EA2774"/>
    <w:rsid w:val="00EA2E04"/>
    <w:rsid w:val="00EA2E7B"/>
    <w:rsid w:val="00EA331E"/>
    <w:rsid w:val="00EA3585"/>
    <w:rsid w:val="00EA3B2C"/>
    <w:rsid w:val="00EA3FD2"/>
    <w:rsid w:val="00EA40AE"/>
    <w:rsid w:val="00EA421A"/>
    <w:rsid w:val="00EA45CD"/>
    <w:rsid w:val="00EA48D3"/>
    <w:rsid w:val="00EA4E72"/>
    <w:rsid w:val="00EA5096"/>
    <w:rsid w:val="00EA590D"/>
    <w:rsid w:val="00EA5C30"/>
    <w:rsid w:val="00EA5D19"/>
    <w:rsid w:val="00EA694C"/>
    <w:rsid w:val="00EA6969"/>
    <w:rsid w:val="00EA6DE4"/>
    <w:rsid w:val="00EA73CE"/>
    <w:rsid w:val="00EA78BC"/>
    <w:rsid w:val="00EA7E7C"/>
    <w:rsid w:val="00EA7F62"/>
    <w:rsid w:val="00EB030D"/>
    <w:rsid w:val="00EB0506"/>
    <w:rsid w:val="00EB0580"/>
    <w:rsid w:val="00EB0600"/>
    <w:rsid w:val="00EB0AC7"/>
    <w:rsid w:val="00EB0AD9"/>
    <w:rsid w:val="00EB10AB"/>
    <w:rsid w:val="00EB147D"/>
    <w:rsid w:val="00EB150E"/>
    <w:rsid w:val="00EB155D"/>
    <w:rsid w:val="00EB16E0"/>
    <w:rsid w:val="00EB1B05"/>
    <w:rsid w:val="00EB1E7B"/>
    <w:rsid w:val="00EB24BC"/>
    <w:rsid w:val="00EB2511"/>
    <w:rsid w:val="00EB2A9E"/>
    <w:rsid w:val="00EB2D16"/>
    <w:rsid w:val="00EB2E5A"/>
    <w:rsid w:val="00EB31E7"/>
    <w:rsid w:val="00EB326A"/>
    <w:rsid w:val="00EB36C5"/>
    <w:rsid w:val="00EB36D7"/>
    <w:rsid w:val="00EB380E"/>
    <w:rsid w:val="00EB3832"/>
    <w:rsid w:val="00EB3835"/>
    <w:rsid w:val="00EB3D17"/>
    <w:rsid w:val="00EB3E81"/>
    <w:rsid w:val="00EB41A3"/>
    <w:rsid w:val="00EB4232"/>
    <w:rsid w:val="00EB45BE"/>
    <w:rsid w:val="00EB49BC"/>
    <w:rsid w:val="00EB4A17"/>
    <w:rsid w:val="00EB4BD7"/>
    <w:rsid w:val="00EB4D83"/>
    <w:rsid w:val="00EB538C"/>
    <w:rsid w:val="00EB550F"/>
    <w:rsid w:val="00EB57E0"/>
    <w:rsid w:val="00EB5B82"/>
    <w:rsid w:val="00EB5EAC"/>
    <w:rsid w:val="00EB6158"/>
    <w:rsid w:val="00EB64C2"/>
    <w:rsid w:val="00EB661C"/>
    <w:rsid w:val="00EB666D"/>
    <w:rsid w:val="00EB67E9"/>
    <w:rsid w:val="00EB6900"/>
    <w:rsid w:val="00EB6A86"/>
    <w:rsid w:val="00EB711E"/>
    <w:rsid w:val="00EB71C4"/>
    <w:rsid w:val="00EB78FF"/>
    <w:rsid w:val="00EB7D39"/>
    <w:rsid w:val="00EC056B"/>
    <w:rsid w:val="00EC0B70"/>
    <w:rsid w:val="00EC111D"/>
    <w:rsid w:val="00EC1133"/>
    <w:rsid w:val="00EC149C"/>
    <w:rsid w:val="00EC1632"/>
    <w:rsid w:val="00EC1697"/>
    <w:rsid w:val="00EC1726"/>
    <w:rsid w:val="00EC1796"/>
    <w:rsid w:val="00EC1C4B"/>
    <w:rsid w:val="00EC1C62"/>
    <w:rsid w:val="00EC221B"/>
    <w:rsid w:val="00EC2624"/>
    <w:rsid w:val="00EC2E55"/>
    <w:rsid w:val="00EC3111"/>
    <w:rsid w:val="00EC36BF"/>
    <w:rsid w:val="00EC3811"/>
    <w:rsid w:val="00EC3938"/>
    <w:rsid w:val="00EC3A0F"/>
    <w:rsid w:val="00EC4111"/>
    <w:rsid w:val="00EC4414"/>
    <w:rsid w:val="00EC4568"/>
    <w:rsid w:val="00EC4DA4"/>
    <w:rsid w:val="00EC4FE0"/>
    <w:rsid w:val="00EC51F4"/>
    <w:rsid w:val="00EC5429"/>
    <w:rsid w:val="00EC560C"/>
    <w:rsid w:val="00EC58F1"/>
    <w:rsid w:val="00EC5E93"/>
    <w:rsid w:val="00EC602D"/>
    <w:rsid w:val="00EC6615"/>
    <w:rsid w:val="00EC682C"/>
    <w:rsid w:val="00EC6911"/>
    <w:rsid w:val="00EC6B26"/>
    <w:rsid w:val="00EC71C6"/>
    <w:rsid w:val="00EC71FF"/>
    <w:rsid w:val="00EC726E"/>
    <w:rsid w:val="00EC770D"/>
    <w:rsid w:val="00EC7BE0"/>
    <w:rsid w:val="00EC7E03"/>
    <w:rsid w:val="00EC7F1C"/>
    <w:rsid w:val="00ED000C"/>
    <w:rsid w:val="00ED017D"/>
    <w:rsid w:val="00ED02B8"/>
    <w:rsid w:val="00ED03AF"/>
    <w:rsid w:val="00ED03C1"/>
    <w:rsid w:val="00ED0E96"/>
    <w:rsid w:val="00ED10AB"/>
    <w:rsid w:val="00ED140A"/>
    <w:rsid w:val="00ED1581"/>
    <w:rsid w:val="00ED195D"/>
    <w:rsid w:val="00ED1A8C"/>
    <w:rsid w:val="00ED1F60"/>
    <w:rsid w:val="00ED214A"/>
    <w:rsid w:val="00ED2283"/>
    <w:rsid w:val="00ED26F6"/>
    <w:rsid w:val="00ED2CAC"/>
    <w:rsid w:val="00ED32B1"/>
    <w:rsid w:val="00ED32DB"/>
    <w:rsid w:val="00ED3519"/>
    <w:rsid w:val="00ED3677"/>
    <w:rsid w:val="00ED3737"/>
    <w:rsid w:val="00ED409C"/>
    <w:rsid w:val="00ED4454"/>
    <w:rsid w:val="00ED447B"/>
    <w:rsid w:val="00ED4552"/>
    <w:rsid w:val="00ED4942"/>
    <w:rsid w:val="00ED498F"/>
    <w:rsid w:val="00ED49CD"/>
    <w:rsid w:val="00ED4AD6"/>
    <w:rsid w:val="00ED4CCF"/>
    <w:rsid w:val="00ED4D29"/>
    <w:rsid w:val="00ED5074"/>
    <w:rsid w:val="00ED51D5"/>
    <w:rsid w:val="00ED5363"/>
    <w:rsid w:val="00ED5635"/>
    <w:rsid w:val="00ED59D6"/>
    <w:rsid w:val="00ED5EF2"/>
    <w:rsid w:val="00ED5FE3"/>
    <w:rsid w:val="00ED62D2"/>
    <w:rsid w:val="00ED638F"/>
    <w:rsid w:val="00ED6491"/>
    <w:rsid w:val="00ED6591"/>
    <w:rsid w:val="00ED681F"/>
    <w:rsid w:val="00ED692A"/>
    <w:rsid w:val="00ED6BE7"/>
    <w:rsid w:val="00ED6D7A"/>
    <w:rsid w:val="00ED6DB4"/>
    <w:rsid w:val="00ED7329"/>
    <w:rsid w:val="00ED73EA"/>
    <w:rsid w:val="00ED7520"/>
    <w:rsid w:val="00ED756D"/>
    <w:rsid w:val="00ED7B99"/>
    <w:rsid w:val="00ED7EF9"/>
    <w:rsid w:val="00EE0184"/>
    <w:rsid w:val="00EE01AD"/>
    <w:rsid w:val="00EE0206"/>
    <w:rsid w:val="00EE0445"/>
    <w:rsid w:val="00EE070F"/>
    <w:rsid w:val="00EE098E"/>
    <w:rsid w:val="00EE0D94"/>
    <w:rsid w:val="00EE104B"/>
    <w:rsid w:val="00EE10D5"/>
    <w:rsid w:val="00EE12DC"/>
    <w:rsid w:val="00EE1328"/>
    <w:rsid w:val="00EE13D9"/>
    <w:rsid w:val="00EE1411"/>
    <w:rsid w:val="00EE1938"/>
    <w:rsid w:val="00EE1AF7"/>
    <w:rsid w:val="00EE1D8B"/>
    <w:rsid w:val="00EE1E39"/>
    <w:rsid w:val="00EE1F06"/>
    <w:rsid w:val="00EE2102"/>
    <w:rsid w:val="00EE2352"/>
    <w:rsid w:val="00EE295E"/>
    <w:rsid w:val="00EE37EE"/>
    <w:rsid w:val="00EE3925"/>
    <w:rsid w:val="00EE3A5D"/>
    <w:rsid w:val="00EE3B69"/>
    <w:rsid w:val="00EE3F5E"/>
    <w:rsid w:val="00EE40F9"/>
    <w:rsid w:val="00EE4635"/>
    <w:rsid w:val="00EE47B3"/>
    <w:rsid w:val="00EE4A58"/>
    <w:rsid w:val="00EE4AE9"/>
    <w:rsid w:val="00EE4BFB"/>
    <w:rsid w:val="00EE544A"/>
    <w:rsid w:val="00EE5787"/>
    <w:rsid w:val="00EE5A70"/>
    <w:rsid w:val="00EE5BD1"/>
    <w:rsid w:val="00EE5C83"/>
    <w:rsid w:val="00EE5EDC"/>
    <w:rsid w:val="00EE5F49"/>
    <w:rsid w:val="00EE5F54"/>
    <w:rsid w:val="00EE621B"/>
    <w:rsid w:val="00EE6235"/>
    <w:rsid w:val="00EE6310"/>
    <w:rsid w:val="00EE6460"/>
    <w:rsid w:val="00EE6480"/>
    <w:rsid w:val="00EE6485"/>
    <w:rsid w:val="00EE658E"/>
    <w:rsid w:val="00EE664E"/>
    <w:rsid w:val="00EE6A72"/>
    <w:rsid w:val="00EE6C46"/>
    <w:rsid w:val="00EE7CAA"/>
    <w:rsid w:val="00EF00E3"/>
    <w:rsid w:val="00EF03CA"/>
    <w:rsid w:val="00EF08F5"/>
    <w:rsid w:val="00EF0B93"/>
    <w:rsid w:val="00EF0BA0"/>
    <w:rsid w:val="00EF0FDA"/>
    <w:rsid w:val="00EF1085"/>
    <w:rsid w:val="00EF13B6"/>
    <w:rsid w:val="00EF18C4"/>
    <w:rsid w:val="00EF19F3"/>
    <w:rsid w:val="00EF1AD8"/>
    <w:rsid w:val="00EF20F6"/>
    <w:rsid w:val="00EF2143"/>
    <w:rsid w:val="00EF21EB"/>
    <w:rsid w:val="00EF25D8"/>
    <w:rsid w:val="00EF2814"/>
    <w:rsid w:val="00EF2BF7"/>
    <w:rsid w:val="00EF2EF5"/>
    <w:rsid w:val="00EF3249"/>
    <w:rsid w:val="00EF339A"/>
    <w:rsid w:val="00EF33C0"/>
    <w:rsid w:val="00EF38D2"/>
    <w:rsid w:val="00EF39E6"/>
    <w:rsid w:val="00EF3C7D"/>
    <w:rsid w:val="00EF3D75"/>
    <w:rsid w:val="00EF40AC"/>
    <w:rsid w:val="00EF42CD"/>
    <w:rsid w:val="00EF4625"/>
    <w:rsid w:val="00EF4635"/>
    <w:rsid w:val="00EF49BF"/>
    <w:rsid w:val="00EF4AAC"/>
    <w:rsid w:val="00EF4C39"/>
    <w:rsid w:val="00EF5237"/>
    <w:rsid w:val="00EF5D5E"/>
    <w:rsid w:val="00EF5FAC"/>
    <w:rsid w:val="00EF5FCE"/>
    <w:rsid w:val="00EF6409"/>
    <w:rsid w:val="00EF68C3"/>
    <w:rsid w:val="00EF6986"/>
    <w:rsid w:val="00EF6B5B"/>
    <w:rsid w:val="00EF6B8E"/>
    <w:rsid w:val="00EF71D2"/>
    <w:rsid w:val="00EF7240"/>
    <w:rsid w:val="00EF7657"/>
    <w:rsid w:val="00EF7A7F"/>
    <w:rsid w:val="00EF7B55"/>
    <w:rsid w:val="00EF7D7B"/>
    <w:rsid w:val="00F0000D"/>
    <w:rsid w:val="00F0004D"/>
    <w:rsid w:val="00F00163"/>
    <w:rsid w:val="00F00381"/>
    <w:rsid w:val="00F007D9"/>
    <w:rsid w:val="00F00AC6"/>
    <w:rsid w:val="00F00C8F"/>
    <w:rsid w:val="00F01E1C"/>
    <w:rsid w:val="00F02015"/>
    <w:rsid w:val="00F023E5"/>
    <w:rsid w:val="00F0315C"/>
    <w:rsid w:val="00F0345B"/>
    <w:rsid w:val="00F0397E"/>
    <w:rsid w:val="00F03A19"/>
    <w:rsid w:val="00F03A78"/>
    <w:rsid w:val="00F03E90"/>
    <w:rsid w:val="00F0439E"/>
    <w:rsid w:val="00F047C9"/>
    <w:rsid w:val="00F04B09"/>
    <w:rsid w:val="00F051A1"/>
    <w:rsid w:val="00F0577F"/>
    <w:rsid w:val="00F05F7B"/>
    <w:rsid w:val="00F06850"/>
    <w:rsid w:val="00F068F4"/>
    <w:rsid w:val="00F06A1E"/>
    <w:rsid w:val="00F06DBF"/>
    <w:rsid w:val="00F06E81"/>
    <w:rsid w:val="00F07081"/>
    <w:rsid w:val="00F07435"/>
    <w:rsid w:val="00F07812"/>
    <w:rsid w:val="00F10005"/>
    <w:rsid w:val="00F100A1"/>
    <w:rsid w:val="00F100F3"/>
    <w:rsid w:val="00F1092B"/>
    <w:rsid w:val="00F10D55"/>
    <w:rsid w:val="00F10EF2"/>
    <w:rsid w:val="00F1132A"/>
    <w:rsid w:val="00F1172E"/>
    <w:rsid w:val="00F11D7F"/>
    <w:rsid w:val="00F12044"/>
    <w:rsid w:val="00F1230D"/>
    <w:rsid w:val="00F123EA"/>
    <w:rsid w:val="00F124A5"/>
    <w:rsid w:val="00F1280A"/>
    <w:rsid w:val="00F129BE"/>
    <w:rsid w:val="00F12C32"/>
    <w:rsid w:val="00F12CD3"/>
    <w:rsid w:val="00F12F7E"/>
    <w:rsid w:val="00F131AC"/>
    <w:rsid w:val="00F134A2"/>
    <w:rsid w:val="00F13DB8"/>
    <w:rsid w:val="00F13FAF"/>
    <w:rsid w:val="00F14042"/>
    <w:rsid w:val="00F14842"/>
    <w:rsid w:val="00F1521D"/>
    <w:rsid w:val="00F15386"/>
    <w:rsid w:val="00F1547D"/>
    <w:rsid w:val="00F15880"/>
    <w:rsid w:val="00F15A8E"/>
    <w:rsid w:val="00F15B35"/>
    <w:rsid w:val="00F15D76"/>
    <w:rsid w:val="00F16339"/>
    <w:rsid w:val="00F16502"/>
    <w:rsid w:val="00F1654B"/>
    <w:rsid w:val="00F16B8C"/>
    <w:rsid w:val="00F1718D"/>
    <w:rsid w:val="00F17270"/>
    <w:rsid w:val="00F177F3"/>
    <w:rsid w:val="00F17C4F"/>
    <w:rsid w:val="00F17E58"/>
    <w:rsid w:val="00F205BA"/>
    <w:rsid w:val="00F20A39"/>
    <w:rsid w:val="00F20D2A"/>
    <w:rsid w:val="00F20FBE"/>
    <w:rsid w:val="00F21183"/>
    <w:rsid w:val="00F212AD"/>
    <w:rsid w:val="00F21453"/>
    <w:rsid w:val="00F2147F"/>
    <w:rsid w:val="00F215F8"/>
    <w:rsid w:val="00F21F25"/>
    <w:rsid w:val="00F21F34"/>
    <w:rsid w:val="00F221A7"/>
    <w:rsid w:val="00F2234C"/>
    <w:rsid w:val="00F22472"/>
    <w:rsid w:val="00F2263A"/>
    <w:rsid w:val="00F22999"/>
    <w:rsid w:val="00F22BA9"/>
    <w:rsid w:val="00F22CB3"/>
    <w:rsid w:val="00F22EBA"/>
    <w:rsid w:val="00F22FE6"/>
    <w:rsid w:val="00F232B3"/>
    <w:rsid w:val="00F23784"/>
    <w:rsid w:val="00F23A90"/>
    <w:rsid w:val="00F23B12"/>
    <w:rsid w:val="00F23DA1"/>
    <w:rsid w:val="00F23E16"/>
    <w:rsid w:val="00F23EE4"/>
    <w:rsid w:val="00F240B5"/>
    <w:rsid w:val="00F246E5"/>
    <w:rsid w:val="00F247AB"/>
    <w:rsid w:val="00F248BB"/>
    <w:rsid w:val="00F249F4"/>
    <w:rsid w:val="00F24B46"/>
    <w:rsid w:val="00F2509A"/>
    <w:rsid w:val="00F25367"/>
    <w:rsid w:val="00F25466"/>
    <w:rsid w:val="00F25B27"/>
    <w:rsid w:val="00F25BFB"/>
    <w:rsid w:val="00F25E0D"/>
    <w:rsid w:val="00F26138"/>
    <w:rsid w:val="00F262FE"/>
    <w:rsid w:val="00F26546"/>
    <w:rsid w:val="00F265B6"/>
    <w:rsid w:val="00F26AC8"/>
    <w:rsid w:val="00F27787"/>
    <w:rsid w:val="00F27AE7"/>
    <w:rsid w:val="00F27E10"/>
    <w:rsid w:val="00F27EEE"/>
    <w:rsid w:val="00F27FEF"/>
    <w:rsid w:val="00F300AC"/>
    <w:rsid w:val="00F301BC"/>
    <w:rsid w:val="00F30298"/>
    <w:rsid w:val="00F3046B"/>
    <w:rsid w:val="00F30DD7"/>
    <w:rsid w:val="00F30E88"/>
    <w:rsid w:val="00F30FCE"/>
    <w:rsid w:val="00F31088"/>
    <w:rsid w:val="00F314AB"/>
    <w:rsid w:val="00F315F2"/>
    <w:rsid w:val="00F31691"/>
    <w:rsid w:val="00F31BB5"/>
    <w:rsid w:val="00F3203B"/>
    <w:rsid w:val="00F320D5"/>
    <w:rsid w:val="00F328C4"/>
    <w:rsid w:val="00F32DE5"/>
    <w:rsid w:val="00F3303F"/>
    <w:rsid w:val="00F3392E"/>
    <w:rsid w:val="00F33AF4"/>
    <w:rsid w:val="00F33EA2"/>
    <w:rsid w:val="00F3408A"/>
    <w:rsid w:val="00F3409D"/>
    <w:rsid w:val="00F34280"/>
    <w:rsid w:val="00F34684"/>
    <w:rsid w:val="00F347B3"/>
    <w:rsid w:val="00F349EF"/>
    <w:rsid w:val="00F34C67"/>
    <w:rsid w:val="00F34F14"/>
    <w:rsid w:val="00F34F90"/>
    <w:rsid w:val="00F35119"/>
    <w:rsid w:val="00F35289"/>
    <w:rsid w:val="00F3534F"/>
    <w:rsid w:val="00F355F6"/>
    <w:rsid w:val="00F357B7"/>
    <w:rsid w:val="00F35814"/>
    <w:rsid w:val="00F35980"/>
    <w:rsid w:val="00F35AD6"/>
    <w:rsid w:val="00F35AE6"/>
    <w:rsid w:val="00F35B23"/>
    <w:rsid w:val="00F35D2E"/>
    <w:rsid w:val="00F36131"/>
    <w:rsid w:val="00F36170"/>
    <w:rsid w:val="00F363B5"/>
    <w:rsid w:val="00F364C5"/>
    <w:rsid w:val="00F3688C"/>
    <w:rsid w:val="00F369FE"/>
    <w:rsid w:val="00F36A61"/>
    <w:rsid w:val="00F37296"/>
    <w:rsid w:val="00F372BA"/>
    <w:rsid w:val="00F37589"/>
    <w:rsid w:val="00F37618"/>
    <w:rsid w:val="00F37985"/>
    <w:rsid w:val="00F37B3C"/>
    <w:rsid w:val="00F37B58"/>
    <w:rsid w:val="00F37BF3"/>
    <w:rsid w:val="00F37E78"/>
    <w:rsid w:val="00F40449"/>
    <w:rsid w:val="00F40696"/>
    <w:rsid w:val="00F4077B"/>
    <w:rsid w:val="00F40AC9"/>
    <w:rsid w:val="00F40B8E"/>
    <w:rsid w:val="00F40BF4"/>
    <w:rsid w:val="00F413FA"/>
    <w:rsid w:val="00F415F5"/>
    <w:rsid w:val="00F41692"/>
    <w:rsid w:val="00F41870"/>
    <w:rsid w:val="00F41A9E"/>
    <w:rsid w:val="00F422CF"/>
    <w:rsid w:val="00F42336"/>
    <w:rsid w:val="00F42914"/>
    <w:rsid w:val="00F429DA"/>
    <w:rsid w:val="00F42B30"/>
    <w:rsid w:val="00F431CF"/>
    <w:rsid w:val="00F43344"/>
    <w:rsid w:val="00F4350F"/>
    <w:rsid w:val="00F43603"/>
    <w:rsid w:val="00F4361D"/>
    <w:rsid w:val="00F43669"/>
    <w:rsid w:val="00F439CA"/>
    <w:rsid w:val="00F43BA0"/>
    <w:rsid w:val="00F43CFA"/>
    <w:rsid w:val="00F445D3"/>
    <w:rsid w:val="00F44845"/>
    <w:rsid w:val="00F44921"/>
    <w:rsid w:val="00F4495F"/>
    <w:rsid w:val="00F44EDA"/>
    <w:rsid w:val="00F4551E"/>
    <w:rsid w:val="00F45583"/>
    <w:rsid w:val="00F45808"/>
    <w:rsid w:val="00F458E8"/>
    <w:rsid w:val="00F45BA8"/>
    <w:rsid w:val="00F45C94"/>
    <w:rsid w:val="00F46829"/>
    <w:rsid w:val="00F468B9"/>
    <w:rsid w:val="00F46DD4"/>
    <w:rsid w:val="00F46FF3"/>
    <w:rsid w:val="00F47054"/>
    <w:rsid w:val="00F47267"/>
    <w:rsid w:val="00F47278"/>
    <w:rsid w:val="00F4732E"/>
    <w:rsid w:val="00F47408"/>
    <w:rsid w:val="00F47521"/>
    <w:rsid w:val="00F47861"/>
    <w:rsid w:val="00F47FE6"/>
    <w:rsid w:val="00F50456"/>
    <w:rsid w:val="00F505BA"/>
    <w:rsid w:val="00F50A83"/>
    <w:rsid w:val="00F50D07"/>
    <w:rsid w:val="00F50D66"/>
    <w:rsid w:val="00F50E1B"/>
    <w:rsid w:val="00F510C7"/>
    <w:rsid w:val="00F51573"/>
    <w:rsid w:val="00F515CA"/>
    <w:rsid w:val="00F5170D"/>
    <w:rsid w:val="00F51882"/>
    <w:rsid w:val="00F51A20"/>
    <w:rsid w:val="00F51B4F"/>
    <w:rsid w:val="00F51CE3"/>
    <w:rsid w:val="00F51CF0"/>
    <w:rsid w:val="00F5210D"/>
    <w:rsid w:val="00F529EF"/>
    <w:rsid w:val="00F53305"/>
    <w:rsid w:val="00F53619"/>
    <w:rsid w:val="00F5365C"/>
    <w:rsid w:val="00F53BDF"/>
    <w:rsid w:val="00F53DFE"/>
    <w:rsid w:val="00F54ABF"/>
    <w:rsid w:val="00F54D5F"/>
    <w:rsid w:val="00F54D8D"/>
    <w:rsid w:val="00F54EF6"/>
    <w:rsid w:val="00F55376"/>
    <w:rsid w:val="00F555B4"/>
    <w:rsid w:val="00F555C7"/>
    <w:rsid w:val="00F55CF6"/>
    <w:rsid w:val="00F55DED"/>
    <w:rsid w:val="00F56275"/>
    <w:rsid w:val="00F567BA"/>
    <w:rsid w:val="00F56C1A"/>
    <w:rsid w:val="00F56DB5"/>
    <w:rsid w:val="00F570D1"/>
    <w:rsid w:val="00F5740F"/>
    <w:rsid w:val="00F575D7"/>
    <w:rsid w:val="00F57B4B"/>
    <w:rsid w:val="00F57CB2"/>
    <w:rsid w:val="00F60048"/>
    <w:rsid w:val="00F60371"/>
    <w:rsid w:val="00F60526"/>
    <w:rsid w:val="00F60ADD"/>
    <w:rsid w:val="00F60F8C"/>
    <w:rsid w:val="00F61227"/>
    <w:rsid w:val="00F61326"/>
    <w:rsid w:val="00F61352"/>
    <w:rsid w:val="00F615A7"/>
    <w:rsid w:val="00F626B2"/>
    <w:rsid w:val="00F6291F"/>
    <w:rsid w:val="00F63359"/>
    <w:rsid w:val="00F633FD"/>
    <w:rsid w:val="00F63410"/>
    <w:rsid w:val="00F6346D"/>
    <w:rsid w:val="00F6363F"/>
    <w:rsid w:val="00F6366F"/>
    <w:rsid w:val="00F63ACD"/>
    <w:rsid w:val="00F641E2"/>
    <w:rsid w:val="00F643B0"/>
    <w:rsid w:val="00F6447C"/>
    <w:rsid w:val="00F64BF4"/>
    <w:rsid w:val="00F64D97"/>
    <w:rsid w:val="00F65746"/>
    <w:rsid w:val="00F6594C"/>
    <w:rsid w:val="00F65D8D"/>
    <w:rsid w:val="00F65DEA"/>
    <w:rsid w:val="00F65F0C"/>
    <w:rsid w:val="00F65F3E"/>
    <w:rsid w:val="00F660FA"/>
    <w:rsid w:val="00F66618"/>
    <w:rsid w:val="00F671F0"/>
    <w:rsid w:val="00F67778"/>
    <w:rsid w:val="00F677DB"/>
    <w:rsid w:val="00F67856"/>
    <w:rsid w:val="00F6796B"/>
    <w:rsid w:val="00F67A17"/>
    <w:rsid w:val="00F67A7B"/>
    <w:rsid w:val="00F67C8A"/>
    <w:rsid w:val="00F67CD2"/>
    <w:rsid w:val="00F67D19"/>
    <w:rsid w:val="00F7001F"/>
    <w:rsid w:val="00F70211"/>
    <w:rsid w:val="00F7051B"/>
    <w:rsid w:val="00F7062F"/>
    <w:rsid w:val="00F706E3"/>
    <w:rsid w:val="00F709AD"/>
    <w:rsid w:val="00F70AEA"/>
    <w:rsid w:val="00F70BD5"/>
    <w:rsid w:val="00F71387"/>
    <w:rsid w:val="00F71697"/>
    <w:rsid w:val="00F71AB2"/>
    <w:rsid w:val="00F71E94"/>
    <w:rsid w:val="00F71FD5"/>
    <w:rsid w:val="00F723B1"/>
    <w:rsid w:val="00F7253C"/>
    <w:rsid w:val="00F72E10"/>
    <w:rsid w:val="00F72F95"/>
    <w:rsid w:val="00F730CF"/>
    <w:rsid w:val="00F731EF"/>
    <w:rsid w:val="00F73493"/>
    <w:rsid w:val="00F734FA"/>
    <w:rsid w:val="00F73F20"/>
    <w:rsid w:val="00F74123"/>
    <w:rsid w:val="00F74725"/>
    <w:rsid w:val="00F74945"/>
    <w:rsid w:val="00F74B76"/>
    <w:rsid w:val="00F75165"/>
    <w:rsid w:val="00F76585"/>
    <w:rsid w:val="00F7664B"/>
    <w:rsid w:val="00F76783"/>
    <w:rsid w:val="00F76B88"/>
    <w:rsid w:val="00F76BDD"/>
    <w:rsid w:val="00F76D27"/>
    <w:rsid w:val="00F773EE"/>
    <w:rsid w:val="00F774BC"/>
    <w:rsid w:val="00F77B12"/>
    <w:rsid w:val="00F77E2B"/>
    <w:rsid w:val="00F77EF5"/>
    <w:rsid w:val="00F77F2D"/>
    <w:rsid w:val="00F800EC"/>
    <w:rsid w:val="00F80310"/>
    <w:rsid w:val="00F806DE"/>
    <w:rsid w:val="00F80800"/>
    <w:rsid w:val="00F808CD"/>
    <w:rsid w:val="00F80B1A"/>
    <w:rsid w:val="00F80EDE"/>
    <w:rsid w:val="00F80F0B"/>
    <w:rsid w:val="00F81127"/>
    <w:rsid w:val="00F81806"/>
    <w:rsid w:val="00F8238B"/>
    <w:rsid w:val="00F824BC"/>
    <w:rsid w:val="00F82519"/>
    <w:rsid w:val="00F82D43"/>
    <w:rsid w:val="00F83165"/>
    <w:rsid w:val="00F83254"/>
    <w:rsid w:val="00F83687"/>
    <w:rsid w:val="00F83A56"/>
    <w:rsid w:val="00F83D89"/>
    <w:rsid w:val="00F84507"/>
    <w:rsid w:val="00F84691"/>
    <w:rsid w:val="00F84B81"/>
    <w:rsid w:val="00F84CA4"/>
    <w:rsid w:val="00F85258"/>
    <w:rsid w:val="00F8526C"/>
    <w:rsid w:val="00F852A8"/>
    <w:rsid w:val="00F85A5A"/>
    <w:rsid w:val="00F85ADA"/>
    <w:rsid w:val="00F8603B"/>
    <w:rsid w:val="00F863EA"/>
    <w:rsid w:val="00F8695B"/>
    <w:rsid w:val="00F87227"/>
    <w:rsid w:val="00F87506"/>
    <w:rsid w:val="00F877F1"/>
    <w:rsid w:val="00F8798B"/>
    <w:rsid w:val="00F87A8A"/>
    <w:rsid w:val="00F87B7D"/>
    <w:rsid w:val="00F87BC7"/>
    <w:rsid w:val="00F87E8B"/>
    <w:rsid w:val="00F87E9C"/>
    <w:rsid w:val="00F903C2"/>
    <w:rsid w:val="00F90563"/>
    <w:rsid w:val="00F9062F"/>
    <w:rsid w:val="00F907F8"/>
    <w:rsid w:val="00F90966"/>
    <w:rsid w:val="00F90A6E"/>
    <w:rsid w:val="00F90C3D"/>
    <w:rsid w:val="00F90D87"/>
    <w:rsid w:val="00F90E49"/>
    <w:rsid w:val="00F910B0"/>
    <w:rsid w:val="00F91232"/>
    <w:rsid w:val="00F91B4C"/>
    <w:rsid w:val="00F91BD6"/>
    <w:rsid w:val="00F91E5C"/>
    <w:rsid w:val="00F9204A"/>
    <w:rsid w:val="00F92330"/>
    <w:rsid w:val="00F92368"/>
    <w:rsid w:val="00F927E5"/>
    <w:rsid w:val="00F9288E"/>
    <w:rsid w:val="00F92D08"/>
    <w:rsid w:val="00F92DC8"/>
    <w:rsid w:val="00F92E14"/>
    <w:rsid w:val="00F9364E"/>
    <w:rsid w:val="00F9377F"/>
    <w:rsid w:val="00F93839"/>
    <w:rsid w:val="00F93AC7"/>
    <w:rsid w:val="00F93D51"/>
    <w:rsid w:val="00F944EC"/>
    <w:rsid w:val="00F94D17"/>
    <w:rsid w:val="00F94D4D"/>
    <w:rsid w:val="00F94FDF"/>
    <w:rsid w:val="00F95B24"/>
    <w:rsid w:val="00F95CA9"/>
    <w:rsid w:val="00F961BB"/>
    <w:rsid w:val="00F961BF"/>
    <w:rsid w:val="00F963A3"/>
    <w:rsid w:val="00F964CC"/>
    <w:rsid w:val="00F96547"/>
    <w:rsid w:val="00F96667"/>
    <w:rsid w:val="00F966AD"/>
    <w:rsid w:val="00F96916"/>
    <w:rsid w:val="00F96A7D"/>
    <w:rsid w:val="00F96D2F"/>
    <w:rsid w:val="00F96F2D"/>
    <w:rsid w:val="00F97093"/>
    <w:rsid w:val="00F971B8"/>
    <w:rsid w:val="00F97A21"/>
    <w:rsid w:val="00F97C9C"/>
    <w:rsid w:val="00F97E36"/>
    <w:rsid w:val="00FA00AD"/>
    <w:rsid w:val="00FA013E"/>
    <w:rsid w:val="00FA013F"/>
    <w:rsid w:val="00FA0691"/>
    <w:rsid w:val="00FA07FC"/>
    <w:rsid w:val="00FA0B3C"/>
    <w:rsid w:val="00FA0C35"/>
    <w:rsid w:val="00FA0F90"/>
    <w:rsid w:val="00FA13D3"/>
    <w:rsid w:val="00FA1A85"/>
    <w:rsid w:val="00FA1B91"/>
    <w:rsid w:val="00FA1D47"/>
    <w:rsid w:val="00FA1F6A"/>
    <w:rsid w:val="00FA2748"/>
    <w:rsid w:val="00FA2785"/>
    <w:rsid w:val="00FA27F0"/>
    <w:rsid w:val="00FA28EA"/>
    <w:rsid w:val="00FA29AB"/>
    <w:rsid w:val="00FA2C5D"/>
    <w:rsid w:val="00FA3599"/>
    <w:rsid w:val="00FA39A8"/>
    <w:rsid w:val="00FA3AA7"/>
    <w:rsid w:val="00FA3C64"/>
    <w:rsid w:val="00FA3E88"/>
    <w:rsid w:val="00FA4262"/>
    <w:rsid w:val="00FA4263"/>
    <w:rsid w:val="00FA435D"/>
    <w:rsid w:val="00FA4611"/>
    <w:rsid w:val="00FA4B17"/>
    <w:rsid w:val="00FA4F9D"/>
    <w:rsid w:val="00FA54D0"/>
    <w:rsid w:val="00FA54D3"/>
    <w:rsid w:val="00FA58AA"/>
    <w:rsid w:val="00FA595B"/>
    <w:rsid w:val="00FA6351"/>
    <w:rsid w:val="00FA67BF"/>
    <w:rsid w:val="00FA6A3F"/>
    <w:rsid w:val="00FA715B"/>
    <w:rsid w:val="00FA7314"/>
    <w:rsid w:val="00FA77F3"/>
    <w:rsid w:val="00FA79C7"/>
    <w:rsid w:val="00FA7E35"/>
    <w:rsid w:val="00FB00D7"/>
    <w:rsid w:val="00FB08C1"/>
    <w:rsid w:val="00FB0CC1"/>
    <w:rsid w:val="00FB1A52"/>
    <w:rsid w:val="00FB1B7E"/>
    <w:rsid w:val="00FB21F3"/>
    <w:rsid w:val="00FB2A17"/>
    <w:rsid w:val="00FB2BE2"/>
    <w:rsid w:val="00FB2E26"/>
    <w:rsid w:val="00FB2E84"/>
    <w:rsid w:val="00FB2F57"/>
    <w:rsid w:val="00FB2FC3"/>
    <w:rsid w:val="00FB302E"/>
    <w:rsid w:val="00FB3320"/>
    <w:rsid w:val="00FB333D"/>
    <w:rsid w:val="00FB34C7"/>
    <w:rsid w:val="00FB3DB0"/>
    <w:rsid w:val="00FB4173"/>
    <w:rsid w:val="00FB477C"/>
    <w:rsid w:val="00FB49DA"/>
    <w:rsid w:val="00FB5016"/>
    <w:rsid w:val="00FB54E4"/>
    <w:rsid w:val="00FB555E"/>
    <w:rsid w:val="00FB5782"/>
    <w:rsid w:val="00FB57FB"/>
    <w:rsid w:val="00FB5DE6"/>
    <w:rsid w:val="00FB5FC5"/>
    <w:rsid w:val="00FB653C"/>
    <w:rsid w:val="00FB6642"/>
    <w:rsid w:val="00FB68EA"/>
    <w:rsid w:val="00FB7121"/>
    <w:rsid w:val="00FB716E"/>
    <w:rsid w:val="00FB780C"/>
    <w:rsid w:val="00FB796F"/>
    <w:rsid w:val="00FB7A0B"/>
    <w:rsid w:val="00FC01CB"/>
    <w:rsid w:val="00FC0403"/>
    <w:rsid w:val="00FC0467"/>
    <w:rsid w:val="00FC089E"/>
    <w:rsid w:val="00FC08E7"/>
    <w:rsid w:val="00FC0AC8"/>
    <w:rsid w:val="00FC0CC4"/>
    <w:rsid w:val="00FC0EC4"/>
    <w:rsid w:val="00FC15E2"/>
    <w:rsid w:val="00FC176E"/>
    <w:rsid w:val="00FC1916"/>
    <w:rsid w:val="00FC1AD9"/>
    <w:rsid w:val="00FC1CB4"/>
    <w:rsid w:val="00FC2025"/>
    <w:rsid w:val="00FC2146"/>
    <w:rsid w:val="00FC218A"/>
    <w:rsid w:val="00FC23EB"/>
    <w:rsid w:val="00FC27A9"/>
    <w:rsid w:val="00FC2970"/>
    <w:rsid w:val="00FC2A20"/>
    <w:rsid w:val="00FC2BBB"/>
    <w:rsid w:val="00FC2CD2"/>
    <w:rsid w:val="00FC2D2F"/>
    <w:rsid w:val="00FC2D43"/>
    <w:rsid w:val="00FC31FB"/>
    <w:rsid w:val="00FC329A"/>
    <w:rsid w:val="00FC37DF"/>
    <w:rsid w:val="00FC38D7"/>
    <w:rsid w:val="00FC3FB3"/>
    <w:rsid w:val="00FC4294"/>
    <w:rsid w:val="00FC4339"/>
    <w:rsid w:val="00FC4612"/>
    <w:rsid w:val="00FC469E"/>
    <w:rsid w:val="00FC47A1"/>
    <w:rsid w:val="00FC4868"/>
    <w:rsid w:val="00FC4DE2"/>
    <w:rsid w:val="00FC59F2"/>
    <w:rsid w:val="00FC5C97"/>
    <w:rsid w:val="00FC6418"/>
    <w:rsid w:val="00FC651C"/>
    <w:rsid w:val="00FC6809"/>
    <w:rsid w:val="00FC6981"/>
    <w:rsid w:val="00FC6B8E"/>
    <w:rsid w:val="00FC6E80"/>
    <w:rsid w:val="00FC7115"/>
    <w:rsid w:val="00FC729F"/>
    <w:rsid w:val="00FC72D7"/>
    <w:rsid w:val="00FC7551"/>
    <w:rsid w:val="00FC7CA1"/>
    <w:rsid w:val="00FC7D6E"/>
    <w:rsid w:val="00FC7DC7"/>
    <w:rsid w:val="00FC7EAB"/>
    <w:rsid w:val="00FD0363"/>
    <w:rsid w:val="00FD0741"/>
    <w:rsid w:val="00FD08DE"/>
    <w:rsid w:val="00FD0B67"/>
    <w:rsid w:val="00FD0CCA"/>
    <w:rsid w:val="00FD1461"/>
    <w:rsid w:val="00FD14FF"/>
    <w:rsid w:val="00FD1599"/>
    <w:rsid w:val="00FD1B1F"/>
    <w:rsid w:val="00FD1CBE"/>
    <w:rsid w:val="00FD1D95"/>
    <w:rsid w:val="00FD1F18"/>
    <w:rsid w:val="00FD2042"/>
    <w:rsid w:val="00FD264D"/>
    <w:rsid w:val="00FD2ACA"/>
    <w:rsid w:val="00FD2F1B"/>
    <w:rsid w:val="00FD35B8"/>
    <w:rsid w:val="00FD3943"/>
    <w:rsid w:val="00FD3E51"/>
    <w:rsid w:val="00FD3F15"/>
    <w:rsid w:val="00FD40BC"/>
    <w:rsid w:val="00FD40BE"/>
    <w:rsid w:val="00FD44F6"/>
    <w:rsid w:val="00FD488D"/>
    <w:rsid w:val="00FD509B"/>
    <w:rsid w:val="00FD5654"/>
    <w:rsid w:val="00FD571C"/>
    <w:rsid w:val="00FD5982"/>
    <w:rsid w:val="00FD5A5B"/>
    <w:rsid w:val="00FD5E41"/>
    <w:rsid w:val="00FD6640"/>
    <w:rsid w:val="00FD6816"/>
    <w:rsid w:val="00FD6B93"/>
    <w:rsid w:val="00FD71C3"/>
    <w:rsid w:val="00FD7293"/>
    <w:rsid w:val="00FD7548"/>
    <w:rsid w:val="00FE0122"/>
    <w:rsid w:val="00FE01F3"/>
    <w:rsid w:val="00FE04D7"/>
    <w:rsid w:val="00FE0625"/>
    <w:rsid w:val="00FE070E"/>
    <w:rsid w:val="00FE07D4"/>
    <w:rsid w:val="00FE08AE"/>
    <w:rsid w:val="00FE0A51"/>
    <w:rsid w:val="00FE0AF8"/>
    <w:rsid w:val="00FE0B24"/>
    <w:rsid w:val="00FE0C1A"/>
    <w:rsid w:val="00FE0DCB"/>
    <w:rsid w:val="00FE104D"/>
    <w:rsid w:val="00FE1582"/>
    <w:rsid w:val="00FE1726"/>
    <w:rsid w:val="00FE192F"/>
    <w:rsid w:val="00FE19E0"/>
    <w:rsid w:val="00FE1AF8"/>
    <w:rsid w:val="00FE1CC5"/>
    <w:rsid w:val="00FE1E57"/>
    <w:rsid w:val="00FE230C"/>
    <w:rsid w:val="00FE2421"/>
    <w:rsid w:val="00FE2DCD"/>
    <w:rsid w:val="00FE300D"/>
    <w:rsid w:val="00FE3115"/>
    <w:rsid w:val="00FE3308"/>
    <w:rsid w:val="00FE358E"/>
    <w:rsid w:val="00FE388D"/>
    <w:rsid w:val="00FE3E4D"/>
    <w:rsid w:val="00FE3F9D"/>
    <w:rsid w:val="00FE42C5"/>
    <w:rsid w:val="00FE4455"/>
    <w:rsid w:val="00FE4BCE"/>
    <w:rsid w:val="00FE4C51"/>
    <w:rsid w:val="00FE51D0"/>
    <w:rsid w:val="00FE51E4"/>
    <w:rsid w:val="00FE5250"/>
    <w:rsid w:val="00FE54A8"/>
    <w:rsid w:val="00FE59A4"/>
    <w:rsid w:val="00FE5ADA"/>
    <w:rsid w:val="00FE5D0D"/>
    <w:rsid w:val="00FE5E3C"/>
    <w:rsid w:val="00FE6DF7"/>
    <w:rsid w:val="00FE7128"/>
    <w:rsid w:val="00FE71A5"/>
    <w:rsid w:val="00FE7332"/>
    <w:rsid w:val="00FE73CC"/>
    <w:rsid w:val="00FE7A32"/>
    <w:rsid w:val="00FE7C51"/>
    <w:rsid w:val="00FE7D58"/>
    <w:rsid w:val="00FF013D"/>
    <w:rsid w:val="00FF0305"/>
    <w:rsid w:val="00FF034F"/>
    <w:rsid w:val="00FF0431"/>
    <w:rsid w:val="00FF093E"/>
    <w:rsid w:val="00FF0BDF"/>
    <w:rsid w:val="00FF0E44"/>
    <w:rsid w:val="00FF0EC8"/>
    <w:rsid w:val="00FF1199"/>
    <w:rsid w:val="00FF1513"/>
    <w:rsid w:val="00FF1943"/>
    <w:rsid w:val="00FF1F93"/>
    <w:rsid w:val="00FF2060"/>
    <w:rsid w:val="00FF21C9"/>
    <w:rsid w:val="00FF231A"/>
    <w:rsid w:val="00FF27E5"/>
    <w:rsid w:val="00FF2B3D"/>
    <w:rsid w:val="00FF303A"/>
    <w:rsid w:val="00FF39FA"/>
    <w:rsid w:val="00FF3AA1"/>
    <w:rsid w:val="00FF3E98"/>
    <w:rsid w:val="00FF4309"/>
    <w:rsid w:val="00FF44F6"/>
    <w:rsid w:val="00FF4D9C"/>
    <w:rsid w:val="00FF4EDF"/>
    <w:rsid w:val="00FF4FBB"/>
    <w:rsid w:val="00FF51A6"/>
    <w:rsid w:val="00FF5734"/>
    <w:rsid w:val="00FF5866"/>
    <w:rsid w:val="00FF5BE9"/>
    <w:rsid w:val="00FF5D6F"/>
    <w:rsid w:val="00FF5E5C"/>
    <w:rsid w:val="00FF5E86"/>
    <w:rsid w:val="00FF6219"/>
    <w:rsid w:val="00FF6482"/>
    <w:rsid w:val="00FF66B0"/>
    <w:rsid w:val="00FF66F3"/>
    <w:rsid w:val="00FF6B4A"/>
    <w:rsid w:val="00FF6D8D"/>
    <w:rsid w:val="00FF6ED9"/>
    <w:rsid w:val="00FF703D"/>
    <w:rsid w:val="00FF78CA"/>
    <w:rsid w:val="00FF7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BDDB5C8F-0335-4B62-90F6-0D7B0CC7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A07A87"/>
    <w:rPr>
      <w:sz w:val="24"/>
      <w:szCs w:val="24"/>
    </w:rPr>
  </w:style>
  <w:style w:type="paragraph" w:styleId="1">
    <w:name w:val="heading 1"/>
    <w:aliases w:val="Heading 1 Char,Раздел Договора,H1,&quot;Алмаз&quot;,Заголовок 1 Знак"/>
    <w:basedOn w:val="a4"/>
    <w:next w:val="a4"/>
    <w:link w:val="11"/>
    <w:qFormat/>
    <w:rsid w:val="00003668"/>
    <w:pPr>
      <w:keepNext/>
      <w:jc w:val="center"/>
      <w:outlineLvl w:val="0"/>
    </w:pPr>
    <w:rPr>
      <w:b/>
      <w:bCs/>
      <w:sz w:val="20"/>
      <w:szCs w:val="20"/>
    </w:rPr>
  </w:style>
  <w:style w:type="paragraph" w:styleId="2">
    <w:name w:val="heading 2"/>
    <w:aliases w:val="ГЛАВА,Знак, Знак2, Знак2 Знак,Знак2,Знак2 Знак,Title,Заголовок 2 Знак Знак,Заголовок 2 Знак"/>
    <w:basedOn w:val="a4"/>
    <w:next w:val="a4"/>
    <w:link w:val="21"/>
    <w:qFormat/>
    <w:rsid w:val="00003668"/>
    <w:pPr>
      <w:keepNext/>
      <w:jc w:val="center"/>
      <w:outlineLvl w:val="1"/>
    </w:pPr>
    <w:rPr>
      <w:b/>
      <w:bCs/>
      <w:color w:val="0000FF"/>
      <w:sz w:val="20"/>
    </w:rPr>
  </w:style>
  <w:style w:type="paragraph" w:styleId="3">
    <w:name w:val="heading 3"/>
    <w:aliases w:val="Знак3,Знак3 Знак, Знак3, Знак3 Знак"/>
    <w:basedOn w:val="a4"/>
    <w:next w:val="a4"/>
    <w:link w:val="30"/>
    <w:qFormat/>
    <w:rsid w:val="00003668"/>
    <w:pPr>
      <w:keepNext/>
      <w:spacing w:before="240" w:after="60"/>
      <w:outlineLvl w:val="2"/>
    </w:pPr>
    <w:rPr>
      <w:b/>
      <w:bCs/>
      <w:szCs w:val="26"/>
    </w:rPr>
  </w:style>
  <w:style w:type="paragraph" w:styleId="4">
    <w:name w:val="heading 4"/>
    <w:basedOn w:val="a4"/>
    <w:next w:val="a4"/>
    <w:link w:val="40"/>
    <w:qFormat/>
    <w:rsid w:val="00003668"/>
    <w:pPr>
      <w:keepNext/>
      <w:spacing w:after="120"/>
      <w:jc w:val="center"/>
      <w:outlineLvl w:val="3"/>
    </w:pPr>
    <w:rPr>
      <w:b/>
    </w:rPr>
  </w:style>
  <w:style w:type="paragraph" w:styleId="5">
    <w:name w:val="heading 5"/>
    <w:basedOn w:val="a4"/>
    <w:next w:val="a4"/>
    <w:link w:val="50"/>
    <w:uiPriority w:val="9"/>
    <w:qFormat/>
    <w:rsid w:val="00ED6BE7"/>
    <w:pPr>
      <w:spacing w:before="240" w:after="60"/>
      <w:outlineLvl w:val="4"/>
    </w:pPr>
    <w:rPr>
      <w:rFonts w:ascii="Calibri" w:hAnsi="Calibri"/>
      <w:b/>
      <w:bCs/>
      <w:i/>
      <w:iCs/>
      <w:sz w:val="26"/>
      <w:szCs w:val="26"/>
    </w:rPr>
  </w:style>
  <w:style w:type="paragraph" w:styleId="6">
    <w:name w:val="heading 6"/>
    <w:aliases w:val=" Знак"/>
    <w:basedOn w:val="a4"/>
    <w:next w:val="a4"/>
    <w:link w:val="60"/>
    <w:uiPriority w:val="9"/>
    <w:qFormat/>
    <w:rsid w:val="00ED6BE7"/>
    <w:pPr>
      <w:spacing w:before="240" w:after="60"/>
      <w:outlineLvl w:val="5"/>
    </w:pPr>
    <w:rPr>
      <w:rFonts w:ascii="Calibri" w:hAnsi="Calibri"/>
      <w:b/>
      <w:bCs/>
      <w:sz w:val="22"/>
      <w:szCs w:val="22"/>
    </w:rPr>
  </w:style>
  <w:style w:type="paragraph" w:styleId="7">
    <w:name w:val="heading 7"/>
    <w:basedOn w:val="a4"/>
    <w:next w:val="a4"/>
    <w:qFormat/>
    <w:rsid w:val="00D4621C"/>
    <w:pPr>
      <w:spacing w:before="240" w:after="60"/>
      <w:outlineLvl w:val="6"/>
    </w:pPr>
  </w:style>
  <w:style w:type="paragraph" w:styleId="8">
    <w:name w:val="heading 8"/>
    <w:basedOn w:val="a4"/>
    <w:next w:val="a4"/>
    <w:qFormat/>
    <w:rsid w:val="00D4621C"/>
    <w:pPr>
      <w:spacing w:before="240" w:after="60"/>
      <w:outlineLvl w:val="7"/>
    </w:pPr>
    <w:rPr>
      <w:i/>
      <w:iCs/>
    </w:rPr>
  </w:style>
  <w:style w:type="paragraph" w:styleId="9">
    <w:name w:val="heading 9"/>
    <w:basedOn w:val="a4"/>
    <w:next w:val="a4"/>
    <w:link w:val="90"/>
    <w:qFormat/>
    <w:rsid w:val="00D4621C"/>
    <w:pPr>
      <w:spacing w:before="240" w:after="60"/>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1"/>
    <w:aliases w:val="Heading 1 Char Знак,Раздел Договора Знак,H1 Знак,&quot;Алмаз&quot; Знак,Заголовок 1 Знак Знак"/>
    <w:link w:val="1"/>
    <w:rsid w:val="00003668"/>
    <w:rPr>
      <w:b/>
      <w:bCs/>
    </w:rPr>
  </w:style>
  <w:style w:type="character" w:customStyle="1" w:styleId="21">
    <w:name w:val="Заголовок 2 Знак1"/>
    <w:aliases w:val="ГЛАВА Знак,Знак Знак, Знак2 Знак1, Знак2 Знак Знак,Знак2 Знак1,Знак2 Знак Знак,Title Знак,Заголовок 2 Знак Знак Знак,Заголовок 2 Знак Знак1"/>
    <w:link w:val="2"/>
    <w:rsid w:val="00003668"/>
    <w:rPr>
      <w:b/>
      <w:bCs/>
      <w:color w:val="0000FF"/>
      <w:szCs w:val="24"/>
    </w:rPr>
  </w:style>
  <w:style w:type="character" w:customStyle="1" w:styleId="30">
    <w:name w:val="Заголовок 3 Знак"/>
    <w:aliases w:val="Знак3 Знак1,Знак3 Знак Знак, Знак3 Знак1, Знак3 Знак Знак"/>
    <w:link w:val="3"/>
    <w:rsid w:val="00003668"/>
    <w:rPr>
      <w:rFonts w:cs="Arial"/>
      <w:b/>
      <w:bCs/>
      <w:sz w:val="24"/>
      <w:szCs w:val="26"/>
    </w:rPr>
  </w:style>
  <w:style w:type="character" w:customStyle="1" w:styleId="40">
    <w:name w:val="Заголовок 4 Знак"/>
    <w:link w:val="4"/>
    <w:rsid w:val="00003668"/>
    <w:rPr>
      <w:b/>
      <w:sz w:val="24"/>
      <w:szCs w:val="24"/>
    </w:rPr>
  </w:style>
  <w:style w:type="character" w:customStyle="1" w:styleId="50">
    <w:name w:val="Заголовок 5 Знак"/>
    <w:link w:val="5"/>
    <w:uiPriority w:val="9"/>
    <w:semiHidden/>
    <w:rsid w:val="00ED6BE7"/>
    <w:rPr>
      <w:rFonts w:ascii="Calibri" w:eastAsia="Times New Roman" w:hAnsi="Calibri" w:cs="Times New Roman"/>
      <w:b/>
      <w:bCs/>
      <w:i/>
      <w:iCs/>
      <w:sz w:val="26"/>
      <w:szCs w:val="26"/>
    </w:rPr>
  </w:style>
  <w:style w:type="character" w:customStyle="1" w:styleId="60">
    <w:name w:val="Заголовок 6 Знак"/>
    <w:aliases w:val=" Знак Знак"/>
    <w:link w:val="6"/>
    <w:uiPriority w:val="9"/>
    <w:semiHidden/>
    <w:rsid w:val="00ED6BE7"/>
    <w:rPr>
      <w:rFonts w:ascii="Calibri" w:eastAsia="Times New Roman" w:hAnsi="Calibri" w:cs="Times New Roman"/>
      <w:b/>
      <w:bCs/>
      <w:sz w:val="22"/>
      <w:szCs w:val="22"/>
    </w:rPr>
  </w:style>
  <w:style w:type="character" w:customStyle="1" w:styleId="90">
    <w:name w:val="Заголовок 9 Знак"/>
    <w:link w:val="9"/>
    <w:rsid w:val="00F27787"/>
    <w:rPr>
      <w:rFonts w:ascii="Arial" w:hAnsi="Arial" w:cs="Arial"/>
      <w:sz w:val="22"/>
      <w:szCs w:val="22"/>
    </w:rPr>
  </w:style>
  <w:style w:type="paragraph" w:customStyle="1" w:styleId="a8">
    <w:name w:val="Подпись к рисунку"/>
    <w:basedOn w:val="a4"/>
    <w:rsid w:val="0040113C"/>
    <w:pPr>
      <w:keepLines/>
      <w:suppressAutoHyphens/>
      <w:spacing w:after="360" w:line="360" w:lineRule="auto"/>
      <w:jc w:val="center"/>
    </w:pPr>
    <w:rPr>
      <w:sz w:val="28"/>
      <w:szCs w:val="28"/>
    </w:rPr>
  </w:style>
  <w:style w:type="paragraph" w:styleId="a9">
    <w:name w:val="List Paragraph"/>
    <w:aliases w:val="Обычный текст,ПАРАГРАФ,Абзац списка3,Цветной список - Акцент 11,СПИСОК,Второй абзац списка,Абзац списка11,Абзац списка для документа,Нумерация,List Paragraph,Bullet List,FooterText,numbered,Paragraphe de liste1,lp1,Bullet 1"/>
    <w:basedOn w:val="a4"/>
    <w:link w:val="aa"/>
    <w:qFormat/>
    <w:rsid w:val="006318B0"/>
    <w:pPr>
      <w:spacing w:after="200" w:line="276" w:lineRule="auto"/>
      <w:ind w:left="720"/>
      <w:contextualSpacing/>
    </w:pPr>
    <w:rPr>
      <w:rFonts w:ascii="Calibri" w:eastAsia="Calibri" w:hAnsi="Calibri"/>
      <w:sz w:val="22"/>
      <w:szCs w:val="22"/>
      <w:lang w:eastAsia="en-US"/>
    </w:rPr>
  </w:style>
  <w:style w:type="table" w:styleId="ab">
    <w:name w:val="Table Grid"/>
    <w:basedOn w:val="a6"/>
    <w:rsid w:val="005816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1">
    <w:name w:val="Знак5"/>
    <w:basedOn w:val="a4"/>
    <w:rsid w:val="009760BD"/>
    <w:pPr>
      <w:spacing w:after="160" w:line="240" w:lineRule="exact"/>
    </w:pPr>
    <w:rPr>
      <w:rFonts w:ascii="Verdana" w:hAnsi="Verdana"/>
      <w:sz w:val="20"/>
      <w:szCs w:val="20"/>
      <w:lang w:val="en-US" w:eastAsia="en-US"/>
    </w:rPr>
  </w:style>
  <w:style w:type="paragraph" w:customStyle="1" w:styleId="10">
    <w:name w:val="Знак1"/>
    <w:basedOn w:val="a4"/>
    <w:rsid w:val="00304C3C"/>
    <w:pPr>
      <w:spacing w:before="100" w:beforeAutospacing="1" w:after="100" w:afterAutospacing="1"/>
    </w:pPr>
    <w:rPr>
      <w:rFonts w:ascii="Tahoma" w:hAnsi="Tahoma"/>
      <w:sz w:val="20"/>
      <w:szCs w:val="20"/>
      <w:lang w:val="en-US" w:eastAsia="en-US"/>
    </w:rPr>
  </w:style>
  <w:style w:type="paragraph" w:customStyle="1" w:styleId="ac">
    <w:name w:val="Содержимое таблицы"/>
    <w:basedOn w:val="a4"/>
    <w:rsid w:val="00902B99"/>
    <w:pPr>
      <w:suppressLineNumbers/>
      <w:suppressAutoHyphens/>
    </w:pPr>
    <w:rPr>
      <w:rFonts w:ascii="Times New Roman CYR" w:hAnsi="Times New Roman CYR" w:cs="Times New Roman CYR"/>
      <w:sz w:val="20"/>
      <w:szCs w:val="20"/>
      <w:lang w:eastAsia="ar-SA"/>
    </w:rPr>
  </w:style>
  <w:style w:type="character" w:customStyle="1" w:styleId="20">
    <w:name w:val="Основной текст 2 Знак"/>
    <w:rsid w:val="003F1338"/>
    <w:rPr>
      <w:rFonts w:ascii="Bookman Old Style" w:hAnsi="Bookman Old Style"/>
    </w:rPr>
  </w:style>
  <w:style w:type="paragraph" w:styleId="22">
    <w:name w:val="Body Text Indent 2"/>
    <w:aliases w:val="Основной для текста,Основной текст с отступом 2 Знак Знак,Основной текст с отступом 2 Знак Знак Знак,Основной текст с отступом 1,Основной текст с отступом 2 Знак,Основной текст с отступом 2 Знак Знак Знак Знак"/>
    <w:basedOn w:val="a4"/>
    <w:rsid w:val="002D7EBE"/>
    <w:pPr>
      <w:autoSpaceDE w:val="0"/>
      <w:autoSpaceDN w:val="0"/>
      <w:ind w:firstLine="720"/>
      <w:jc w:val="both"/>
    </w:pPr>
  </w:style>
  <w:style w:type="paragraph" w:customStyle="1" w:styleId="S0">
    <w:name w:val="S_Обычный в таблице"/>
    <w:basedOn w:val="a4"/>
    <w:link w:val="S1"/>
    <w:rsid w:val="002D7EBE"/>
    <w:pPr>
      <w:spacing w:line="360" w:lineRule="auto"/>
      <w:jc w:val="center"/>
    </w:pPr>
  </w:style>
  <w:style w:type="character" w:customStyle="1" w:styleId="S1">
    <w:name w:val="S_Обычный в таблице Знак"/>
    <w:link w:val="S0"/>
    <w:rsid w:val="002D7EBE"/>
    <w:rPr>
      <w:sz w:val="24"/>
      <w:szCs w:val="24"/>
      <w:lang w:val="ru-RU" w:eastAsia="ru-RU" w:bidi="ar-SA"/>
    </w:rPr>
  </w:style>
  <w:style w:type="paragraph" w:customStyle="1" w:styleId="ad">
    <w:name w:val="Таблица"/>
    <w:basedOn w:val="a4"/>
    <w:semiHidden/>
    <w:rsid w:val="002D7EBE"/>
    <w:pPr>
      <w:jc w:val="both"/>
    </w:pPr>
  </w:style>
  <w:style w:type="paragraph" w:customStyle="1" w:styleId="ae">
    <w:name w:val="МОЕ"/>
    <w:basedOn w:val="a4"/>
    <w:rsid w:val="002D7EBE"/>
    <w:pPr>
      <w:widowControl w:val="0"/>
      <w:snapToGrid w:val="0"/>
      <w:ind w:firstLine="709"/>
      <w:jc w:val="both"/>
    </w:pPr>
    <w:rPr>
      <w:spacing w:val="10"/>
      <w:sz w:val="28"/>
      <w:szCs w:val="28"/>
    </w:rPr>
  </w:style>
  <w:style w:type="paragraph" w:customStyle="1" w:styleId="xl65">
    <w:name w:val="xl65"/>
    <w:basedOn w:val="a4"/>
    <w:rsid w:val="00003668"/>
    <w:pPr>
      <w:spacing w:before="100" w:beforeAutospacing="1" w:after="100" w:afterAutospacing="1"/>
    </w:pPr>
  </w:style>
  <w:style w:type="paragraph" w:customStyle="1" w:styleId="xl66">
    <w:name w:val="xl66"/>
    <w:basedOn w:val="a4"/>
    <w:rsid w:val="00003668"/>
    <w:pPr>
      <w:spacing w:before="100" w:beforeAutospacing="1" w:after="100" w:afterAutospacing="1"/>
    </w:pPr>
    <w:rPr>
      <w:b/>
      <w:bCs/>
    </w:rPr>
  </w:style>
  <w:style w:type="paragraph" w:customStyle="1" w:styleId="xl67">
    <w:name w:val="xl67"/>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9">
    <w:name w:val="xl69"/>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0">
    <w:name w:val="xl70"/>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5">
    <w:name w:val="xl75"/>
    <w:basedOn w:val="a4"/>
    <w:rsid w:val="00003668"/>
    <w:pPr>
      <w:pBdr>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4"/>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8">
    <w:name w:val="xl78"/>
    <w:basedOn w:val="a4"/>
    <w:rsid w:val="00003668"/>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79">
    <w:name w:val="xl79"/>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a4"/>
    <w:rsid w:val="00003668"/>
    <w:pPr>
      <w:spacing w:before="100" w:beforeAutospacing="1" w:after="100" w:afterAutospacing="1"/>
      <w:jc w:val="center"/>
    </w:pPr>
    <w:rPr>
      <w:b/>
      <w:bCs/>
    </w:rPr>
  </w:style>
  <w:style w:type="paragraph" w:customStyle="1" w:styleId="xl83">
    <w:name w:val="xl83"/>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4">
    <w:name w:val="xl84"/>
    <w:basedOn w:val="a4"/>
    <w:rsid w:val="00003668"/>
    <w:pPr>
      <w:spacing w:before="100" w:beforeAutospacing="1" w:after="100" w:afterAutospacing="1"/>
      <w:jc w:val="right"/>
    </w:pPr>
  </w:style>
  <w:style w:type="paragraph" w:customStyle="1" w:styleId="xl85">
    <w:name w:val="xl85"/>
    <w:basedOn w:val="a4"/>
    <w:rsid w:val="00003668"/>
    <w:pPr>
      <w:spacing w:before="100" w:beforeAutospacing="1" w:after="100" w:afterAutospacing="1"/>
    </w:pPr>
  </w:style>
  <w:style w:type="paragraph" w:customStyle="1" w:styleId="xl86">
    <w:name w:val="xl86"/>
    <w:basedOn w:val="a4"/>
    <w:rsid w:val="00003668"/>
    <w:pPr>
      <w:spacing w:before="100" w:beforeAutospacing="1" w:after="100" w:afterAutospacing="1"/>
      <w:jc w:val="right"/>
    </w:pPr>
    <w:rPr>
      <w:b/>
      <w:bCs/>
    </w:rPr>
  </w:style>
  <w:style w:type="paragraph" w:customStyle="1" w:styleId="xl87">
    <w:name w:val="xl87"/>
    <w:basedOn w:val="a4"/>
    <w:rsid w:val="00003668"/>
    <w:pPr>
      <w:spacing w:before="100" w:beforeAutospacing="1" w:after="100" w:afterAutospacing="1"/>
    </w:pPr>
    <w:rPr>
      <w:b/>
      <w:bCs/>
    </w:rPr>
  </w:style>
  <w:style w:type="paragraph" w:customStyle="1" w:styleId="xl88">
    <w:name w:val="xl88"/>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9">
    <w:name w:val="xl89"/>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1">
    <w:name w:val="xl91"/>
    <w:basedOn w:val="a4"/>
    <w:rsid w:val="00003668"/>
    <w:pPr>
      <w:spacing w:before="100" w:beforeAutospacing="1" w:after="100" w:afterAutospacing="1"/>
    </w:pPr>
    <w:rPr>
      <w:b/>
      <w:bCs/>
    </w:rPr>
  </w:style>
  <w:style w:type="paragraph" w:customStyle="1" w:styleId="xl92">
    <w:name w:val="xl92"/>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4"/>
    <w:rsid w:val="00003668"/>
    <w:pPr>
      <w:spacing w:before="100" w:beforeAutospacing="1" w:after="100" w:afterAutospacing="1"/>
    </w:pPr>
    <w:rPr>
      <w:b/>
      <w:bCs/>
    </w:rPr>
  </w:style>
  <w:style w:type="paragraph" w:customStyle="1" w:styleId="xl94">
    <w:name w:val="xl94"/>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a4"/>
    <w:rsid w:val="00003668"/>
    <w:pPr>
      <w:pBdr>
        <w:left w:val="single" w:sz="4" w:space="0" w:color="auto"/>
        <w:bottom w:val="single" w:sz="4" w:space="0" w:color="auto"/>
        <w:right w:val="single" w:sz="4" w:space="0" w:color="auto"/>
      </w:pBdr>
      <w:spacing w:before="100" w:beforeAutospacing="1" w:after="100" w:afterAutospacing="1"/>
    </w:pPr>
    <w:rPr>
      <w:i/>
      <w:iCs/>
    </w:rPr>
  </w:style>
  <w:style w:type="paragraph" w:customStyle="1" w:styleId="xl96">
    <w:name w:val="xl96"/>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7">
    <w:name w:val="xl97"/>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98">
    <w:name w:val="xl98"/>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9">
    <w:name w:val="xl99"/>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0">
    <w:name w:val="xl100"/>
    <w:basedOn w:val="a4"/>
    <w:rsid w:val="00003668"/>
    <w:pPr>
      <w:spacing w:before="100" w:beforeAutospacing="1" w:after="100" w:afterAutospacing="1"/>
    </w:pPr>
    <w:rPr>
      <w:b/>
      <w:bCs/>
    </w:rPr>
  </w:style>
  <w:style w:type="paragraph" w:customStyle="1" w:styleId="xl101">
    <w:name w:val="xl101"/>
    <w:basedOn w:val="a4"/>
    <w:rsid w:val="00003668"/>
    <w:pPr>
      <w:spacing w:before="100" w:beforeAutospacing="1" w:after="100" w:afterAutospacing="1"/>
    </w:pPr>
    <w:rPr>
      <w:rFonts w:ascii="Arial" w:hAnsi="Arial"/>
      <w:b/>
      <w:bCs/>
    </w:rPr>
  </w:style>
  <w:style w:type="paragraph" w:customStyle="1" w:styleId="xl102">
    <w:name w:val="xl102"/>
    <w:basedOn w:val="a4"/>
    <w:rsid w:val="00003668"/>
    <w:pPr>
      <w:spacing w:before="100" w:beforeAutospacing="1" w:after="100" w:afterAutospacing="1"/>
      <w:jc w:val="center"/>
      <w:textAlignment w:val="center"/>
    </w:pPr>
    <w:rPr>
      <w:b/>
      <w:bCs/>
    </w:rPr>
  </w:style>
  <w:style w:type="paragraph" w:customStyle="1" w:styleId="xl103">
    <w:name w:val="xl103"/>
    <w:basedOn w:val="a4"/>
    <w:rsid w:val="00003668"/>
    <w:pPr>
      <w:spacing w:before="100" w:beforeAutospacing="1" w:after="100" w:afterAutospacing="1"/>
      <w:jc w:val="center"/>
    </w:pPr>
    <w:rPr>
      <w:b/>
      <w:bCs/>
    </w:rPr>
  </w:style>
  <w:style w:type="paragraph" w:customStyle="1" w:styleId="xl104">
    <w:name w:val="xl104"/>
    <w:basedOn w:val="a4"/>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06">
    <w:name w:val="xl106"/>
    <w:basedOn w:val="a4"/>
    <w:rsid w:val="000036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4"/>
    <w:rsid w:val="000036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4"/>
    <w:rsid w:val="00003668"/>
    <w:pPr>
      <w:pBdr>
        <w:top w:val="single" w:sz="8" w:space="0" w:color="auto"/>
        <w:right w:val="single" w:sz="4" w:space="0" w:color="auto"/>
      </w:pBdr>
      <w:spacing w:before="100" w:beforeAutospacing="1" w:after="100" w:afterAutospacing="1"/>
      <w:jc w:val="center"/>
      <w:textAlignment w:val="center"/>
    </w:pPr>
  </w:style>
  <w:style w:type="paragraph" w:customStyle="1" w:styleId="xl109">
    <w:name w:val="xl109"/>
    <w:basedOn w:val="a4"/>
    <w:rsid w:val="00003668"/>
    <w:pPr>
      <w:pBdr>
        <w:left w:val="single" w:sz="4" w:space="0" w:color="auto"/>
      </w:pBdr>
      <w:spacing w:before="100" w:beforeAutospacing="1" w:after="100" w:afterAutospacing="1"/>
      <w:jc w:val="center"/>
      <w:textAlignment w:val="center"/>
    </w:pPr>
  </w:style>
  <w:style w:type="paragraph" w:customStyle="1" w:styleId="xl110">
    <w:name w:val="xl110"/>
    <w:basedOn w:val="a4"/>
    <w:rsid w:val="00003668"/>
    <w:pPr>
      <w:spacing w:before="100" w:beforeAutospacing="1" w:after="100" w:afterAutospacing="1"/>
      <w:jc w:val="center"/>
      <w:textAlignment w:val="center"/>
    </w:pPr>
  </w:style>
  <w:style w:type="paragraph" w:customStyle="1" w:styleId="xl111">
    <w:name w:val="xl111"/>
    <w:basedOn w:val="a4"/>
    <w:rsid w:val="00003668"/>
    <w:pPr>
      <w:pBdr>
        <w:right w:val="single" w:sz="4" w:space="0" w:color="auto"/>
      </w:pBdr>
      <w:spacing w:before="100" w:beforeAutospacing="1" w:after="100" w:afterAutospacing="1"/>
      <w:jc w:val="center"/>
      <w:textAlignment w:val="center"/>
    </w:pPr>
  </w:style>
  <w:style w:type="paragraph" w:customStyle="1" w:styleId="xl112">
    <w:name w:val="xl112"/>
    <w:basedOn w:val="a4"/>
    <w:rsid w:val="00003668"/>
    <w:pPr>
      <w:pBdr>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4"/>
    <w:rsid w:val="00003668"/>
    <w:pPr>
      <w:pBdr>
        <w:bottom w:val="single" w:sz="4" w:space="0" w:color="auto"/>
      </w:pBdr>
      <w:spacing w:before="100" w:beforeAutospacing="1" w:after="100" w:afterAutospacing="1"/>
      <w:jc w:val="center"/>
      <w:textAlignment w:val="center"/>
    </w:pPr>
  </w:style>
  <w:style w:type="paragraph" w:customStyle="1" w:styleId="xl114">
    <w:name w:val="xl114"/>
    <w:basedOn w:val="a4"/>
    <w:rsid w:val="00003668"/>
    <w:pPr>
      <w:pBdr>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4"/>
    <w:rsid w:val="00003668"/>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4"/>
    <w:rsid w:val="00003668"/>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003668"/>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4"/>
    <w:rsid w:val="00003668"/>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4"/>
    <w:rsid w:val="00003668"/>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4"/>
    <w:rsid w:val="00003668"/>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1">
    <w:name w:val="xl121"/>
    <w:basedOn w:val="a4"/>
    <w:rsid w:val="0000366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2">
    <w:name w:val="xl122"/>
    <w:basedOn w:val="a4"/>
    <w:rsid w:val="00003668"/>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123">
    <w:name w:val="xl123"/>
    <w:basedOn w:val="a4"/>
    <w:rsid w:val="000036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003668"/>
    <w:pPr>
      <w:pBdr>
        <w:top w:val="single" w:sz="8" w:space="0" w:color="auto"/>
        <w:left w:val="single" w:sz="4" w:space="0" w:color="auto"/>
        <w:bottom w:val="single" w:sz="4" w:space="0" w:color="auto"/>
      </w:pBdr>
      <w:spacing w:before="100" w:beforeAutospacing="1" w:after="100" w:afterAutospacing="1"/>
      <w:jc w:val="center"/>
    </w:pPr>
    <w:rPr>
      <w:b/>
      <w:bCs/>
    </w:rPr>
  </w:style>
  <w:style w:type="paragraph" w:customStyle="1" w:styleId="xl125">
    <w:name w:val="xl125"/>
    <w:basedOn w:val="a4"/>
    <w:rsid w:val="00003668"/>
    <w:pPr>
      <w:pBdr>
        <w:top w:val="single" w:sz="8" w:space="0" w:color="auto"/>
        <w:bottom w:val="single" w:sz="4" w:space="0" w:color="auto"/>
      </w:pBdr>
      <w:spacing w:before="100" w:beforeAutospacing="1" w:after="100" w:afterAutospacing="1"/>
      <w:jc w:val="center"/>
    </w:pPr>
    <w:rPr>
      <w:b/>
      <w:bCs/>
    </w:rPr>
  </w:style>
  <w:style w:type="paragraph" w:customStyle="1" w:styleId="xl126">
    <w:name w:val="xl126"/>
    <w:basedOn w:val="a4"/>
    <w:rsid w:val="00003668"/>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27">
    <w:name w:val="xl127"/>
    <w:basedOn w:val="a4"/>
    <w:rsid w:val="00003668"/>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8">
    <w:name w:val="xl128"/>
    <w:basedOn w:val="a4"/>
    <w:rsid w:val="00003668"/>
    <w:pPr>
      <w:pBdr>
        <w:top w:val="single" w:sz="4" w:space="0" w:color="auto"/>
        <w:bottom w:val="single" w:sz="4" w:space="0" w:color="auto"/>
      </w:pBdr>
      <w:spacing w:before="100" w:beforeAutospacing="1" w:after="100" w:afterAutospacing="1"/>
      <w:jc w:val="center"/>
      <w:textAlignment w:val="center"/>
    </w:pPr>
  </w:style>
  <w:style w:type="paragraph" w:customStyle="1" w:styleId="xl129">
    <w:name w:val="xl129"/>
    <w:basedOn w:val="a4"/>
    <w:rsid w:val="00003668"/>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0">
    <w:name w:val="xl130"/>
    <w:basedOn w:val="a4"/>
    <w:rsid w:val="00003668"/>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1">
    <w:name w:val="xl131"/>
    <w:basedOn w:val="a4"/>
    <w:rsid w:val="00003668"/>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132">
    <w:name w:val="xl132"/>
    <w:basedOn w:val="a4"/>
    <w:rsid w:val="00003668"/>
    <w:pPr>
      <w:pBdr>
        <w:top w:val="single" w:sz="8" w:space="0" w:color="auto"/>
        <w:bottom w:val="single" w:sz="4" w:space="0" w:color="auto"/>
      </w:pBdr>
      <w:spacing w:before="100" w:beforeAutospacing="1" w:after="100" w:afterAutospacing="1"/>
      <w:jc w:val="center"/>
    </w:pPr>
  </w:style>
  <w:style w:type="paragraph" w:customStyle="1" w:styleId="xl133">
    <w:name w:val="xl133"/>
    <w:basedOn w:val="a4"/>
    <w:rsid w:val="00003668"/>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af">
    <w:name w:val="Перечень"/>
    <w:basedOn w:val="a4"/>
    <w:rsid w:val="00003668"/>
    <w:pPr>
      <w:tabs>
        <w:tab w:val="num" w:pos="960"/>
      </w:tabs>
      <w:spacing w:before="120"/>
      <w:ind w:left="960" w:hanging="360"/>
      <w:jc w:val="both"/>
    </w:pPr>
    <w:rPr>
      <w:lang w:eastAsia="en-US"/>
    </w:rPr>
  </w:style>
  <w:style w:type="character" w:customStyle="1" w:styleId="210">
    <w:name w:val="Основной текст 2 Знак1"/>
    <w:link w:val="23"/>
    <w:semiHidden/>
    <w:rsid w:val="00003668"/>
    <w:rPr>
      <w:b/>
      <w:sz w:val="28"/>
      <w:szCs w:val="24"/>
    </w:rPr>
  </w:style>
  <w:style w:type="paragraph" w:styleId="23">
    <w:name w:val="Body Text 2"/>
    <w:basedOn w:val="a4"/>
    <w:link w:val="210"/>
    <w:semiHidden/>
    <w:rsid w:val="00003668"/>
    <w:pPr>
      <w:spacing w:line="360" w:lineRule="auto"/>
      <w:jc w:val="both"/>
    </w:pPr>
    <w:rPr>
      <w:b/>
      <w:sz w:val="28"/>
    </w:rPr>
  </w:style>
  <w:style w:type="paragraph" w:styleId="af0">
    <w:name w:val="Body Text"/>
    <w:aliases w:val=" Знак1 Знак,Знак1 Знак,Body single,Основной текст Знак1, Знак Знак1,???????? ????? ??????????,Îñíîâíîé òåêñò ëèòåðàòóðà,Основной текст литература,Text1,Таймс Нью"/>
    <w:basedOn w:val="a4"/>
    <w:link w:val="af1"/>
    <w:rsid w:val="00003668"/>
    <w:pPr>
      <w:spacing w:line="360" w:lineRule="auto"/>
      <w:jc w:val="both"/>
    </w:pPr>
  </w:style>
  <w:style w:type="character" w:customStyle="1" w:styleId="af1">
    <w:name w:val="Основной текст Знак"/>
    <w:aliases w:val=" Знак1 Знак Знак,Знак1 Знак Знак,Body single Знак,Основной текст Знак1 Знак, Знак Знак1 Знак,???????? ????? ?????????? Знак,Îñíîâíîé òåêñò ëèòåðàòóðà Знак,Основной текст литература Знак,Text1 Знак,Таймс Нью Знак"/>
    <w:link w:val="af0"/>
    <w:rsid w:val="00003668"/>
    <w:rPr>
      <w:sz w:val="24"/>
      <w:szCs w:val="24"/>
    </w:rPr>
  </w:style>
  <w:style w:type="character" w:customStyle="1" w:styleId="af2">
    <w:name w:val="Верхний колонтитул Знак"/>
    <w:aliases w:val=" Знак8 Знак,ВерхКолонтитул Знак,Знак8 Знак, Знак10 Знак,Знак10 Знак"/>
    <w:link w:val="af3"/>
    <w:rsid w:val="00003668"/>
    <w:rPr>
      <w:sz w:val="24"/>
      <w:szCs w:val="24"/>
    </w:rPr>
  </w:style>
  <w:style w:type="paragraph" w:styleId="af3">
    <w:name w:val="header"/>
    <w:aliases w:val=" Знак8,ВерхКолонтитул,Знак8, Знак10,Знак10"/>
    <w:basedOn w:val="a4"/>
    <w:link w:val="af2"/>
    <w:rsid w:val="00003668"/>
    <w:pPr>
      <w:tabs>
        <w:tab w:val="center" w:pos="4677"/>
        <w:tab w:val="right" w:pos="9355"/>
      </w:tabs>
    </w:pPr>
  </w:style>
  <w:style w:type="paragraph" w:customStyle="1" w:styleId="OTCHET00">
    <w:name w:val="OTCHET_00"/>
    <w:basedOn w:val="24"/>
    <w:rsid w:val="00003668"/>
    <w:pPr>
      <w:tabs>
        <w:tab w:val="clear" w:pos="1680"/>
        <w:tab w:val="left" w:pos="709"/>
        <w:tab w:val="left" w:pos="3402"/>
      </w:tabs>
      <w:spacing w:line="360" w:lineRule="auto"/>
      <w:ind w:left="0" w:firstLine="0"/>
      <w:jc w:val="both"/>
    </w:pPr>
    <w:rPr>
      <w:szCs w:val="20"/>
    </w:rPr>
  </w:style>
  <w:style w:type="paragraph" w:styleId="24">
    <w:name w:val="List Number 2"/>
    <w:basedOn w:val="a4"/>
    <w:semiHidden/>
    <w:rsid w:val="00003668"/>
    <w:pPr>
      <w:tabs>
        <w:tab w:val="num" w:pos="1680"/>
      </w:tabs>
      <w:ind w:left="1680" w:hanging="960"/>
    </w:pPr>
  </w:style>
  <w:style w:type="character" w:styleId="af4">
    <w:name w:val="Hyperlink"/>
    <w:uiPriority w:val="99"/>
    <w:rsid w:val="00003668"/>
    <w:rPr>
      <w:color w:val="0000FF"/>
      <w:u w:val="single"/>
    </w:rPr>
  </w:style>
  <w:style w:type="paragraph" w:styleId="12">
    <w:name w:val="toc 1"/>
    <w:basedOn w:val="a4"/>
    <w:next w:val="a4"/>
    <w:autoRedefine/>
    <w:uiPriority w:val="39"/>
    <w:qFormat/>
    <w:rsid w:val="00003668"/>
    <w:rPr>
      <w:b/>
      <w:bCs/>
      <w:caps/>
      <w:szCs w:val="28"/>
    </w:rPr>
  </w:style>
  <w:style w:type="character" w:customStyle="1" w:styleId="af5">
    <w:name w:val="Основной текст с отступом Знак"/>
    <w:aliases w:val="Основной текст 1 Знак,Основной текст с отступом Знак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
    <w:link w:val="af6"/>
    <w:semiHidden/>
    <w:rsid w:val="00003668"/>
    <w:rPr>
      <w:sz w:val="24"/>
      <w:szCs w:val="24"/>
    </w:rPr>
  </w:style>
  <w:style w:type="paragraph" w:styleId="af6">
    <w:name w:val="Body Text Indent"/>
    <w:aliases w:val="Основной текст 1,Основной текст с отступом Знак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4"/>
    <w:link w:val="af5"/>
    <w:rsid w:val="00003668"/>
    <w:pPr>
      <w:spacing w:line="360" w:lineRule="auto"/>
      <w:ind w:firstLine="839"/>
      <w:jc w:val="both"/>
    </w:pPr>
  </w:style>
  <w:style w:type="character" w:customStyle="1" w:styleId="af7">
    <w:name w:val="Нижний колонтитул Знак"/>
    <w:aliases w:val=" Знак12 Знак,Знак12 Знак"/>
    <w:link w:val="af8"/>
    <w:rsid w:val="00003668"/>
    <w:rPr>
      <w:sz w:val="24"/>
      <w:szCs w:val="24"/>
    </w:rPr>
  </w:style>
  <w:style w:type="paragraph" w:styleId="af8">
    <w:name w:val="footer"/>
    <w:aliases w:val=" Знак12,Знак12"/>
    <w:basedOn w:val="a4"/>
    <w:link w:val="af7"/>
    <w:rsid w:val="00003668"/>
    <w:pPr>
      <w:tabs>
        <w:tab w:val="center" w:pos="4677"/>
        <w:tab w:val="right" w:pos="9355"/>
      </w:tabs>
    </w:pPr>
  </w:style>
  <w:style w:type="paragraph" w:customStyle="1" w:styleId="ConsNormal">
    <w:name w:val="ConsNormal"/>
    <w:rsid w:val="00003668"/>
    <w:pPr>
      <w:widowControl w:val="0"/>
      <w:autoSpaceDE w:val="0"/>
      <w:autoSpaceDN w:val="0"/>
      <w:adjustRightInd w:val="0"/>
      <w:ind w:right="19772" w:firstLine="720"/>
    </w:pPr>
    <w:rPr>
      <w:rFonts w:ascii="Arial" w:hAnsi="Arial"/>
    </w:rPr>
  </w:style>
  <w:style w:type="paragraph" w:customStyle="1" w:styleId="13">
    <w:name w:val="Стиль1 Знак Знак"/>
    <w:basedOn w:val="a4"/>
    <w:rsid w:val="00003668"/>
    <w:pPr>
      <w:jc w:val="both"/>
    </w:pPr>
  </w:style>
  <w:style w:type="character" w:customStyle="1" w:styleId="31">
    <w:name w:val="Основной текст с отступом 3 Знак"/>
    <w:link w:val="32"/>
    <w:rsid w:val="00003668"/>
    <w:rPr>
      <w:sz w:val="24"/>
      <w:szCs w:val="24"/>
    </w:rPr>
  </w:style>
  <w:style w:type="paragraph" w:styleId="32">
    <w:name w:val="Body Text Indent 3"/>
    <w:basedOn w:val="a4"/>
    <w:link w:val="31"/>
    <w:rsid w:val="00003668"/>
    <w:pPr>
      <w:spacing w:line="360" w:lineRule="auto"/>
      <w:ind w:firstLine="720"/>
      <w:jc w:val="both"/>
    </w:pPr>
  </w:style>
  <w:style w:type="paragraph" w:customStyle="1" w:styleId="14">
    <w:name w:val="Штамп1"/>
    <w:basedOn w:val="a4"/>
    <w:rsid w:val="00003668"/>
    <w:pPr>
      <w:widowControl w:val="0"/>
      <w:jc w:val="center"/>
    </w:pPr>
    <w:rPr>
      <w:szCs w:val="20"/>
    </w:rPr>
  </w:style>
  <w:style w:type="character" w:customStyle="1" w:styleId="33">
    <w:name w:val="Основной текст 3 Знак"/>
    <w:link w:val="34"/>
    <w:semiHidden/>
    <w:rsid w:val="00003668"/>
    <w:rPr>
      <w:i/>
      <w:sz w:val="24"/>
      <w:szCs w:val="24"/>
    </w:rPr>
  </w:style>
  <w:style w:type="paragraph" w:styleId="34">
    <w:name w:val="Body Text 3"/>
    <w:basedOn w:val="a4"/>
    <w:link w:val="33"/>
    <w:rsid w:val="00003668"/>
    <w:pPr>
      <w:jc w:val="both"/>
    </w:pPr>
    <w:rPr>
      <w:i/>
    </w:rPr>
  </w:style>
  <w:style w:type="paragraph" w:customStyle="1" w:styleId="15">
    <w:name w:val="Основной текст1"/>
    <w:rsid w:val="00003668"/>
    <w:pPr>
      <w:ind w:firstLine="709"/>
      <w:jc w:val="both"/>
    </w:pPr>
    <w:rPr>
      <w:sz w:val="24"/>
    </w:rPr>
  </w:style>
  <w:style w:type="paragraph" w:customStyle="1" w:styleId="Zagolovoktabl">
    <w:name w:val="Zagolovok tabl"/>
    <w:basedOn w:val="a4"/>
    <w:rsid w:val="00003668"/>
    <w:pPr>
      <w:keepNext/>
      <w:spacing w:before="60" w:after="120"/>
      <w:jc w:val="center"/>
    </w:pPr>
    <w:rPr>
      <w:b/>
      <w:sz w:val="22"/>
      <w:szCs w:val="20"/>
    </w:rPr>
  </w:style>
  <w:style w:type="paragraph" w:customStyle="1" w:styleId="TablCenter">
    <w:name w:val="Tabl_Center"/>
    <w:basedOn w:val="a4"/>
    <w:rsid w:val="00003668"/>
    <w:pPr>
      <w:keepLines/>
      <w:spacing w:before="20" w:after="20" w:line="216" w:lineRule="auto"/>
      <w:jc w:val="center"/>
    </w:pPr>
    <w:rPr>
      <w:sz w:val="22"/>
      <w:szCs w:val="20"/>
    </w:rPr>
  </w:style>
  <w:style w:type="paragraph" w:styleId="af9">
    <w:name w:val="footnote text"/>
    <w:aliases w:val="Oaeno niinee Ciae Ciae Ciae Ciae,Oaeno niinee Ciae Ciae Ciae,Текст сноски Знак Знак,Table_Footnote_last Знак,Table_Footnote_last Знак Знак,Table_Footnote_last,Текст сноски Знак1,Текст сноски Знак1 Знак Знак,Текст сноски Знак Знак Знак Знак"/>
    <w:basedOn w:val="a4"/>
    <w:link w:val="afa"/>
    <w:semiHidden/>
    <w:rsid w:val="00003668"/>
    <w:rPr>
      <w:sz w:val="20"/>
      <w:szCs w:val="20"/>
    </w:rPr>
  </w:style>
  <w:style w:type="character" w:customStyle="1" w:styleId="afa">
    <w:name w:val="Текст сноски Знак"/>
    <w:aliases w:val="Oaeno niinee Ciae Ciae Ciae Ciae Знак,Oaeno niinee Ciae Ciae Ciae Знак,Текст сноски Знак Знак Знак,Table_Footnote_last Знак Знак1,Table_Footnote_last Знак Знак Знак,Table_Footnote_last Знак1,Текст сноски Знак1 Знак"/>
    <w:basedOn w:val="a5"/>
    <w:link w:val="af9"/>
    <w:rsid w:val="00003668"/>
  </w:style>
  <w:style w:type="paragraph" w:customStyle="1" w:styleId="Spisok">
    <w:name w:val="Spisok"/>
    <w:basedOn w:val="15"/>
    <w:rsid w:val="00003668"/>
    <w:pPr>
      <w:tabs>
        <w:tab w:val="num" w:pos="720"/>
        <w:tab w:val="left" w:pos="993"/>
      </w:tabs>
      <w:ind w:left="720" w:hanging="360"/>
    </w:pPr>
    <w:rPr>
      <w:snapToGrid w:val="0"/>
      <w:spacing w:val="-2"/>
    </w:rPr>
  </w:style>
  <w:style w:type="character" w:customStyle="1" w:styleId="spelle">
    <w:name w:val="spelle"/>
    <w:basedOn w:val="a5"/>
    <w:rsid w:val="00003668"/>
  </w:style>
  <w:style w:type="paragraph" w:styleId="afb">
    <w:name w:val="List Bullet"/>
    <w:basedOn w:val="a4"/>
    <w:autoRedefine/>
    <w:semiHidden/>
    <w:rsid w:val="00003668"/>
    <w:pPr>
      <w:tabs>
        <w:tab w:val="num" w:pos="360"/>
      </w:tabs>
      <w:ind w:left="360" w:hanging="360"/>
    </w:pPr>
  </w:style>
  <w:style w:type="character" w:customStyle="1" w:styleId="HTML">
    <w:name w:val="Стандартный HTML Знак"/>
    <w:link w:val="HTML0"/>
    <w:rsid w:val="00003668"/>
    <w:rPr>
      <w:rFonts w:ascii="Arial Unicode MS" w:eastAsia="Arial Unicode MS" w:hAnsi="Arial Unicode MS" w:cs="Arial Unicode MS"/>
    </w:rPr>
  </w:style>
  <w:style w:type="paragraph" w:styleId="HTML0">
    <w:name w:val="HTML Preformatted"/>
    <w:basedOn w:val="a4"/>
    <w:link w:val="HTML"/>
    <w:rsid w:val="0000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paragraph" w:customStyle="1" w:styleId="ConsPlusTitle">
    <w:name w:val="ConsPlusTitle"/>
    <w:rsid w:val="00003668"/>
    <w:pPr>
      <w:widowControl w:val="0"/>
      <w:autoSpaceDE w:val="0"/>
      <w:autoSpaceDN w:val="0"/>
      <w:adjustRightInd w:val="0"/>
    </w:pPr>
    <w:rPr>
      <w:b/>
      <w:bCs/>
      <w:sz w:val="24"/>
      <w:szCs w:val="24"/>
    </w:rPr>
  </w:style>
  <w:style w:type="paragraph" w:customStyle="1" w:styleId="--">
    <w:name w:val="обычный- курсив-полужирный"/>
    <w:basedOn w:val="a4"/>
    <w:rsid w:val="00003668"/>
    <w:pPr>
      <w:spacing w:before="120" w:after="120"/>
      <w:ind w:firstLine="709"/>
      <w:jc w:val="both"/>
    </w:pPr>
    <w:rPr>
      <w:b/>
      <w:i/>
    </w:rPr>
  </w:style>
  <w:style w:type="paragraph" w:customStyle="1" w:styleId="16">
    <w:name w:val="Обычный1"/>
    <w:rsid w:val="00003668"/>
  </w:style>
  <w:style w:type="paragraph" w:customStyle="1" w:styleId="TablNL">
    <w:name w:val="Tabl_N_L"/>
    <w:basedOn w:val="a4"/>
    <w:rsid w:val="00003668"/>
    <w:pPr>
      <w:tabs>
        <w:tab w:val="left" w:pos="11907"/>
      </w:tabs>
      <w:spacing w:line="360" w:lineRule="auto"/>
      <w:ind w:firstLine="567"/>
      <w:jc w:val="both"/>
    </w:pPr>
    <w:rPr>
      <w:rFonts w:ascii="NTTimes/Cyrillic" w:hAnsi="NTTimes/Cyrillic"/>
      <w:szCs w:val="20"/>
    </w:rPr>
  </w:style>
  <w:style w:type="paragraph" w:customStyle="1" w:styleId="Web">
    <w:name w:val="Обычный (Web)"/>
    <w:basedOn w:val="a4"/>
    <w:rsid w:val="00003668"/>
    <w:pPr>
      <w:spacing w:before="100" w:after="100"/>
    </w:pPr>
    <w:rPr>
      <w:szCs w:val="20"/>
    </w:rPr>
  </w:style>
  <w:style w:type="character" w:customStyle="1" w:styleId="afc">
    <w:name w:val="Текст выноски Знак"/>
    <w:link w:val="afd"/>
    <w:semiHidden/>
    <w:rsid w:val="00003668"/>
    <w:rPr>
      <w:rFonts w:ascii="Tahoma" w:hAnsi="Tahoma" w:cs="Tahoma"/>
      <w:sz w:val="16"/>
      <w:szCs w:val="16"/>
    </w:rPr>
  </w:style>
  <w:style w:type="paragraph" w:styleId="afd">
    <w:name w:val="Balloon Text"/>
    <w:basedOn w:val="a4"/>
    <w:link w:val="afc"/>
    <w:semiHidden/>
    <w:rsid w:val="00003668"/>
    <w:rPr>
      <w:rFonts w:ascii="Tahoma" w:hAnsi="Tahoma"/>
      <w:sz w:val="16"/>
      <w:szCs w:val="16"/>
    </w:rPr>
  </w:style>
  <w:style w:type="paragraph" w:customStyle="1" w:styleId="17">
    <w:name w:val="Стиль1"/>
    <w:basedOn w:val="2"/>
    <w:rsid w:val="00003668"/>
    <w:pPr>
      <w:ind w:left="1080" w:hanging="360"/>
    </w:pPr>
    <w:rPr>
      <w:color w:val="000000"/>
    </w:rPr>
  </w:style>
  <w:style w:type="paragraph" w:customStyle="1" w:styleId="25">
    <w:name w:val="Стиль2"/>
    <w:basedOn w:val="2"/>
    <w:rsid w:val="00003668"/>
    <w:pPr>
      <w:ind w:left="1080" w:hanging="360"/>
    </w:pPr>
    <w:rPr>
      <w:b w:val="0"/>
      <w:color w:val="000000"/>
    </w:rPr>
  </w:style>
  <w:style w:type="paragraph" w:customStyle="1" w:styleId="afe">
    <w:name w:val="Знак Знак Знак Знак Знак Знак Знак Знак Знак Знак Знак Знак Знак"/>
    <w:basedOn w:val="a4"/>
    <w:rsid w:val="00003668"/>
    <w:pPr>
      <w:spacing w:before="100" w:beforeAutospacing="1" w:after="100" w:afterAutospacing="1"/>
    </w:pPr>
    <w:rPr>
      <w:rFonts w:ascii="Tahoma" w:hAnsi="Tahoma" w:cs="Tahoma"/>
      <w:sz w:val="20"/>
      <w:szCs w:val="20"/>
      <w:lang w:val="en-US" w:eastAsia="en-US"/>
    </w:rPr>
  </w:style>
  <w:style w:type="paragraph" w:customStyle="1" w:styleId="p2">
    <w:name w:val="p2"/>
    <w:basedOn w:val="a4"/>
    <w:rsid w:val="00003668"/>
    <w:pPr>
      <w:spacing w:before="100" w:beforeAutospacing="1" w:after="100" w:afterAutospacing="1"/>
      <w:jc w:val="both"/>
    </w:pPr>
    <w:rPr>
      <w:rFonts w:ascii="Arial" w:hAnsi="Arial" w:cs="Arial"/>
      <w:color w:val="000000"/>
      <w:sz w:val="20"/>
      <w:szCs w:val="20"/>
    </w:rPr>
  </w:style>
  <w:style w:type="paragraph" w:customStyle="1" w:styleId="211">
    <w:name w:val="Основной текст с отступом 21"/>
    <w:basedOn w:val="a4"/>
    <w:rsid w:val="00003668"/>
    <w:pPr>
      <w:suppressAutoHyphens/>
      <w:ind w:firstLine="708"/>
      <w:jc w:val="both"/>
    </w:pPr>
    <w:rPr>
      <w:rFonts w:cs="Lucida Sans Unicode"/>
      <w:sz w:val="28"/>
      <w:lang w:eastAsia="ar-SA"/>
    </w:rPr>
  </w:style>
  <w:style w:type="paragraph" w:customStyle="1" w:styleId="aff">
    <w:name w:val="Обычный + по ширине"/>
    <w:basedOn w:val="a4"/>
    <w:rsid w:val="001A42F0"/>
    <w:pPr>
      <w:tabs>
        <w:tab w:val="left" w:pos="502"/>
      </w:tabs>
      <w:suppressAutoHyphens/>
      <w:spacing w:line="360" w:lineRule="auto"/>
      <w:ind w:right="140"/>
      <w:jc w:val="both"/>
    </w:pPr>
    <w:rPr>
      <w:sz w:val="28"/>
      <w:lang w:eastAsia="ar-SA"/>
    </w:rPr>
  </w:style>
  <w:style w:type="paragraph" w:styleId="aff0">
    <w:name w:val="Title"/>
    <w:aliases w:val=" Знак4,Знак4"/>
    <w:basedOn w:val="a4"/>
    <w:link w:val="18"/>
    <w:qFormat/>
    <w:rsid w:val="00FE3308"/>
    <w:pPr>
      <w:jc w:val="center"/>
    </w:pPr>
    <w:rPr>
      <w:b/>
      <w:bCs/>
    </w:rPr>
  </w:style>
  <w:style w:type="character" w:customStyle="1" w:styleId="18">
    <w:name w:val="Заголовок Знак1"/>
    <w:aliases w:val=" Знак4 Знак,Знак4 Знак"/>
    <w:link w:val="aff0"/>
    <w:rsid w:val="00FE3308"/>
    <w:rPr>
      <w:b/>
      <w:bCs/>
      <w:sz w:val="24"/>
      <w:szCs w:val="24"/>
    </w:rPr>
  </w:style>
  <w:style w:type="character" w:customStyle="1" w:styleId="aff1">
    <w:name w:val="Основной текст Знак Знак"/>
    <w:aliases w:val=" Знак Знак Знак, Знак Знак Знак1,Знак Знак Знак,Знак Знак Знак1"/>
    <w:rsid w:val="004A20AB"/>
    <w:rPr>
      <w:rFonts w:ascii="Arial" w:hAnsi="Arial"/>
      <w:sz w:val="22"/>
      <w:szCs w:val="22"/>
      <w:lang w:val="ru-RU" w:eastAsia="ru-RU" w:bidi="ar-SA"/>
    </w:rPr>
  </w:style>
  <w:style w:type="character" w:customStyle="1" w:styleId="S2">
    <w:name w:val="S_Обычный в таблице Знак Знак"/>
    <w:rsid w:val="00FC08E7"/>
    <w:rPr>
      <w:sz w:val="24"/>
      <w:szCs w:val="24"/>
      <w:lang w:val="ru-RU" w:eastAsia="ru-RU" w:bidi="ar-SA"/>
    </w:rPr>
  </w:style>
  <w:style w:type="paragraph" w:styleId="aff2">
    <w:name w:val="Block Text"/>
    <w:basedOn w:val="a4"/>
    <w:semiHidden/>
    <w:rsid w:val="00BA2E89"/>
    <w:pPr>
      <w:shd w:val="clear" w:color="auto" w:fill="FFFFFF"/>
      <w:spacing w:line="276" w:lineRule="auto"/>
      <w:ind w:left="14" w:right="10" w:firstLine="553"/>
      <w:jc w:val="both"/>
    </w:pPr>
    <w:rPr>
      <w:color w:val="000000"/>
      <w:sz w:val="28"/>
    </w:rPr>
  </w:style>
  <w:style w:type="character" w:styleId="aff3">
    <w:name w:val="Strong"/>
    <w:uiPriority w:val="22"/>
    <w:qFormat/>
    <w:rsid w:val="006D51FA"/>
    <w:rPr>
      <w:b/>
      <w:bCs/>
    </w:rPr>
  </w:style>
  <w:style w:type="character" w:customStyle="1" w:styleId="26">
    <w:name w:val="Заголовок 2 Знак Знак Знак Знак"/>
    <w:rsid w:val="004560C2"/>
    <w:rPr>
      <w:rFonts w:ascii="Arial" w:hAnsi="Arial" w:cs="Arial"/>
      <w:b/>
      <w:bCs/>
      <w:sz w:val="28"/>
      <w:szCs w:val="28"/>
      <w:lang w:val="ru-RU" w:eastAsia="ru-RU"/>
    </w:rPr>
  </w:style>
  <w:style w:type="paragraph" w:customStyle="1" w:styleId="Style13">
    <w:name w:val="Style13"/>
    <w:basedOn w:val="a4"/>
    <w:rsid w:val="004560C2"/>
    <w:pPr>
      <w:widowControl w:val="0"/>
      <w:autoSpaceDE w:val="0"/>
      <w:autoSpaceDN w:val="0"/>
      <w:adjustRightInd w:val="0"/>
      <w:spacing w:line="227" w:lineRule="exact"/>
      <w:ind w:firstLine="341"/>
      <w:jc w:val="both"/>
    </w:pPr>
    <w:rPr>
      <w:rFonts w:ascii="Trebuchet MS" w:hAnsi="Trebuchet MS" w:cs="Trebuchet MS"/>
    </w:rPr>
  </w:style>
  <w:style w:type="character" w:customStyle="1" w:styleId="FontStyle29">
    <w:name w:val="Font Style29"/>
    <w:rsid w:val="004560C2"/>
    <w:rPr>
      <w:rFonts w:ascii="Times New Roman" w:hAnsi="Times New Roman" w:cs="Times New Roman"/>
      <w:sz w:val="20"/>
      <w:szCs w:val="20"/>
    </w:rPr>
  </w:style>
  <w:style w:type="paragraph" w:customStyle="1" w:styleId="ConsPlusNormal">
    <w:name w:val="ConsPlusNormal"/>
    <w:link w:val="ConsPlusNormal0"/>
    <w:rsid w:val="004560C2"/>
    <w:pPr>
      <w:autoSpaceDE w:val="0"/>
      <w:autoSpaceDN w:val="0"/>
      <w:adjustRightInd w:val="0"/>
      <w:ind w:firstLine="720"/>
    </w:pPr>
    <w:rPr>
      <w:rFonts w:ascii="Arial" w:hAnsi="Arial" w:cs="Arial"/>
    </w:rPr>
  </w:style>
  <w:style w:type="paragraph" w:customStyle="1" w:styleId="27">
    <w:name w:val="Таблица2"/>
    <w:basedOn w:val="a4"/>
    <w:autoRedefine/>
    <w:rsid w:val="0005542F"/>
    <w:pPr>
      <w:autoSpaceDE w:val="0"/>
      <w:autoSpaceDN w:val="0"/>
      <w:adjustRightInd w:val="0"/>
      <w:spacing w:line="220" w:lineRule="exact"/>
    </w:pPr>
    <w:rPr>
      <w:rFonts w:ascii="Tahoma" w:hAnsi="Tahoma" w:cs="Tahoma"/>
      <w:sz w:val="20"/>
      <w:szCs w:val="20"/>
    </w:rPr>
  </w:style>
  <w:style w:type="paragraph" w:styleId="aff4">
    <w:name w:val="TOC Heading"/>
    <w:basedOn w:val="1"/>
    <w:next w:val="a4"/>
    <w:uiPriority w:val="39"/>
    <w:qFormat/>
    <w:rsid w:val="007F3112"/>
    <w:pPr>
      <w:keepLines/>
      <w:spacing w:before="480" w:line="276" w:lineRule="auto"/>
      <w:jc w:val="left"/>
      <w:outlineLvl w:val="9"/>
    </w:pPr>
    <w:rPr>
      <w:rFonts w:ascii="Cambria" w:hAnsi="Cambria"/>
      <w:color w:val="365F91"/>
      <w:sz w:val="28"/>
      <w:szCs w:val="28"/>
      <w:lang w:eastAsia="en-US"/>
    </w:rPr>
  </w:style>
  <w:style w:type="paragraph" w:styleId="28">
    <w:name w:val="toc 2"/>
    <w:basedOn w:val="a4"/>
    <w:next w:val="a4"/>
    <w:autoRedefine/>
    <w:uiPriority w:val="39"/>
    <w:unhideWhenUsed/>
    <w:qFormat/>
    <w:rsid w:val="007F3112"/>
    <w:pPr>
      <w:spacing w:after="100" w:line="276" w:lineRule="auto"/>
      <w:ind w:left="220"/>
    </w:pPr>
    <w:rPr>
      <w:rFonts w:ascii="Calibri" w:hAnsi="Calibri"/>
      <w:sz w:val="22"/>
      <w:szCs w:val="22"/>
      <w:lang w:eastAsia="en-US"/>
    </w:rPr>
  </w:style>
  <w:style w:type="paragraph" w:styleId="35">
    <w:name w:val="toc 3"/>
    <w:basedOn w:val="a4"/>
    <w:next w:val="a4"/>
    <w:autoRedefine/>
    <w:uiPriority w:val="39"/>
    <w:unhideWhenUsed/>
    <w:qFormat/>
    <w:rsid w:val="007F3112"/>
    <w:pPr>
      <w:spacing w:after="100" w:line="276" w:lineRule="auto"/>
      <w:ind w:left="440"/>
    </w:pPr>
    <w:rPr>
      <w:rFonts w:ascii="Calibri" w:hAnsi="Calibri"/>
      <w:sz w:val="22"/>
      <w:szCs w:val="22"/>
      <w:lang w:eastAsia="en-US"/>
    </w:rPr>
  </w:style>
  <w:style w:type="character" w:styleId="aff5">
    <w:name w:val="Emphasis"/>
    <w:uiPriority w:val="99"/>
    <w:qFormat/>
    <w:rsid w:val="00391080"/>
    <w:rPr>
      <w:rFonts w:cs="Times New Roman"/>
      <w:i/>
      <w:iCs/>
    </w:rPr>
  </w:style>
  <w:style w:type="paragraph" w:styleId="aff6">
    <w:name w:val="List Number"/>
    <w:basedOn w:val="a4"/>
    <w:uiPriority w:val="99"/>
    <w:rsid w:val="00391080"/>
    <w:pPr>
      <w:tabs>
        <w:tab w:val="num" w:pos="360"/>
      </w:tabs>
      <w:ind w:left="360" w:hanging="360"/>
      <w:contextualSpacing/>
    </w:pPr>
  </w:style>
  <w:style w:type="paragraph" w:styleId="aff7">
    <w:name w:val="Normal (Web)"/>
    <w:aliases w:val="Обычный (веб) Знак,Обычный (веб) Знак1 Знак,Обычный (веб) Знак Знак Знак,Обычный (Web) Знак Знак Знак,Обычный (Web) Знак,Обычный (Web)1,Обычный (веб)1,Обычный (веб) Знак1,Обычный (веб) Знак Знак"/>
    <w:basedOn w:val="a4"/>
    <w:uiPriority w:val="99"/>
    <w:rsid w:val="00F27787"/>
    <w:pPr>
      <w:spacing w:before="100" w:beforeAutospacing="1" w:after="100" w:afterAutospacing="1"/>
    </w:pPr>
  </w:style>
  <w:style w:type="paragraph" w:customStyle="1" w:styleId="aff8">
    <w:name w:val="Основной"/>
    <w:basedOn w:val="a4"/>
    <w:link w:val="aff9"/>
    <w:rsid w:val="00EF1AD8"/>
    <w:pPr>
      <w:spacing w:line="360" w:lineRule="auto"/>
      <w:ind w:firstLine="720"/>
      <w:jc w:val="both"/>
    </w:pPr>
    <w:rPr>
      <w:sz w:val="28"/>
      <w:szCs w:val="28"/>
    </w:rPr>
  </w:style>
  <w:style w:type="character" w:customStyle="1" w:styleId="aff9">
    <w:name w:val="Основной Знак"/>
    <w:link w:val="aff8"/>
    <w:rsid w:val="00EF1AD8"/>
    <w:rPr>
      <w:sz w:val="28"/>
      <w:szCs w:val="28"/>
    </w:rPr>
  </w:style>
  <w:style w:type="paragraph" w:styleId="affa">
    <w:name w:val="Plain Text"/>
    <w:basedOn w:val="a4"/>
    <w:link w:val="affb"/>
    <w:rsid w:val="006D6833"/>
    <w:rPr>
      <w:rFonts w:ascii="Courier New" w:hAnsi="Courier New"/>
      <w:sz w:val="20"/>
      <w:szCs w:val="20"/>
    </w:rPr>
  </w:style>
  <w:style w:type="character" w:styleId="affc">
    <w:name w:val="page number"/>
    <w:basedOn w:val="a5"/>
    <w:rsid w:val="005E73F8"/>
  </w:style>
  <w:style w:type="character" w:customStyle="1" w:styleId="110">
    <w:name w:val="Знак Знак11"/>
    <w:rsid w:val="00393016"/>
    <w:rPr>
      <w:rFonts w:ascii="Arial" w:hAnsi="Arial" w:cs="Arial"/>
      <w:sz w:val="22"/>
      <w:szCs w:val="22"/>
    </w:rPr>
  </w:style>
  <w:style w:type="paragraph" w:customStyle="1" w:styleId="Heading">
    <w:name w:val="Heading"/>
    <w:rsid w:val="00240D70"/>
    <w:pPr>
      <w:widowControl w:val="0"/>
      <w:autoSpaceDE w:val="0"/>
      <w:autoSpaceDN w:val="0"/>
      <w:adjustRightInd w:val="0"/>
    </w:pPr>
    <w:rPr>
      <w:rFonts w:ascii="Arial" w:hAnsi="Arial" w:cs="Arial"/>
      <w:b/>
      <w:bCs/>
      <w:sz w:val="22"/>
      <w:szCs w:val="22"/>
    </w:rPr>
  </w:style>
  <w:style w:type="paragraph" w:styleId="41">
    <w:name w:val="toc 4"/>
    <w:basedOn w:val="a4"/>
    <w:next w:val="a4"/>
    <w:autoRedefine/>
    <w:uiPriority w:val="39"/>
    <w:rsid w:val="009B2696"/>
    <w:pPr>
      <w:ind w:left="720"/>
    </w:pPr>
  </w:style>
  <w:style w:type="character" w:customStyle="1" w:styleId="affd">
    <w:name w:val="БЛОК Знак"/>
    <w:rsid w:val="00865066"/>
    <w:rPr>
      <w:rFonts w:ascii="Arial" w:hAnsi="Arial" w:cs="Arial"/>
      <w:b/>
      <w:i/>
      <w:iCs/>
      <w:snapToGrid w:val="0"/>
      <w:color w:val="000000"/>
      <w:sz w:val="32"/>
      <w:lang w:val="ru-RU" w:eastAsia="ru-RU" w:bidi="ar-SA"/>
    </w:rPr>
  </w:style>
  <w:style w:type="paragraph" w:customStyle="1" w:styleId="blacktext">
    <w:name w:val="blacktext"/>
    <w:basedOn w:val="a4"/>
    <w:rsid w:val="00EE01AD"/>
    <w:pPr>
      <w:spacing w:before="100" w:beforeAutospacing="1" w:after="100" w:afterAutospacing="1"/>
    </w:pPr>
    <w:rPr>
      <w:rFonts w:ascii="Verdana" w:eastAsia="Arial Unicode MS" w:hAnsi="Verdana" w:cs="Arial Unicode MS"/>
      <w:color w:val="003366"/>
      <w:sz w:val="20"/>
      <w:szCs w:val="20"/>
    </w:rPr>
  </w:style>
  <w:style w:type="paragraph" w:customStyle="1" w:styleId="29">
    <w:name w:val="Знак Знак Знак2 Знак Знак Знак Знак Знак Знак Знак"/>
    <w:basedOn w:val="a4"/>
    <w:rsid w:val="004768DF"/>
    <w:rPr>
      <w:rFonts w:ascii="Verdana" w:hAnsi="Verdana" w:cs="Verdana"/>
      <w:sz w:val="20"/>
      <w:szCs w:val="20"/>
      <w:lang w:val="en-US" w:eastAsia="en-US"/>
    </w:rPr>
  </w:style>
  <w:style w:type="paragraph" w:customStyle="1" w:styleId="affe">
    <w:name w:val="Знак Знак Знак Знак Знак Знак Знак"/>
    <w:basedOn w:val="a4"/>
    <w:rsid w:val="00C34536"/>
    <w:pPr>
      <w:spacing w:after="160" w:line="240" w:lineRule="exact"/>
    </w:pPr>
    <w:rPr>
      <w:rFonts w:ascii="Verdana" w:hAnsi="Verdana"/>
      <w:sz w:val="20"/>
      <w:szCs w:val="20"/>
      <w:lang w:val="en-US" w:eastAsia="en-US"/>
    </w:rPr>
  </w:style>
  <w:style w:type="paragraph" w:styleId="2a">
    <w:name w:val="List 2"/>
    <w:basedOn w:val="a4"/>
    <w:rsid w:val="00B5747A"/>
    <w:pPr>
      <w:ind w:left="566" w:hanging="283"/>
    </w:pPr>
  </w:style>
  <w:style w:type="paragraph" w:customStyle="1" w:styleId="xl28">
    <w:name w:val="xl28"/>
    <w:basedOn w:val="a4"/>
    <w:rsid w:val="002F39AB"/>
    <w:pPr>
      <w:pBdr>
        <w:left w:val="single" w:sz="4" w:space="18" w:color="auto"/>
        <w:right w:val="single" w:sz="4" w:space="0" w:color="auto"/>
      </w:pBdr>
      <w:spacing w:before="100" w:beforeAutospacing="1" w:after="100" w:afterAutospacing="1"/>
      <w:ind w:firstLineChars="200" w:firstLine="200"/>
    </w:pPr>
    <w:rPr>
      <w:rFonts w:eastAsia="Arial Unicode MS"/>
      <w:sz w:val="22"/>
      <w:szCs w:val="22"/>
    </w:rPr>
  </w:style>
  <w:style w:type="paragraph" w:customStyle="1" w:styleId="xl26">
    <w:name w:val="xl26"/>
    <w:basedOn w:val="a4"/>
    <w:rsid w:val="00940B85"/>
    <w:pPr>
      <w:pBdr>
        <w:bottom w:val="single" w:sz="4" w:space="0" w:color="auto"/>
        <w:right w:val="single" w:sz="4" w:space="0" w:color="auto"/>
      </w:pBdr>
      <w:spacing w:before="100" w:beforeAutospacing="1" w:after="100" w:afterAutospacing="1"/>
      <w:jc w:val="center"/>
    </w:pPr>
    <w:rPr>
      <w:rFonts w:eastAsia="Arial Unicode MS"/>
    </w:rPr>
  </w:style>
  <w:style w:type="paragraph" w:styleId="afff">
    <w:name w:val="Document Map"/>
    <w:basedOn w:val="a4"/>
    <w:semiHidden/>
    <w:rsid w:val="00BF7D49"/>
    <w:pPr>
      <w:shd w:val="clear" w:color="auto" w:fill="000080"/>
    </w:pPr>
    <w:rPr>
      <w:rFonts w:ascii="Tahoma" w:hAnsi="Tahoma" w:cs="Tahoma"/>
      <w:sz w:val="20"/>
      <w:szCs w:val="20"/>
    </w:rPr>
  </w:style>
  <w:style w:type="paragraph" w:customStyle="1" w:styleId="2b">
    <w:name w:val="2"/>
    <w:basedOn w:val="a4"/>
    <w:rsid w:val="003B1016"/>
    <w:pPr>
      <w:spacing w:after="120"/>
    </w:pPr>
    <w:rPr>
      <w:b/>
      <w:szCs w:val="16"/>
    </w:rPr>
  </w:style>
  <w:style w:type="paragraph" w:customStyle="1" w:styleId="220">
    <w:name w:val="Основной текст с отступом 22"/>
    <w:basedOn w:val="a4"/>
    <w:rsid w:val="00F23B12"/>
    <w:pPr>
      <w:ind w:firstLine="567"/>
      <w:jc w:val="both"/>
    </w:pPr>
    <w:rPr>
      <w:szCs w:val="20"/>
    </w:rPr>
  </w:style>
  <w:style w:type="paragraph" w:customStyle="1" w:styleId="rvps140">
    <w:name w:val="rvps140"/>
    <w:basedOn w:val="a4"/>
    <w:rsid w:val="00F26138"/>
    <w:pPr>
      <w:spacing w:before="100" w:beforeAutospacing="1" w:after="100" w:afterAutospacing="1"/>
    </w:pPr>
  </w:style>
  <w:style w:type="paragraph" w:styleId="afff0">
    <w:name w:val="caption"/>
    <w:aliases w:val="Номер объекта"/>
    <w:basedOn w:val="a4"/>
    <w:next w:val="a4"/>
    <w:link w:val="afff1"/>
    <w:qFormat/>
    <w:rsid w:val="00641111"/>
    <w:pPr>
      <w:spacing w:before="120" w:after="120"/>
    </w:pPr>
    <w:rPr>
      <w:b/>
      <w:sz w:val="20"/>
      <w:szCs w:val="20"/>
    </w:rPr>
  </w:style>
  <w:style w:type="character" w:customStyle="1" w:styleId="afff1">
    <w:name w:val="Название объекта Знак"/>
    <w:aliases w:val="Номер объекта Знак"/>
    <w:link w:val="afff0"/>
    <w:rsid w:val="00641111"/>
    <w:rPr>
      <w:b/>
      <w:lang w:val="ru-RU" w:eastAsia="ru-RU" w:bidi="ar-SA"/>
    </w:rPr>
  </w:style>
  <w:style w:type="paragraph" w:customStyle="1" w:styleId="afff2">
    <w:name w:val="Для записок"/>
    <w:basedOn w:val="a4"/>
    <w:link w:val="afff3"/>
    <w:rsid w:val="00641111"/>
    <w:pPr>
      <w:spacing w:after="100"/>
      <w:ind w:firstLine="720"/>
      <w:jc w:val="both"/>
    </w:pPr>
    <w:rPr>
      <w:szCs w:val="20"/>
    </w:rPr>
  </w:style>
  <w:style w:type="character" w:customStyle="1" w:styleId="afff3">
    <w:name w:val="Для записок Знак"/>
    <w:link w:val="afff2"/>
    <w:rsid w:val="00641111"/>
    <w:rPr>
      <w:sz w:val="24"/>
      <w:lang w:val="ru-RU" w:eastAsia="ru-RU" w:bidi="ar-SA"/>
    </w:rPr>
  </w:style>
  <w:style w:type="paragraph" w:customStyle="1" w:styleId="19">
    <w:name w:val="Знак Знак1 Знак Знак"/>
    <w:basedOn w:val="a4"/>
    <w:rsid w:val="00AC2618"/>
    <w:rPr>
      <w:rFonts w:ascii="Verdana" w:hAnsi="Verdana" w:cs="Verdana"/>
      <w:sz w:val="20"/>
      <w:szCs w:val="20"/>
      <w:lang w:val="en-US" w:eastAsia="en-US"/>
    </w:rPr>
  </w:style>
  <w:style w:type="paragraph" w:styleId="52">
    <w:name w:val="toc 5"/>
    <w:basedOn w:val="a4"/>
    <w:next w:val="a4"/>
    <w:autoRedefine/>
    <w:uiPriority w:val="39"/>
    <w:rsid w:val="00F61227"/>
    <w:pPr>
      <w:ind w:left="960"/>
    </w:pPr>
  </w:style>
  <w:style w:type="paragraph" w:styleId="61">
    <w:name w:val="toc 6"/>
    <w:basedOn w:val="a4"/>
    <w:next w:val="a4"/>
    <w:autoRedefine/>
    <w:uiPriority w:val="39"/>
    <w:rsid w:val="00F61227"/>
    <w:pPr>
      <w:ind w:left="1200"/>
    </w:pPr>
  </w:style>
  <w:style w:type="paragraph" w:styleId="70">
    <w:name w:val="toc 7"/>
    <w:basedOn w:val="a4"/>
    <w:next w:val="a4"/>
    <w:autoRedefine/>
    <w:uiPriority w:val="39"/>
    <w:rsid w:val="00F61227"/>
    <w:pPr>
      <w:ind w:left="1440"/>
    </w:pPr>
  </w:style>
  <w:style w:type="paragraph" w:styleId="80">
    <w:name w:val="toc 8"/>
    <w:basedOn w:val="a4"/>
    <w:next w:val="a4"/>
    <w:autoRedefine/>
    <w:uiPriority w:val="39"/>
    <w:rsid w:val="00F61227"/>
    <w:pPr>
      <w:ind w:left="1680"/>
    </w:pPr>
  </w:style>
  <w:style w:type="paragraph" w:styleId="91">
    <w:name w:val="toc 9"/>
    <w:basedOn w:val="a4"/>
    <w:next w:val="a4"/>
    <w:autoRedefine/>
    <w:uiPriority w:val="39"/>
    <w:rsid w:val="00F61227"/>
    <w:pPr>
      <w:ind w:left="1920"/>
    </w:pPr>
  </w:style>
  <w:style w:type="paragraph" w:customStyle="1" w:styleId="afff4">
    <w:name w:val="Знак Знак Знак Знак"/>
    <w:basedOn w:val="a4"/>
    <w:rsid w:val="009F2AD4"/>
    <w:pPr>
      <w:widowControl w:val="0"/>
      <w:adjustRightInd w:val="0"/>
      <w:spacing w:after="160" w:line="240" w:lineRule="exact"/>
      <w:jc w:val="right"/>
    </w:pPr>
    <w:rPr>
      <w:rFonts w:eastAsia="SimSun"/>
      <w:b/>
      <w:color w:val="000000"/>
      <w:sz w:val="22"/>
      <w:szCs w:val="22"/>
      <w:lang w:eastAsia="en-US"/>
    </w:rPr>
  </w:style>
  <w:style w:type="paragraph" w:customStyle="1" w:styleId="1a">
    <w:name w:val="Без интервала1"/>
    <w:autoRedefine/>
    <w:rsid w:val="00CE3A94"/>
    <w:pPr>
      <w:spacing w:before="120" w:after="120" w:line="288" w:lineRule="auto"/>
      <w:ind w:hanging="3"/>
      <w:contextualSpacing/>
      <w:jc w:val="both"/>
    </w:pPr>
    <w:rPr>
      <w:rFonts w:eastAsia="Calibri"/>
      <w:bCs/>
      <w:sz w:val="24"/>
      <w:szCs w:val="24"/>
    </w:rPr>
  </w:style>
  <w:style w:type="paragraph" w:customStyle="1" w:styleId="ConsPlusCell">
    <w:name w:val="ConsPlusCell"/>
    <w:rsid w:val="00FA1A85"/>
    <w:pPr>
      <w:widowControl w:val="0"/>
      <w:autoSpaceDE w:val="0"/>
      <w:autoSpaceDN w:val="0"/>
      <w:adjustRightInd w:val="0"/>
    </w:pPr>
    <w:rPr>
      <w:rFonts w:ascii="Arial" w:hAnsi="Arial" w:cs="Arial"/>
    </w:rPr>
  </w:style>
  <w:style w:type="paragraph" w:customStyle="1" w:styleId="textn">
    <w:name w:val="textn"/>
    <w:basedOn w:val="a4"/>
    <w:rsid w:val="00CA50AB"/>
    <w:pPr>
      <w:spacing w:before="100" w:beforeAutospacing="1" w:after="100" w:afterAutospacing="1"/>
    </w:pPr>
  </w:style>
  <w:style w:type="character" w:customStyle="1" w:styleId="42">
    <w:name w:val="Знак4 Знак Знак"/>
    <w:rsid w:val="004B46CA"/>
    <w:rPr>
      <w:b/>
      <w:bCs/>
      <w:sz w:val="24"/>
      <w:szCs w:val="24"/>
      <w:lang w:val="ru-RU" w:eastAsia="ru-RU" w:bidi="ar-SA"/>
    </w:rPr>
  </w:style>
  <w:style w:type="character" w:customStyle="1" w:styleId="afff5">
    <w:name w:val="МК Знак"/>
    <w:link w:val="a"/>
    <w:locked/>
    <w:rsid w:val="003957D1"/>
    <w:rPr>
      <w:sz w:val="24"/>
      <w:szCs w:val="24"/>
    </w:rPr>
  </w:style>
  <w:style w:type="paragraph" w:customStyle="1" w:styleId="a">
    <w:name w:val="МК"/>
    <w:basedOn w:val="a4"/>
    <w:link w:val="afff5"/>
    <w:qFormat/>
    <w:rsid w:val="003957D1"/>
    <w:pPr>
      <w:numPr>
        <w:numId w:val="14"/>
      </w:numPr>
      <w:autoSpaceDE w:val="0"/>
      <w:autoSpaceDN w:val="0"/>
      <w:adjustRightInd w:val="0"/>
      <w:jc w:val="both"/>
    </w:pPr>
  </w:style>
  <w:style w:type="character" w:customStyle="1" w:styleId="apple-converted-space">
    <w:name w:val="apple-converted-space"/>
    <w:basedOn w:val="a5"/>
    <w:rsid w:val="00386CF8"/>
  </w:style>
  <w:style w:type="paragraph" w:styleId="afff6">
    <w:name w:val="List"/>
    <w:basedOn w:val="a4"/>
    <w:rsid w:val="00046981"/>
    <w:pPr>
      <w:ind w:left="283" w:hanging="283"/>
      <w:contextualSpacing/>
    </w:pPr>
  </w:style>
  <w:style w:type="character" w:customStyle="1" w:styleId="111">
    <w:name w:val="Основной текст11"/>
    <w:rsid w:val="00046981"/>
    <w:rPr>
      <w:spacing w:val="2"/>
      <w:shd w:val="clear" w:color="auto" w:fill="FFFFFF"/>
    </w:rPr>
  </w:style>
  <w:style w:type="paragraph" w:customStyle="1" w:styleId="formattext">
    <w:name w:val="formattext"/>
    <w:basedOn w:val="a4"/>
    <w:rsid w:val="002C1CB1"/>
    <w:pPr>
      <w:spacing w:before="100" w:beforeAutospacing="1" w:after="100" w:afterAutospacing="1"/>
    </w:pPr>
  </w:style>
  <w:style w:type="character" w:customStyle="1" w:styleId="Bodytext">
    <w:name w:val="Body text_"/>
    <w:link w:val="Bodytext1"/>
    <w:uiPriority w:val="99"/>
    <w:rsid w:val="003D1290"/>
    <w:rPr>
      <w:rFonts w:ascii="Arial" w:hAnsi="Arial" w:cs="Arial"/>
      <w:shd w:val="clear" w:color="auto" w:fill="FFFFFF"/>
    </w:rPr>
  </w:style>
  <w:style w:type="paragraph" w:customStyle="1" w:styleId="Bodytext1">
    <w:name w:val="Body text1"/>
    <w:basedOn w:val="a4"/>
    <w:link w:val="Bodytext"/>
    <w:uiPriority w:val="99"/>
    <w:rsid w:val="003D1290"/>
    <w:pPr>
      <w:widowControl w:val="0"/>
      <w:shd w:val="clear" w:color="auto" w:fill="FFFFFF"/>
      <w:spacing w:before="960" w:after="180" w:line="269" w:lineRule="exact"/>
      <w:ind w:hanging="380"/>
      <w:jc w:val="center"/>
    </w:pPr>
    <w:rPr>
      <w:rFonts w:ascii="Arial" w:hAnsi="Arial"/>
      <w:sz w:val="20"/>
      <w:szCs w:val="20"/>
    </w:rPr>
  </w:style>
  <w:style w:type="paragraph" w:customStyle="1" w:styleId="1b">
    <w:name w:val="Знак Знак Знак Знак Знак Знак Знак1 Знак Знак Знак"/>
    <w:basedOn w:val="a4"/>
    <w:uiPriority w:val="99"/>
    <w:rsid w:val="003D1290"/>
    <w:pPr>
      <w:spacing w:after="160" w:line="240" w:lineRule="exact"/>
    </w:pPr>
    <w:rPr>
      <w:sz w:val="20"/>
      <w:szCs w:val="20"/>
      <w:lang w:eastAsia="zh-CN"/>
    </w:rPr>
  </w:style>
  <w:style w:type="paragraph" w:customStyle="1" w:styleId="ParagraphStyle">
    <w:name w:val="Paragraph Style"/>
    <w:rsid w:val="005A36A9"/>
    <w:pPr>
      <w:autoSpaceDE w:val="0"/>
      <w:autoSpaceDN w:val="0"/>
      <w:adjustRightInd w:val="0"/>
      <w:jc w:val="center"/>
    </w:pPr>
    <w:rPr>
      <w:rFonts w:ascii="Arial" w:hAnsi="Arial"/>
      <w:noProof/>
      <w:sz w:val="24"/>
      <w:szCs w:val="24"/>
    </w:rPr>
  </w:style>
  <w:style w:type="paragraph" w:customStyle="1" w:styleId="afff7">
    <w:name w:val="Название таблицы"/>
    <w:basedOn w:val="afff0"/>
    <w:link w:val="afff8"/>
    <w:qFormat/>
    <w:rsid w:val="00D278E7"/>
    <w:pPr>
      <w:keepNext/>
      <w:spacing w:after="0"/>
      <w:jc w:val="center"/>
    </w:pPr>
    <w:rPr>
      <w:bCs/>
      <w:sz w:val="22"/>
      <w:szCs w:val="22"/>
    </w:rPr>
  </w:style>
  <w:style w:type="paragraph" w:customStyle="1" w:styleId="ConsPlusNonformat">
    <w:name w:val="ConsPlusNonformat"/>
    <w:rsid w:val="002F5FAC"/>
    <w:pPr>
      <w:widowControl w:val="0"/>
      <w:autoSpaceDE w:val="0"/>
      <w:autoSpaceDN w:val="0"/>
      <w:adjustRightInd w:val="0"/>
    </w:pPr>
    <w:rPr>
      <w:rFonts w:ascii="Courier New" w:hAnsi="Courier New" w:cs="Courier New"/>
    </w:rPr>
  </w:style>
  <w:style w:type="character" w:customStyle="1" w:styleId="apple-style-span">
    <w:name w:val="apple-style-span"/>
    <w:basedOn w:val="a5"/>
    <w:rsid w:val="00E1396D"/>
  </w:style>
  <w:style w:type="character" w:customStyle="1" w:styleId="w">
    <w:name w:val="w"/>
    <w:basedOn w:val="a5"/>
    <w:rsid w:val="00FC0AC8"/>
  </w:style>
  <w:style w:type="paragraph" w:customStyle="1" w:styleId="Pro-text">
    <w:name w:val="Pro-text"/>
    <w:basedOn w:val="a4"/>
    <w:rsid w:val="00C92406"/>
    <w:pPr>
      <w:spacing w:before="120" w:line="288" w:lineRule="auto"/>
      <w:ind w:left="1200"/>
      <w:jc w:val="both"/>
    </w:pPr>
    <w:rPr>
      <w:rFonts w:ascii="Georgia" w:hAnsi="Georgia"/>
      <w:sz w:val="20"/>
    </w:rPr>
  </w:style>
  <w:style w:type="paragraph" w:customStyle="1" w:styleId="text1cl">
    <w:name w:val="text1cl"/>
    <w:basedOn w:val="a4"/>
    <w:rsid w:val="00787F8D"/>
    <w:pPr>
      <w:spacing w:before="100" w:beforeAutospacing="1" w:after="100" w:afterAutospacing="1"/>
    </w:pPr>
  </w:style>
  <w:style w:type="paragraph" w:customStyle="1" w:styleId="text3cl">
    <w:name w:val="text3cl"/>
    <w:basedOn w:val="a4"/>
    <w:rsid w:val="00787F8D"/>
    <w:pPr>
      <w:spacing w:before="100" w:beforeAutospacing="1" w:after="100" w:afterAutospacing="1"/>
    </w:pPr>
  </w:style>
  <w:style w:type="paragraph" w:customStyle="1" w:styleId="FR1">
    <w:name w:val="FR1"/>
    <w:autoRedefine/>
    <w:rsid w:val="00392CFC"/>
    <w:pPr>
      <w:widowControl w:val="0"/>
      <w:suppressAutoHyphens/>
      <w:jc w:val="center"/>
    </w:pPr>
    <w:rPr>
      <w:sz w:val="28"/>
      <w:szCs w:val="28"/>
    </w:rPr>
  </w:style>
  <w:style w:type="paragraph" w:customStyle="1" w:styleId="afff9">
    <w:name w:val="Основной текст.Верхний индекс"/>
    <w:basedOn w:val="a4"/>
    <w:next w:val="a4"/>
    <w:rsid w:val="00392CFC"/>
    <w:pPr>
      <w:widowControl w:val="0"/>
      <w:jc w:val="both"/>
    </w:pPr>
    <w:rPr>
      <w:szCs w:val="20"/>
      <w:vertAlign w:val="superscript"/>
    </w:rPr>
  </w:style>
  <w:style w:type="character" w:styleId="afffa">
    <w:name w:val="footnote reference"/>
    <w:rsid w:val="00F84CA4"/>
    <w:rPr>
      <w:vertAlign w:val="superscript"/>
    </w:rPr>
  </w:style>
  <w:style w:type="paragraph" w:styleId="afffb">
    <w:name w:val="Body Text First Indent"/>
    <w:basedOn w:val="af0"/>
    <w:link w:val="afffc"/>
    <w:rsid w:val="00DA2232"/>
    <w:pPr>
      <w:spacing w:after="120" w:line="240" w:lineRule="auto"/>
      <w:ind w:firstLine="210"/>
      <w:jc w:val="left"/>
    </w:pPr>
  </w:style>
  <w:style w:type="character" w:customStyle="1" w:styleId="afffc">
    <w:name w:val="Красная строка Знак"/>
    <w:link w:val="afffb"/>
    <w:rsid w:val="00DA2232"/>
    <w:rPr>
      <w:sz w:val="24"/>
      <w:szCs w:val="24"/>
    </w:rPr>
  </w:style>
  <w:style w:type="paragraph" w:customStyle="1" w:styleId="510">
    <w:name w:val="Знак51"/>
    <w:basedOn w:val="a4"/>
    <w:rsid w:val="002A6F83"/>
    <w:pPr>
      <w:spacing w:after="160" w:line="240" w:lineRule="exact"/>
    </w:pPr>
    <w:rPr>
      <w:rFonts w:ascii="Verdana" w:hAnsi="Verdana"/>
      <w:sz w:val="20"/>
      <w:szCs w:val="20"/>
      <w:lang w:val="en-US" w:eastAsia="en-US"/>
    </w:rPr>
  </w:style>
  <w:style w:type="paragraph" w:customStyle="1" w:styleId="1c">
    <w:name w:val="Абзац списка1"/>
    <w:basedOn w:val="a4"/>
    <w:qFormat/>
    <w:rsid w:val="002C1109"/>
    <w:pPr>
      <w:spacing w:after="200" w:line="276" w:lineRule="auto"/>
      <w:ind w:left="720"/>
      <w:contextualSpacing/>
    </w:pPr>
    <w:rPr>
      <w:rFonts w:ascii="Calibri" w:eastAsia="Calibri" w:hAnsi="Calibri"/>
      <w:sz w:val="22"/>
      <w:szCs w:val="22"/>
      <w:lang w:eastAsia="en-US"/>
    </w:rPr>
  </w:style>
  <w:style w:type="paragraph" w:customStyle="1" w:styleId="BodyTextIndent21">
    <w:name w:val="Body Text Indent 21"/>
    <w:basedOn w:val="a4"/>
    <w:rsid w:val="008B705B"/>
    <w:pPr>
      <w:ind w:firstLine="567"/>
      <w:jc w:val="both"/>
    </w:pPr>
    <w:rPr>
      <w:szCs w:val="20"/>
    </w:rPr>
  </w:style>
  <w:style w:type="paragraph" w:customStyle="1" w:styleId="Style4">
    <w:name w:val="Style4"/>
    <w:basedOn w:val="a4"/>
    <w:uiPriority w:val="99"/>
    <w:rsid w:val="00D226B8"/>
    <w:pPr>
      <w:widowControl w:val="0"/>
      <w:autoSpaceDE w:val="0"/>
      <w:autoSpaceDN w:val="0"/>
      <w:adjustRightInd w:val="0"/>
    </w:pPr>
  </w:style>
  <w:style w:type="paragraph" w:customStyle="1" w:styleId="Style5">
    <w:name w:val="Style5"/>
    <w:basedOn w:val="a4"/>
    <w:rsid w:val="00D226B8"/>
    <w:pPr>
      <w:widowControl w:val="0"/>
      <w:autoSpaceDE w:val="0"/>
      <w:autoSpaceDN w:val="0"/>
      <w:adjustRightInd w:val="0"/>
    </w:pPr>
  </w:style>
  <w:style w:type="character" w:customStyle="1" w:styleId="FontStyle12">
    <w:name w:val="Font Style12"/>
    <w:rsid w:val="00D226B8"/>
    <w:rPr>
      <w:rFonts w:ascii="Times New Roman" w:hAnsi="Times New Roman"/>
      <w:sz w:val="28"/>
    </w:rPr>
  </w:style>
  <w:style w:type="paragraph" w:customStyle="1" w:styleId="Style2">
    <w:name w:val="Style2"/>
    <w:basedOn w:val="a4"/>
    <w:rsid w:val="000C15CE"/>
    <w:pPr>
      <w:widowControl w:val="0"/>
      <w:autoSpaceDE w:val="0"/>
      <w:autoSpaceDN w:val="0"/>
      <w:adjustRightInd w:val="0"/>
    </w:pPr>
  </w:style>
  <w:style w:type="character" w:customStyle="1" w:styleId="FontStyle21">
    <w:name w:val="Font Style21"/>
    <w:rsid w:val="00B53BD5"/>
    <w:rPr>
      <w:rFonts w:ascii="Times New Roman" w:hAnsi="Times New Roman" w:cs="Times New Roman"/>
      <w:b/>
      <w:bCs/>
      <w:sz w:val="20"/>
      <w:szCs w:val="20"/>
    </w:rPr>
  </w:style>
  <w:style w:type="paragraph" w:styleId="afffd">
    <w:name w:val="No Spacing"/>
    <w:basedOn w:val="a4"/>
    <w:link w:val="afffe"/>
    <w:uiPriority w:val="1"/>
    <w:qFormat/>
    <w:rsid w:val="00AA2F99"/>
    <w:pPr>
      <w:spacing w:line="360" w:lineRule="auto"/>
      <w:ind w:firstLine="680"/>
      <w:jc w:val="both"/>
    </w:pPr>
  </w:style>
  <w:style w:type="paragraph" w:customStyle="1" w:styleId="text4cl">
    <w:name w:val="text4cl"/>
    <w:basedOn w:val="a4"/>
    <w:rsid w:val="00BF1984"/>
    <w:pPr>
      <w:spacing w:before="100" w:beforeAutospacing="1" w:after="100" w:afterAutospacing="1"/>
    </w:pPr>
  </w:style>
  <w:style w:type="paragraph" w:customStyle="1" w:styleId="212">
    <w:name w:val="Основной текст 21"/>
    <w:basedOn w:val="a4"/>
    <w:rsid w:val="00BA5970"/>
    <w:pPr>
      <w:ind w:firstLine="709"/>
      <w:jc w:val="both"/>
    </w:pPr>
    <w:rPr>
      <w:sz w:val="28"/>
      <w:szCs w:val="20"/>
    </w:rPr>
  </w:style>
  <w:style w:type="paragraph" w:customStyle="1" w:styleId="BodyTextKeep">
    <w:name w:val="Body Text Keep"/>
    <w:basedOn w:val="a4"/>
    <w:link w:val="BodyTextKeepChar"/>
    <w:rsid w:val="002E19D9"/>
    <w:pPr>
      <w:adjustRightInd w:val="0"/>
      <w:spacing w:before="120" w:after="120" w:line="360" w:lineRule="atLeast"/>
      <w:ind w:firstLine="567"/>
      <w:jc w:val="both"/>
      <w:textAlignment w:val="baseline"/>
    </w:pPr>
    <w:rPr>
      <w:rFonts w:ascii="Arial" w:hAnsi="Arial"/>
      <w:spacing w:val="-5"/>
      <w:sz w:val="22"/>
      <w:szCs w:val="22"/>
      <w:lang w:eastAsia="en-US"/>
    </w:rPr>
  </w:style>
  <w:style w:type="character" w:customStyle="1" w:styleId="BodyTextKeepChar">
    <w:name w:val="Body Text Keep Char"/>
    <w:link w:val="BodyTextKeep"/>
    <w:locked/>
    <w:rsid w:val="002E19D9"/>
    <w:rPr>
      <w:rFonts w:ascii="Arial" w:hAnsi="Arial"/>
      <w:spacing w:val="-5"/>
      <w:sz w:val="22"/>
      <w:szCs w:val="22"/>
      <w:lang w:eastAsia="en-US"/>
    </w:rPr>
  </w:style>
  <w:style w:type="character" w:customStyle="1" w:styleId="fontstyle120">
    <w:name w:val="fontstyle12"/>
    <w:basedOn w:val="a5"/>
    <w:rsid w:val="00E95CB7"/>
  </w:style>
  <w:style w:type="paragraph" w:customStyle="1" w:styleId="listparagraph">
    <w:name w:val="listparagraph"/>
    <w:basedOn w:val="a4"/>
    <w:rsid w:val="00E95CB7"/>
    <w:pPr>
      <w:spacing w:before="100" w:beforeAutospacing="1" w:after="100" w:afterAutospacing="1"/>
    </w:pPr>
  </w:style>
  <w:style w:type="character" w:customStyle="1" w:styleId="fontstyle11">
    <w:name w:val="fontstyle11"/>
    <w:basedOn w:val="a5"/>
    <w:rsid w:val="00E95CB7"/>
  </w:style>
  <w:style w:type="paragraph" w:customStyle="1" w:styleId="310">
    <w:name w:val="Основной текст с отступом 31"/>
    <w:basedOn w:val="a4"/>
    <w:rsid w:val="003B650C"/>
    <w:pPr>
      <w:suppressAutoHyphens/>
      <w:spacing w:line="360" w:lineRule="auto"/>
      <w:ind w:firstLine="720"/>
      <w:jc w:val="both"/>
    </w:pPr>
    <w:rPr>
      <w:rFonts w:ascii="Calibri" w:eastAsia="Calibri" w:hAnsi="Calibri" w:cs="Calibri"/>
      <w:lang w:eastAsia="ar-SA"/>
    </w:rPr>
  </w:style>
  <w:style w:type="paragraph" w:customStyle="1" w:styleId="p9">
    <w:name w:val="p9"/>
    <w:basedOn w:val="a4"/>
    <w:rsid w:val="00F17270"/>
    <w:pPr>
      <w:spacing w:before="100" w:beforeAutospacing="1" w:after="100" w:afterAutospacing="1"/>
    </w:pPr>
  </w:style>
  <w:style w:type="paragraph" w:customStyle="1" w:styleId="affff">
    <w:name w:val="Знак Знак Знак Знак Знак Знак"/>
    <w:basedOn w:val="a4"/>
    <w:rsid w:val="001E09D1"/>
    <w:pPr>
      <w:spacing w:after="160" w:line="240" w:lineRule="exact"/>
    </w:pPr>
    <w:rPr>
      <w:rFonts w:ascii="Arial" w:hAnsi="Arial" w:cs="Arial"/>
      <w:sz w:val="20"/>
      <w:szCs w:val="20"/>
      <w:lang w:val="en-US" w:eastAsia="en-US"/>
    </w:rPr>
  </w:style>
  <w:style w:type="paragraph" w:customStyle="1" w:styleId="520">
    <w:name w:val="Знак52"/>
    <w:basedOn w:val="a4"/>
    <w:rsid w:val="0022070B"/>
    <w:pPr>
      <w:spacing w:after="160" w:line="240" w:lineRule="exact"/>
    </w:pPr>
    <w:rPr>
      <w:rFonts w:ascii="Verdana" w:hAnsi="Verdana"/>
      <w:sz w:val="20"/>
      <w:szCs w:val="20"/>
      <w:lang w:val="en-US" w:eastAsia="en-US"/>
    </w:rPr>
  </w:style>
  <w:style w:type="paragraph" w:customStyle="1" w:styleId="Default">
    <w:name w:val="Default"/>
    <w:rsid w:val="002232B3"/>
    <w:pPr>
      <w:autoSpaceDE w:val="0"/>
      <w:autoSpaceDN w:val="0"/>
      <w:adjustRightInd w:val="0"/>
    </w:pPr>
    <w:rPr>
      <w:color w:val="000000"/>
      <w:sz w:val="24"/>
      <w:szCs w:val="24"/>
    </w:rPr>
  </w:style>
  <w:style w:type="paragraph" w:customStyle="1" w:styleId="affff0">
    <w:name w:val="ОсновнойРПС"/>
    <w:basedOn w:val="af6"/>
    <w:rsid w:val="00550D2C"/>
    <w:pPr>
      <w:ind w:firstLine="709"/>
    </w:pPr>
    <w:rPr>
      <w:sz w:val="28"/>
      <w:szCs w:val="28"/>
    </w:rPr>
  </w:style>
  <w:style w:type="paragraph" w:customStyle="1" w:styleId="S3">
    <w:name w:val="S_Обычный"/>
    <w:basedOn w:val="a4"/>
    <w:link w:val="S4"/>
    <w:autoRedefine/>
    <w:qFormat/>
    <w:rsid w:val="006E441F"/>
    <w:pPr>
      <w:spacing w:line="360" w:lineRule="auto"/>
      <w:ind w:left="-142" w:firstLine="709"/>
      <w:jc w:val="both"/>
    </w:pPr>
    <w:rPr>
      <w:bCs/>
      <w:color w:val="000000"/>
    </w:rPr>
  </w:style>
  <w:style w:type="character" w:customStyle="1" w:styleId="S4">
    <w:name w:val="S_Обычный Знак"/>
    <w:link w:val="S3"/>
    <w:locked/>
    <w:rsid w:val="006E441F"/>
    <w:rPr>
      <w:bCs/>
      <w:color w:val="000000"/>
      <w:sz w:val="24"/>
      <w:szCs w:val="24"/>
    </w:rPr>
  </w:style>
  <w:style w:type="table" w:customStyle="1" w:styleId="-11">
    <w:name w:val="Светлый список - Акцент 11"/>
    <w:basedOn w:val="a6"/>
    <w:uiPriority w:val="61"/>
    <w:rsid w:val="00D23140"/>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fff1">
    <w:name w:val="Заголовок Знак"/>
    <w:rsid w:val="00D23140"/>
    <w:rPr>
      <w:rFonts w:ascii="Times New Roman" w:eastAsia="Times New Roman" w:hAnsi="Times New Roman" w:cs="Times New Roman"/>
      <w:b/>
      <w:bCs/>
      <w:sz w:val="24"/>
      <w:szCs w:val="24"/>
      <w:lang w:eastAsia="ru-RU"/>
    </w:rPr>
  </w:style>
  <w:style w:type="paragraph" w:customStyle="1" w:styleId="S">
    <w:name w:val="S_Маркированный"/>
    <w:basedOn w:val="afb"/>
    <w:link w:val="S5"/>
    <w:autoRedefine/>
    <w:rsid w:val="00533C6F"/>
    <w:pPr>
      <w:numPr>
        <w:numId w:val="23"/>
      </w:numPr>
      <w:tabs>
        <w:tab w:val="left" w:pos="1000"/>
      </w:tabs>
      <w:spacing w:line="360" w:lineRule="auto"/>
      <w:jc w:val="both"/>
    </w:pPr>
  </w:style>
  <w:style w:type="character" w:customStyle="1" w:styleId="S5">
    <w:name w:val="S_Маркированный Знак"/>
    <w:link w:val="S"/>
    <w:locked/>
    <w:rsid w:val="00533C6F"/>
    <w:rPr>
      <w:sz w:val="24"/>
      <w:szCs w:val="24"/>
    </w:rPr>
  </w:style>
  <w:style w:type="character" w:customStyle="1" w:styleId="ts-">
    <w:name w:val="ts-переход"/>
    <w:rsid w:val="00D9419B"/>
  </w:style>
  <w:style w:type="character" w:customStyle="1" w:styleId="FontStyle32">
    <w:name w:val="Font Style32"/>
    <w:rsid w:val="003A6847"/>
    <w:rPr>
      <w:rFonts w:ascii="Arial" w:hAnsi="Arial" w:cs="Arial"/>
      <w:sz w:val="22"/>
      <w:szCs w:val="22"/>
    </w:rPr>
  </w:style>
  <w:style w:type="character" w:customStyle="1" w:styleId="FontStyle110">
    <w:name w:val="Font Style11"/>
    <w:rsid w:val="001B7209"/>
    <w:rPr>
      <w:rFonts w:ascii="Times New Roman" w:hAnsi="Times New Roman" w:cs="Times New Roman"/>
      <w:spacing w:val="10"/>
      <w:sz w:val="20"/>
      <w:szCs w:val="20"/>
    </w:rPr>
  </w:style>
  <w:style w:type="character" w:customStyle="1" w:styleId="FontStyle26">
    <w:name w:val="Font Style26"/>
    <w:uiPriority w:val="99"/>
    <w:rsid w:val="001B7209"/>
    <w:rPr>
      <w:rFonts w:ascii="Times New Roman" w:hAnsi="Times New Roman" w:cs="Times New Roman"/>
      <w:sz w:val="20"/>
      <w:szCs w:val="20"/>
    </w:rPr>
  </w:style>
  <w:style w:type="paragraph" w:customStyle="1" w:styleId="Style11">
    <w:name w:val="Style11"/>
    <w:basedOn w:val="a4"/>
    <w:rsid w:val="00BE53C4"/>
    <w:pPr>
      <w:widowControl w:val="0"/>
      <w:autoSpaceDE w:val="0"/>
      <w:autoSpaceDN w:val="0"/>
      <w:adjustRightInd w:val="0"/>
      <w:spacing w:line="337" w:lineRule="exact"/>
      <w:ind w:firstLine="682"/>
      <w:jc w:val="both"/>
    </w:pPr>
    <w:rPr>
      <w:rFonts w:ascii="Arial" w:hAnsi="Arial"/>
    </w:rPr>
  </w:style>
  <w:style w:type="paragraph" w:customStyle="1" w:styleId="Style3">
    <w:name w:val="Style3"/>
    <w:basedOn w:val="a4"/>
    <w:rsid w:val="008127C7"/>
    <w:pPr>
      <w:widowControl w:val="0"/>
      <w:autoSpaceDE w:val="0"/>
      <w:autoSpaceDN w:val="0"/>
      <w:adjustRightInd w:val="0"/>
      <w:spacing w:line="305" w:lineRule="exact"/>
      <w:ind w:firstLine="677"/>
      <w:jc w:val="both"/>
    </w:pPr>
  </w:style>
  <w:style w:type="paragraph" w:customStyle="1" w:styleId="Style12">
    <w:name w:val="Style12"/>
    <w:basedOn w:val="a4"/>
    <w:rsid w:val="008127C7"/>
    <w:pPr>
      <w:widowControl w:val="0"/>
      <w:autoSpaceDE w:val="0"/>
      <w:autoSpaceDN w:val="0"/>
      <w:adjustRightInd w:val="0"/>
      <w:spacing w:line="306" w:lineRule="exact"/>
      <w:ind w:firstLine="202"/>
      <w:jc w:val="both"/>
    </w:pPr>
  </w:style>
  <w:style w:type="character" w:customStyle="1" w:styleId="FontStyle56">
    <w:name w:val="Font Style56"/>
    <w:rsid w:val="002A5A38"/>
    <w:rPr>
      <w:rFonts w:ascii="Times New Roman" w:hAnsi="Times New Roman" w:cs="Times New Roman"/>
      <w:sz w:val="18"/>
      <w:szCs w:val="18"/>
    </w:rPr>
  </w:style>
  <w:style w:type="character" w:customStyle="1" w:styleId="FontStyle52">
    <w:name w:val="Font Style52"/>
    <w:rsid w:val="002A5A38"/>
    <w:rPr>
      <w:rFonts w:ascii="Times New Roman" w:hAnsi="Times New Roman" w:cs="Times New Roman"/>
      <w:sz w:val="22"/>
      <w:szCs w:val="22"/>
    </w:rPr>
  </w:style>
  <w:style w:type="character" w:customStyle="1" w:styleId="FontStyle61">
    <w:name w:val="Font Style61"/>
    <w:rsid w:val="002A5A38"/>
    <w:rPr>
      <w:rFonts w:ascii="Times New Roman" w:hAnsi="Times New Roman" w:cs="Times New Roman"/>
      <w:sz w:val="30"/>
      <w:szCs w:val="30"/>
    </w:rPr>
  </w:style>
  <w:style w:type="character" w:customStyle="1" w:styleId="affb">
    <w:name w:val="Текст Знак"/>
    <w:link w:val="affa"/>
    <w:rsid w:val="002F4AE4"/>
    <w:rPr>
      <w:rFonts w:ascii="Courier New" w:hAnsi="Courier New" w:cs="Courier New"/>
    </w:rPr>
  </w:style>
  <w:style w:type="numbering" w:customStyle="1" w:styleId="1d">
    <w:name w:val="Нет списка1"/>
    <w:next w:val="a7"/>
    <w:uiPriority w:val="99"/>
    <w:semiHidden/>
    <w:unhideWhenUsed/>
    <w:rsid w:val="00CC6576"/>
  </w:style>
  <w:style w:type="paragraph" w:customStyle="1" w:styleId="a1">
    <w:name w:val="Два"/>
    <w:basedOn w:val="a9"/>
    <w:next w:val="a4"/>
    <w:link w:val="affff2"/>
    <w:autoRedefine/>
    <w:qFormat/>
    <w:rsid w:val="00A07A87"/>
    <w:pPr>
      <w:numPr>
        <w:ilvl w:val="1"/>
        <w:numId w:val="24"/>
      </w:numPr>
      <w:spacing w:after="360" w:line="300" w:lineRule="auto"/>
      <w:jc w:val="center"/>
      <w:outlineLvl w:val="1"/>
    </w:pPr>
    <w:rPr>
      <w:rFonts w:ascii="Times New Roman" w:eastAsia="Times New Roman" w:hAnsi="Times New Roman"/>
      <w:b/>
      <w:i/>
      <w:sz w:val="28"/>
      <w:szCs w:val="24"/>
      <w:lang w:val="en-US"/>
    </w:rPr>
  </w:style>
  <w:style w:type="paragraph" w:customStyle="1" w:styleId="a2">
    <w:name w:val="Три"/>
    <w:basedOn w:val="a9"/>
    <w:next w:val="a4"/>
    <w:link w:val="affff3"/>
    <w:qFormat/>
    <w:rsid w:val="00A07A87"/>
    <w:pPr>
      <w:numPr>
        <w:ilvl w:val="2"/>
        <w:numId w:val="24"/>
      </w:numPr>
      <w:spacing w:after="120" w:line="300" w:lineRule="auto"/>
      <w:jc w:val="both"/>
      <w:outlineLvl w:val="2"/>
    </w:pPr>
    <w:rPr>
      <w:rFonts w:ascii="Times New Roman" w:eastAsia="Times New Roman" w:hAnsi="Times New Roman"/>
      <w:b/>
      <w:i/>
      <w:sz w:val="28"/>
      <w:szCs w:val="24"/>
    </w:rPr>
  </w:style>
  <w:style w:type="paragraph" w:customStyle="1" w:styleId="a3">
    <w:name w:val="Четыре"/>
    <w:basedOn w:val="a9"/>
    <w:next w:val="a4"/>
    <w:link w:val="affff4"/>
    <w:qFormat/>
    <w:rsid w:val="00A07A87"/>
    <w:pPr>
      <w:numPr>
        <w:ilvl w:val="3"/>
        <w:numId w:val="24"/>
      </w:numPr>
      <w:spacing w:after="120" w:line="300" w:lineRule="auto"/>
      <w:jc w:val="both"/>
    </w:pPr>
    <w:rPr>
      <w:rFonts w:ascii="Times New Roman" w:eastAsia="Times New Roman" w:hAnsi="Times New Roman"/>
      <w:b/>
      <w:sz w:val="28"/>
      <w:szCs w:val="24"/>
      <w:lang w:val="en-US"/>
    </w:rPr>
  </w:style>
  <w:style w:type="paragraph" w:customStyle="1" w:styleId="a0">
    <w:name w:val="Раз"/>
    <w:basedOn w:val="a9"/>
    <w:next w:val="a4"/>
    <w:autoRedefine/>
    <w:qFormat/>
    <w:rsid w:val="00A07A87"/>
    <w:pPr>
      <w:numPr>
        <w:numId w:val="24"/>
      </w:numPr>
      <w:spacing w:after="480" w:line="300" w:lineRule="auto"/>
      <w:jc w:val="center"/>
      <w:outlineLvl w:val="0"/>
    </w:pPr>
    <w:rPr>
      <w:rFonts w:ascii="Times New Roman" w:eastAsia="Times New Roman" w:hAnsi="Times New Roman"/>
      <w:b/>
      <w:sz w:val="28"/>
      <w:szCs w:val="24"/>
    </w:rPr>
  </w:style>
  <w:style w:type="character" w:customStyle="1" w:styleId="affff4">
    <w:name w:val="Четыре Знак"/>
    <w:basedOn w:val="a5"/>
    <w:link w:val="a3"/>
    <w:rsid w:val="00A07A87"/>
    <w:rPr>
      <w:b/>
      <w:sz w:val="28"/>
      <w:szCs w:val="24"/>
      <w:lang w:val="en-US" w:eastAsia="en-US"/>
    </w:rPr>
  </w:style>
  <w:style w:type="character" w:customStyle="1" w:styleId="afff8">
    <w:name w:val="Название таблицы Знак"/>
    <w:basedOn w:val="afff1"/>
    <w:link w:val="afff7"/>
    <w:rsid w:val="00A07A87"/>
    <w:rPr>
      <w:b/>
      <w:bCs/>
      <w:sz w:val="22"/>
      <w:szCs w:val="22"/>
      <w:lang w:val="ru-RU" w:eastAsia="ru-RU" w:bidi="ar-SA"/>
    </w:rPr>
  </w:style>
  <w:style w:type="table" w:customStyle="1" w:styleId="1e">
    <w:name w:val="Сетка таблицы1"/>
    <w:basedOn w:val="a6"/>
    <w:next w:val="ab"/>
    <w:rsid w:val="00A07A8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c">
    <w:name w:val="Сетка таблицы2"/>
    <w:basedOn w:val="a6"/>
    <w:next w:val="ab"/>
    <w:rsid w:val="00A07A8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6">
    <w:name w:val="Сетка таблицы3"/>
    <w:basedOn w:val="a6"/>
    <w:next w:val="ab"/>
    <w:rsid w:val="00A07A8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
    <w:name w:val="Сетка таблицы4"/>
    <w:basedOn w:val="a6"/>
    <w:next w:val="ab"/>
    <w:rsid w:val="00A07A87"/>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3">
    <w:name w:val="Три Знак"/>
    <w:basedOn w:val="a5"/>
    <w:link w:val="a2"/>
    <w:rsid w:val="00A07A87"/>
    <w:rPr>
      <w:b/>
      <w:i/>
      <w:sz w:val="28"/>
      <w:szCs w:val="24"/>
      <w:lang w:eastAsia="en-US"/>
    </w:rPr>
  </w:style>
  <w:style w:type="character" w:customStyle="1" w:styleId="affff2">
    <w:name w:val="Два Знак"/>
    <w:basedOn w:val="a5"/>
    <w:link w:val="a1"/>
    <w:rsid w:val="00237F47"/>
    <w:rPr>
      <w:b/>
      <w:i/>
      <w:sz w:val="28"/>
      <w:szCs w:val="24"/>
      <w:lang w:val="en-US" w:eastAsia="en-US"/>
    </w:rPr>
  </w:style>
  <w:style w:type="character" w:customStyle="1" w:styleId="aa">
    <w:name w:val="Абзац списка Знак"/>
    <w:aliases w:val="Обычный текст Знак,ПАРАГРАФ Знак,Абзац списка3 Знак,Цветной список - Акцент 11 Знак,СПИСОК Знак,Второй абзац списка Знак,Абзац списка11 Знак,Абзац списка для документа Знак,Нумерация Знак,List Paragraph Знак,Bullet List Знак,lp1 Знак"/>
    <w:basedOn w:val="a5"/>
    <w:link w:val="a9"/>
    <w:rsid w:val="00237F47"/>
    <w:rPr>
      <w:rFonts w:ascii="Calibri" w:eastAsia="Calibri" w:hAnsi="Calibri"/>
      <w:sz w:val="22"/>
      <w:szCs w:val="22"/>
      <w:lang w:eastAsia="en-US"/>
    </w:rPr>
  </w:style>
  <w:style w:type="character" w:styleId="affff5">
    <w:name w:val="FollowedHyperlink"/>
    <w:basedOn w:val="a5"/>
    <w:uiPriority w:val="99"/>
    <w:semiHidden/>
    <w:unhideWhenUsed/>
    <w:rsid w:val="00555A52"/>
    <w:rPr>
      <w:color w:val="800080"/>
      <w:u w:val="single"/>
    </w:rPr>
  </w:style>
  <w:style w:type="paragraph" w:customStyle="1" w:styleId="font5">
    <w:name w:val="font5"/>
    <w:basedOn w:val="a4"/>
    <w:rsid w:val="00555A52"/>
    <w:pPr>
      <w:spacing w:before="100" w:beforeAutospacing="1" w:after="100" w:afterAutospacing="1"/>
    </w:pPr>
    <w:rPr>
      <w:rFonts w:ascii="Arial" w:hAnsi="Arial" w:cs="Arial"/>
      <w:b/>
      <w:bCs/>
      <w:sz w:val="22"/>
      <w:szCs w:val="22"/>
    </w:rPr>
  </w:style>
  <w:style w:type="paragraph" w:customStyle="1" w:styleId="font6">
    <w:name w:val="font6"/>
    <w:basedOn w:val="a4"/>
    <w:rsid w:val="00555A52"/>
    <w:pPr>
      <w:spacing w:before="100" w:beforeAutospacing="1" w:after="100" w:afterAutospacing="1"/>
    </w:pPr>
    <w:rPr>
      <w:rFonts w:ascii="Arial" w:hAnsi="Arial" w:cs="Arial"/>
      <w:b/>
      <w:bCs/>
      <w:color w:val="92D050"/>
      <w:sz w:val="22"/>
      <w:szCs w:val="22"/>
    </w:rPr>
  </w:style>
  <w:style w:type="paragraph" w:customStyle="1" w:styleId="font7">
    <w:name w:val="font7"/>
    <w:basedOn w:val="a4"/>
    <w:rsid w:val="00555A52"/>
    <w:pPr>
      <w:spacing w:before="100" w:beforeAutospacing="1" w:after="100" w:afterAutospacing="1"/>
    </w:pPr>
    <w:rPr>
      <w:rFonts w:ascii="Tahoma" w:hAnsi="Tahoma" w:cs="Tahoma"/>
      <w:color w:val="000000"/>
      <w:sz w:val="18"/>
      <w:szCs w:val="18"/>
    </w:rPr>
  </w:style>
  <w:style w:type="paragraph" w:customStyle="1" w:styleId="font8">
    <w:name w:val="font8"/>
    <w:basedOn w:val="a4"/>
    <w:rsid w:val="00555A52"/>
    <w:pPr>
      <w:spacing w:before="100" w:beforeAutospacing="1" w:after="100" w:afterAutospacing="1"/>
    </w:pPr>
    <w:rPr>
      <w:rFonts w:ascii="Tahoma" w:hAnsi="Tahoma" w:cs="Tahoma"/>
      <w:b/>
      <w:bCs/>
      <w:color w:val="000000"/>
      <w:sz w:val="18"/>
      <w:szCs w:val="18"/>
    </w:rPr>
  </w:style>
  <w:style w:type="paragraph" w:customStyle="1" w:styleId="xl64">
    <w:name w:val="xl64"/>
    <w:basedOn w:val="a4"/>
    <w:rsid w:val="00555A52"/>
    <w:pPr>
      <w:spacing w:before="100" w:beforeAutospacing="1" w:after="100" w:afterAutospacing="1"/>
      <w:jc w:val="center"/>
    </w:pPr>
  </w:style>
  <w:style w:type="paragraph" w:customStyle="1" w:styleId="xl134">
    <w:name w:val="xl134"/>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pPr>
    <w:rPr>
      <w:rFonts w:ascii="Arial" w:hAnsi="Arial" w:cs="Arial"/>
      <w:b/>
      <w:bCs/>
    </w:rPr>
  </w:style>
  <w:style w:type="paragraph" w:customStyle="1" w:styleId="xl135">
    <w:name w:val="xl135"/>
    <w:basedOn w:val="a4"/>
    <w:rsid w:val="00555A52"/>
    <w:pPr>
      <w:pBdr>
        <w:left w:val="single" w:sz="4" w:space="0" w:color="auto"/>
        <w:bottom w:val="single" w:sz="4" w:space="0" w:color="auto"/>
      </w:pBdr>
      <w:spacing w:before="100" w:beforeAutospacing="1" w:after="100" w:afterAutospacing="1"/>
      <w:jc w:val="right"/>
    </w:pPr>
    <w:rPr>
      <w:rFonts w:ascii="Arial" w:hAnsi="Arial" w:cs="Arial"/>
    </w:rPr>
  </w:style>
  <w:style w:type="paragraph" w:customStyle="1" w:styleId="xl136">
    <w:name w:val="xl136"/>
    <w:basedOn w:val="a4"/>
    <w:rsid w:val="00555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7">
    <w:name w:val="xl137"/>
    <w:basedOn w:val="a4"/>
    <w:rsid w:val="00555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8">
    <w:name w:val="xl138"/>
    <w:basedOn w:val="a4"/>
    <w:rsid w:val="00555A5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a4"/>
    <w:rsid w:val="00555A52"/>
    <w:pPr>
      <w:pBdr>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1">
    <w:name w:val="xl141"/>
    <w:basedOn w:val="a4"/>
    <w:rsid w:val="00555A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42">
    <w:name w:val="xl142"/>
    <w:basedOn w:val="a4"/>
    <w:rsid w:val="00555A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43">
    <w:name w:val="xl143"/>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44">
    <w:name w:val="xl144"/>
    <w:basedOn w:val="a4"/>
    <w:rsid w:val="00555A52"/>
    <w:pPr>
      <w:pBdr>
        <w:top w:val="single" w:sz="4" w:space="0" w:color="auto"/>
        <w:left w:val="single" w:sz="4" w:space="0" w:color="auto"/>
        <w:right w:val="single" w:sz="4" w:space="0" w:color="auto"/>
      </w:pBdr>
      <w:shd w:val="clear" w:color="000000" w:fill="FFFFFF"/>
      <w:spacing w:before="100" w:beforeAutospacing="1" w:after="100" w:afterAutospacing="1"/>
      <w:jc w:val="center"/>
    </w:pPr>
  </w:style>
  <w:style w:type="paragraph" w:customStyle="1" w:styleId="xl145">
    <w:name w:val="xl145"/>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46">
    <w:name w:val="xl146"/>
    <w:basedOn w:val="a4"/>
    <w:rsid w:val="00555A5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47">
    <w:name w:val="xl147"/>
    <w:basedOn w:val="a4"/>
    <w:rsid w:val="00555A52"/>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48">
    <w:name w:val="xl148"/>
    <w:basedOn w:val="a4"/>
    <w:rsid w:val="00555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49">
    <w:name w:val="xl149"/>
    <w:basedOn w:val="a4"/>
    <w:rsid w:val="00555A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50">
    <w:name w:val="xl150"/>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51">
    <w:name w:val="xl151"/>
    <w:basedOn w:val="a4"/>
    <w:rsid w:val="00555A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2">
    <w:name w:val="xl152"/>
    <w:basedOn w:val="a4"/>
    <w:rsid w:val="00555A52"/>
    <w:pPr>
      <w:pBdr>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53">
    <w:name w:val="xl153"/>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154">
    <w:name w:val="xl154"/>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55">
    <w:name w:val="xl155"/>
    <w:basedOn w:val="a4"/>
    <w:rsid w:val="00555A52"/>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156">
    <w:name w:val="xl156"/>
    <w:basedOn w:val="a4"/>
    <w:rsid w:val="00555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a4"/>
    <w:rsid w:val="00555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158">
    <w:name w:val="xl158"/>
    <w:basedOn w:val="a4"/>
    <w:rsid w:val="00555A52"/>
    <w:pPr>
      <w:pBdr>
        <w:top w:val="single" w:sz="4" w:space="0" w:color="auto"/>
        <w:left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159">
    <w:name w:val="xl159"/>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60">
    <w:name w:val="xl160"/>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rPr>
  </w:style>
  <w:style w:type="paragraph" w:customStyle="1" w:styleId="xl161">
    <w:name w:val="xl161"/>
    <w:basedOn w:val="a4"/>
    <w:rsid w:val="00555A52"/>
    <w:pPr>
      <w:pBdr>
        <w:left w:val="single" w:sz="4" w:space="0" w:color="auto"/>
        <w:right w:val="single" w:sz="4" w:space="0" w:color="auto"/>
      </w:pBdr>
      <w:shd w:val="clear" w:color="000000" w:fill="92D050"/>
      <w:spacing w:before="100" w:beforeAutospacing="1" w:after="100" w:afterAutospacing="1"/>
    </w:pPr>
    <w:rPr>
      <w:rFonts w:ascii="Arial" w:hAnsi="Arial" w:cs="Arial"/>
    </w:rPr>
  </w:style>
  <w:style w:type="paragraph" w:customStyle="1" w:styleId="xl162">
    <w:name w:val="xl162"/>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color w:val="FF0000"/>
    </w:rPr>
  </w:style>
  <w:style w:type="paragraph" w:customStyle="1" w:styleId="xl163">
    <w:name w:val="xl163"/>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64">
    <w:name w:val="xl164"/>
    <w:basedOn w:val="a4"/>
    <w:rsid w:val="00555A52"/>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rPr>
  </w:style>
  <w:style w:type="paragraph" w:customStyle="1" w:styleId="xl166">
    <w:name w:val="xl166"/>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167">
    <w:name w:val="xl167"/>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168">
    <w:name w:val="xl168"/>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69">
    <w:name w:val="xl169"/>
    <w:basedOn w:val="a4"/>
    <w:rsid w:val="00555A52"/>
    <w:pPr>
      <w:pBdr>
        <w:top w:val="single" w:sz="4" w:space="0" w:color="auto"/>
        <w:left w:val="single" w:sz="4" w:space="0" w:color="auto"/>
        <w:bottom w:val="single" w:sz="4" w:space="0" w:color="auto"/>
        <w:right w:val="single" w:sz="4" w:space="0" w:color="auto"/>
      </w:pBdr>
      <w:spacing w:before="100" w:beforeAutospacing="1" w:after="100" w:afterAutospacing="1"/>
    </w:pPr>
    <w:rPr>
      <w:sz w:val="32"/>
      <w:szCs w:val="32"/>
    </w:rPr>
  </w:style>
  <w:style w:type="paragraph" w:customStyle="1" w:styleId="xl170">
    <w:name w:val="xl170"/>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color w:val="00B050"/>
    </w:rPr>
  </w:style>
  <w:style w:type="paragraph" w:customStyle="1" w:styleId="xl171">
    <w:name w:val="xl171"/>
    <w:basedOn w:val="a4"/>
    <w:rsid w:val="00555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72">
    <w:name w:val="xl172"/>
    <w:basedOn w:val="a4"/>
    <w:rsid w:val="00555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22"/>
      <w:szCs w:val="22"/>
    </w:rPr>
  </w:style>
  <w:style w:type="paragraph" w:customStyle="1" w:styleId="xl173">
    <w:name w:val="xl173"/>
    <w:basedOn w:val="a4"/>
    <w:rsid w:val="00555A52"/>
    <w:pPr>
      <w:spacing w:before="100" w:beforeAutospacing="1" w:after="100" w:afterAutospacing="1"/>
    </w:pPr>
    <w:rPr>
      <w:rFonts w:ascii="Arial" w:hAnsi="Arial" w:cs="Arial"/>
      <w:color w:val="333333"/>
    </w:rPr>
  </w:style>
  <w:style w:type="paragraph" w:customStyle="1" w:styleId="xl174">
    <w:name w:val="xl174"/>
    <w:basedOn w:val="a4"/>
    <w:rsid w:val="00555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75">
    <w:name w:val="xl175"/>
    <w:basedOn w:val="a4"/>
    <w:rsid w:val="00555A52"/>
    <w:pPr>
      <w:pBdr>
        <w:top w:val="single" w:sz="4" w:space="0" w:color="auto"/>
        <w:left w:val="single" w:sz="4" w:space="22" w:color="auto"/>
        <w:bottom w:val="single" w:sz="4" w:space="0" w:color="auto"/>
        <w:right w:val="single" w:sz="4" w:space="0" w:color="auto"/>
      </w:pBdr>
      <w:spacing w:before="100" w:beforeAutospacing="1" w:after="100" w:afterAutospacing="1"/>
      <w:ind w:firstLineChars="200" w:firstLine="200"/>
    </w:pPr>
    <w:rPr>
      <w:rFonts w:ascii="Arial" w:hAnsi="Arial" w:cs="Arial"/>
    </w:rPr>
  </w:style>
  <w:style w:type="paragraph" w:customStyle="1" w:styleId="xl176">
    <w:name w:val="xl176"/>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77">
    <w:name w:val="xl177"/>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178">
    <w:name w:val="xl178"/>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79">
    <w:name w:val="xl179"/>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80">
    <w:name w:val="xl180"/>
    <w:basedOn w:val="a4"/>
    <w:rsid w:val="00555A52"/>
    <w:pPr>
      <w:pBdr>
        <w:left w:val="single" w:sz="4" w:space="0" w:color="auto"/>
        <w:bottom w:val="single" w:sz="4" w:space="0" w:color="auto"/>
      </w:pBdr>
      <w:shd w:val="clear" w:color="000000" w:fill="FFFF00"/>
      <w:spacing w:before="100" w:beforeAutospacing="1" w:after="100" w:afterAutospacing="1"/>
      <w:jc w:val="right"/>
    </w:pPr>
    <w:rPr>
      <w:rFonts w:ascii="Arial" w:hAnsi="Arial" w:cs="Arial"/>
    </w:rPr>
  </w:style>
  <w:style w:type="paragraph" w:customStyle="1" w:styleId="xl181">
    <w:name w:val="xl181"/>
    <w:basedOn w:val="a4"/>
    <w:rsid w:val="00555A52"/>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rPr>
  </w:style>
  <w:style w:type="paragraph" w:customStyle="1" w:styleId="xl182">
    <w:name w:val="xl182"/>
    <w:basedOn w:val="a4"/>
    <w:rsid w:val="00555A52"/>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183">
    <w:name w:val="xl183"/>
    <w:basedOn w:val="a4"/>
    <w:rsid w:val="00555A52"/>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184">
    <w:name w:val="xl184"/>
    <w:basedOn w:val="a4"/>
    <w:rsid w:val="00555A52"/>
    <w:pPr>
      <w:pBdr>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5">
    <w:name w:val="xl185"/>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186">
    <w:name w:val="xl186"/>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7">
    <w:name w:val="xl187"/>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rPr>
  </w:style>
  <w:style w:type="paragraph" w:customStyle="1" w:styleId="xl188">
    <w:name w:val="xl188"/>
    <w:basedOn w:val="a4"/>
    <w:rsid w:val="00555A52"/>
    <w:pPr>
      <w:shd w:val="clear" w:color="000000" w:fill="FFFF00"/>
      <w:spacing w:before="100" w:beforeAutospacing="1" w:after="100" w:afterAutospacing="1"/>
    </w:pPr>
    <w:rPr>
      <w:rFonts w:ascii="Arial" w:hAnsi="Arial" w:cs="Arial"/>
    </w:rPr>
  </w:style>
  <w:style w:type="paragraph" w:customStyle="1" w:styleId="xl189">
    <w:name w:val="xl189"/>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rPr>
  </w:style>
  <w:style w:type="paragraph" w:customStyle="1" w:styleId="xl190">
    <w:name w:val="xl190"/>
    <w:basedOn w:val="a4"/>
    <w:rsid w:val="00555A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color w:val="000000"/>
    </w:rPr>
  </w:style>
  <w:style w:type="paragraph" w:customStyle="1" w:styleId="xl191">
    <w:name w:val="xl191"/>
    <w:basedOn w:val="a4"/>
    <w:rsid w:val="00555A52"/>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center"/>
    </w:pPr>
    <w:rPr>
      <w:rFonts w:ascii="Arial" w:hAnsi="Arial" w:cs="Arial"/>
    </w:rPr>
  </w:style>
  <w:style w:type="paragraph" w:customStyle="1" w:styleId="xl192">
    <w:name w:val="xl192"/>
    <w:basedOn w:val="a4"/>
    <w:rsid w:val="00555A52"/>
    <w:pPr>
      <w:shd w:val="clear" w:color="000000" w:fill="0070C0"/>
      <w:spacing w:before="100" w:beforeAutospacing="1" w:after="100" w:afterAutospacing="1"/>
    </w:pPr>
  </w:style>
  <w:style w:type="paragraph" w:customStyle="1" w:styleId="xl193">
    <w:name w:val="xl193"/>
    <w:basedOn w:val="a4"/>
    <w:rsid w:val="00555A52"/>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Arial" w:hAnsi="Arial" w:cs="Arial"/>
    </w:rPr>
  </w:style>
  <w:style w:type="paragraph" w:customStyle="1" w:styleId="xl194">
    <w:name w:val="xl194"/>
    <w:basedOn w:val="a4"/>
    <w:rsid w:val="00555A52"/>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pPr>
    <w:rPr>
      <w:rFonts w:ascii="Arial" w:hAnsi="Arial" w:cs="Arial"/>
      <w:color w:val="000000"/>
    </w:rPr>
  </w:style>
  <w:style w:type="paragraph" w:customStyle="1" w:styleId="xl195">
    <w:name w:val="xl195"/>
    <w:basedOn w:val="a4"/>
    <w:rsid w:val="00555A52"/>
    <w:pPr>
      <w:pBdr>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96">
    <w:name w:val="xl196"/>
    <w:basedOn w:val="a4"/>
    <w:rsid w:val="00555A52"/>
    <w:pPr>
      <w:pBdr>
        <w:left w:val="single" w:sz="4" w:space="0" w:color="auto"/>
        <w:bottom w:val="single" w:sz="4" w:space="0" w:color="auto"/>
      </w:pBdr>
      <w:shd w:val="clear" w:color="000000" w:fill="FFFF00"/>
      <w:spacing w:before="100" w:beforeAutospacing="1" w:after="100" w:afterAutospacing="1"/>
    </w:pPr>
  </w:style>
  <w:style w:type="paragraph" w:customStyle="1" w:styleId="xl197">
    <w:name w:val="xl197"/>
    <w:basedOn w:val="a4"/>
    <w:rsid w:val="00555A52"/>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rFonts w:ascii="Arial" w:hAnsi="Arial" w:cs="Arial"/>
    </w:rPr>
  </w:style>
  <w:style w:type="paragraph" w:customStyle="1" w:styleId="xl198">
    <w:name w:val="xl198"/>
    <w:basedOn w:val="a4"/>
    <w:rsid w:val="00555A52"/>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w:hAnsi="Arial" w:cs="Arial"/>
    </w:rPr>
  </w:style>
  <w:style w:type="paragraph" w:customStyle="1" w:styleId="xl199">
    <w:name w:val="xl199"/>
    <w:basedOn w:val="a4"/>
    <w:rsid w:val="00555A52"/>
    <w:pPr>
      <w:shd w:val="clear" w:color="000000" w:fill="00B050"/>
      <w:spacing w:before="100" w:beforeAutospacing="1" w:after="100" w:afterAutospacing="1"/>
    </w:pPr>
  </w:style>
  <w:style w:type="paragraph" w:customStyle="1" w:styleId="xl200">
    <w:name w:val="xl200"/>
    <w:basedOn w:val="a4"/>
    <w:rsid w:val="00555A52"/>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style>
  <w:style w:type="paragraph" w:customStyle="1" w:styleId="xl201">
    <w:name w:val="xl201"/>
    <w:basedOn w:val="a4"/>
    <w:rsid w:val="00555A52"/>
    <w:pPr>
      <w:shd w:val="clear" w:color="000000" w:fill="92D050"/>
      <w:spacing w:before="100" w:beforeAutospacing="1" w:after="100" w:afterAutospacing="1"/>
    </w:pPr>
  </w:style>
  <w:style w:type="paragraph" w:customStyle="1" w:styleId="xl202">
    <w:name w:val="xl202"/>
    <w:basedOn w:val="a4"/>
    <w:rsid w:val="00555A52"/>
    <w:pPr>
      <w:pBdr>
        <w:top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203">
    <w:name w:val="xl203"/>
    <w:basedOn w:val="a4"/>
    <w:rsid w:val="00555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2"/>
      <w:szCs w:val="22"/>
    </w:rPr>
  </w:style>
  <w:style w:type="paragraph" w:customStyle="1" w:styleId="xl204">
    <w:name w:val="xl204"/>
    <w:basedOn w:val="a4"/>
    <w:rsid w:val="00555A52"/>
    <w:pPr>
      <w:pBdr>
        <w:top w:val="single" w:sz="4" w:space="0" w:color="auto"/>
        <w:bottom w:val="single" w:sz="4" w:space="0" w:color="auto"/>
      </w:pBdr>
      <w:shd w:val="clear" w:color="000000" w:fill="FFFFFF"/>
      <w:spacing w:before="100" w:beforeAutospacing="1" w:after="100" w:afterAutospacing="1"/>
    </w:pPr>
    <w:rPr>
      <w:rFonts w:ascii="Arial" w:hAnsi="Arial" w:cs="Arial"/>
    </w:rPr>
  </w:style>
  <w:style w:type="paragraph" w:customStyle="1" w:styleId="xl205">
    <w:name w:val="xl205"/>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rPr>
  </w:style>
  <w:style w:type="paragraph" w:customStyle="1" w:styleId="xl206">
    <w:name w:val="xl206"/>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207">
    <w:name w:val="xl207"/>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style>
  <w:style w:type="paragraph" w:customStyle="1" w:styleId="xl208">
    <w:name w:val="xl208"/>
    <w:basedOn w:val="a4"/>
    <w:rsid w:val="00555A52"/>
    <w:pPr>
      <w:shd w:val="clear" w:color="000000" w:fill="FF0000"/>
      <w:spacing w:before="100" w:beforeAutospacing="1" w:after="100" w:afterAutospacing="1"/>
    </w:pPr>
  </w:style>
  <w:style w:type="paragraph" w:customStyle="1" w:styleId="xl209">
    <w:name w:val="xl209"/>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color w:val="000000"/>
    </w:rPr>
  </w:style>
  <w:style w:type="paragraph" w:customStyle="1" w:styleId="xl210">
    <w:name w:val="xl210"/>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color w:val="000000"/>
    </w:rPr>
  </w:style>
  <w:style w:type="paragraph" w:customStyle="1" w:styleId="xl211">
    <w:name w:val="xl211"/>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212">
    <w:name w:val="xl212"/>
    <w:basedOn w:val="a4"/>
    <w:rsid w:val="00555A52"/>
    <w:pPr>
      <w:pBdr>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rPr>
  </w:style>
  <w:style w:type="paragraph" w:customStyle="1" w:styleId="xl213">
    <w:name w:val="xl213"/>
    <w:basedOn w:val="a4"/>
    <w:rsid w:val="00555A52"/>
    <w:pPr>
      <w:pBdr>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w:hAnsi="Arial" w:cs="Arial"/>
    </w:rPr>
  </w:style>
  <w:style w:type="paragraph" w:customStyle="1" w:styleId="xl214">
    <w:name w:val="xl214"/>
    <w:basedOn w:val="a4"/>
    <w:rsid w:val="00555A5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style>
  <w:style w:type="paragraph" w:customStyle="1" w:styleId="xl215">
    <w:name w:val="xl215"/>
    <w:basedOn w:val="a4"/>
    <w:rsid w:val="00555A52"/>
    <w:pPr>
      <w:pBdr>
        <w:left w:val="single" w:sz="4" w:space="0" w:color="auto"/>
        <w:bottom w:val="single" w:sz="4" w:space="0" w:color="auto"/>
      </w:pBdr>
      <w:shd w:val="clear" w:color="000000" w:fill="FF0000"/>
      <w:spacing w:before="100" w:beforeAutospacing="1" w:after="100" w:afterAutospacing="1"/>
      <w:jc w:val="right"/>
    </w:pPr>
    <w:rPr>
      <w:rFonts w:ascii="Arial" w:hAnsi="Arial" w:cs="Arial"/>
    </w:rPr>
  </w:style>
  <w:style w:type="paragraph" w:customStyle="1" w:styleId="xl216">
    <w:name w:val="xl216"/>
    <w:basedOn w:val="a4"/>
    <w:rsid w:val="00555A52"/>
    <w:pPr>
      <w:pBdr>
        <w:top w:val="single" w:sz="4" w:space="0" w:color="auto"/>
        <w:left w:val="single" w:sz="4" w:space="0" w:color="auto"/>
        <w:right w:val="single" w:sz="4" w:space="0" w:color="auto"/>
      </w:pBdr>
      <w:shd w:val="clear" w:color="000000" w:fill="FF0000"/>
      <w:spacing w:before="100" w:beforeAutospacing="1" w:after="100" w:afterAutospacing="1"/>
    </w:pPr>
    <w:rPr>
      <w:rFonts w:ascii="Arial" w:hAnsi="Arial" w:cs="Arial"/>
    </w:rPr>
  </w:style>
  <w:style w:type="paragraph" w:customStyle="1" w:styleId="xl217">
    <w:name w:val="xl217"/>
    <w:basedOn w:val="a4"/>
    <w:rsid w:val="00555A52"/>
    <w:pPr>
      <w:pBdr>
        <w:top w:val="single" w:sz="4" w:space="0" w:color="auto"/>
        <w:left w:val="single" w:sz="4" w:space="0" w:color="auto"/>
        <w:right w:val="single" w:sz="4" w:space="0" w:color="auto"/>
      </w:pBdr>
      <w:shd w:val="clear" w:color="000000" w:fill="FF0000"/>
      <w:spacing w:before="100" w:beforeAutospacing="1" w:after="100" w:afterAutospacing="1"/>
      <w:jc w:val="center"/>
    </w:pPr>
  </w:style>
  <w:style w:type="paragraph" w:customStyle="1" w:styleId="xl218">
    <w:name w:val="xl218"/>
    <w:basedOn w:val="a4"/>
    <w:rsid w:val="00555A52"/>
    <w:pPr>
      <w:pBdr>
        <w:left w:val="single" w:sz="4" w:space="0" w:color="auto"/>
        <w:bottom w:val="single" w:sz="4" w:space="0" w:color="auto"/>
        <w:right w:val="single" w:sz="4" w:space="0" w:color="auto"/>
      </w:pBdr>
      <w:shd w:val="clear" w:color="000000" w:fill="FF0000"/>
      <w:spacing w:before="100" w:beforeAutospacing="1" w:after="100" w:afterAutospacing="1"/>
    </w:pPr>
    <w:rPr>
      <w:rFonts w:ascii="Arial" w:hAnsi="Arial" w:cs="Arial"/>
    </w:rPr>
  </w:style>
  <w:style w:type="paragraph" w:customStyle="1" w:styleId="xl219">
    <w:name w:val="xl219"/>
    <w:basedOn w:val="a4"/>
    <w:rsid w:val="00555A52"/>
    <w:pPr>
      <w:pBdr>
        <w:left w:val="single" w:sz="4" w:space="0" w:color="auto"/>
        <w:bottom w:val="single" w:sz="4" w:space="0" w:color="auto"/>
      </w:pBdr>
      <w:shd w:val="clear" w:color="000000" w:fill="FF0000"/>
      <w:spacing w:before="100" w:beforeAutospacing="1" w:after="100" w:afterAutospacing="1"/>
    </w:pPr>
  </w:style>
  <w:style w:type="paragraph" w:customStyle="1" w:styleId="xl220">
    <w:name w:val="xl220"/>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rPr>
  </w:style>
  <w:style w:type="paragraph" w:customStyle="1" w:styleId="xl221">
    <w:name w:val="xl221"/>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color w:val="000000"/>
    </w:rPr>
  </w:style>
  <w:style w:type="paragraph" w:customStyle="1" w:styleId="xl222">
    <w:name w:val="xl222"/>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style>
  <w:style w:type="paragraph" w:customStyle="1" w:styleId="xl223">
    <w:name w:val="xl223"/>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rPr>
      <w:rFonts w:ascii="Arial" w:hAnsi="Arial" w:cs="Arial"/>
    </w:rPr>
  </w:style>
  <w:style w:type="paragraph" w:customStyle="1" w:styleId="xl224">
    <w:name w:val="xl224"/>
    <w:basedOn w:val="a4"/>
    <w:rsid w:val="00555A52"/>
    <w:pPr>
      <w:shd w:val="clear" w:color="000000" w:fill="7030A0"/>
      <w:spacing w:before="100" w:beforeAutospacing="1" w:after="100" w:afterAutospacing="1"/>
    </w:pPr>
  </w:style>
  <w:style w:type="paragraph" w:customStyle="1" w:styleId="xl225">
    <w:name w:val="xl225"/>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rPr>
      <w:rFonts w:ascii="Arial" w:hAnsi="Arial" w:cs="Arial"/>
    </w:rPr>
  </w:style>
  <w:style w:type="paragraph" w:customStyle="1" w:styleId="xl226">
    <w:name w:val="xl226"/>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pPr>
  </w:style>
  <w:style w:type="paragraph" w:customStyle="1" w:styleId="xl227">
    <w:name w:val="xl227"/>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rPr>
  </w:style>
  <w:style w:type="paragraph" w:customStyle="1" w:styleId="xl228">
    <w:name w:val="xl228"/>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jc w:val="center"/>
    </w:pPr>
    <w:rPr>
      <w:rFonts w:ascii="Arial" w:hAnsi="Arial" w:cs="Arial"/>
    </w:rPr>
  </w:style>
  <w:style w:type="paragraph" w:customStyle="1" w:styleId="xl229">
    <w:name w:val="xl229"/>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jc w:val="center"/>
    </w:pPr>
  </w:style>
  <w:style w:type="paragraph" w:customStyle="1" w:styleId="xl230">
    <w:name w:val="xl230"/>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style>
  <w:style w:type="paragraph" w:customStyle="1" w:styleId="xl231">
    <w:name w:val="xl231"/>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rPr>
  </w:style>
  <w:style w:type="paragraph" w:customStyle="1" w:styleId="xl232">
    <w:name w:val="xl232"/>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rPr>
  </w:style>
  <w:style w:type="paragraph" w:customStyle="1" w:styleId="xl233">
    <w:name w:val="xl233"/>
    <w:basedOn w:val="a4"/>
    <w:rsid w:val="00555A52"/>
    <w:pPr>
      <w:pBdr>
        <w:left w:val="single" w:sz="4" w:space="0" w:color="auto"/>
        <w:bottom w:val="single" w:sz="4" w:space="0" w:color="auto"/>
      </w:pBdr>
      <w:shd w:val="clear" w:color="000000" w:fill="7030A0"/>
      <w:spacing w:before="100" w:beforeAutospacing="1" w:after="100" w:afterAutospacing="1"/>
      <w:jc w:val="right"/>
    </w:pPr>
    <w:rPr>
      <w:rFonts w:ascii="Arial" w:hAnsi="Arial" w:cs="Arial"/>
    </w:rPr>
  </w:style>
  <w:style w:type="paragraph" w:customStyle="1" w:styleId="xl234">
    <w:name w:val="xl234"/>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style>
  <w:style w:type="paragraph" w:customStyle="1" w:styleId="xl235">
    <w:name w:val="xl235"/>
    <w:basedOn w:val="a4"/>
    <w:rsid w:val="00555A5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rPr>
      <w:rFonts w:ascii="Arial" w:hAnsi="Arial" w:cs="Arial"/>
      <w:color w:val="000000"/>
    </w:rPr>
  </w:style>
  <w:style w:type="paragraph" w:customStyle="1" w:styleId="xl236">
    <w:name w:val="xl236"/>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jc w:val="center"/>
    </w:pPr>
    <w:rPr>
      <w:rFonts w:ascii="Arial" w:hAnsi="Arial" w:cs="Arial"/>
    </w:rPr>
  </w:style>
  <w:style w:type="paragraph" w:customStyle="1" w:styleId="xl237">
    <w:name w:val="xl237"/>
    <w:basedOn w:val="a4"/>
    <w:rsid w:val="00555A52"/>
    <w:pPr>
      <w:pBdr>
        <w:left w:val="single" w:sz="4" w:space="0" w:color="auto"/>
        <w:bottom w:val="single" w:sz="4" w:space="0" w:color="auto"/>
        <w:right w:val="single" w:sz="4" w:space="0" w:color="auto"/>
      </w:pBdr>
      <w:shd w:val="clear" w:color="000000" w:fill="7030A0"/>
      <w:spacing w:before="100" w:beforeAutospacing="1" w:after="100" w:afterAutospacing="1"/>
    </w:pPr>
    <w:rPr>
      <w:rFonts w:ascii="Arial" w:hAnsi="Arial" w:cs="Arial"/>
    </w:rPr>
  </w:style>
  <w:style w:type="paragraph" w:customStyle="1" w:styleId="xl238">
    <w:name w:val="xl238"/>
    <w:basedOn w:val="a4"/>
    <w:rsid w:val="00555A52"/>
    <w:pPr>
      <w:shd w:val="clear" w:color="000000" w:fill="7030A0"/>
      <w:spacing w:before="100" w:beforeAutospacing="1" w:after="100" w:afterAutospacing="1"/>
    </w:pPr>
    <w:rPr>
      <w:rFonts w:ascii="Arial" w:hAnsi="Arial" w:cs="Arial"/>
    </w:rPr>
  </w:style>
  <w:style w:type="paragraph" w:customStyle="1" w:styleId="xl239">
    <w:name w:val="xl239"/>
    <w:basedOn w:val="a4"/>
    <w:rsid w:val="00555A52"/>
    <w:pPr>
      <w:pBdr>
        <w:top w:val="single" w:sz="4" w:space="0" w:color="auto"/>
        <w:left w:val="single" w:sz="4" w:space="0" w:color="auto"/>
        <w:bottom w:val="single" w:sz="4" w:space="0" w:color="auto"/>
      </w:pBdr>
      <w:shd w:val="clear" w:color="000000" w:fill="7030A0"/>
      <w:spacing w:before="100" w:beforeAutospacing="1" w:after="100" w:afterAutospacing="1"/>
      <w:jc w:val="center"/>
    </w:pPr>
    <w:rPr>
      <w:rFonts w:ascii="Arial" w:hAnsi="Arial" w:cs="Arial"/>
    </w:rPr>
  </w:style>
  <w:style w:type="paragraph" w:customStyle="1" w:styleId="xl240">
    <w:name w:val="xl240"/>
    <w:basedOn w:val="a4"/>
    <w:rsid w:val="00555A52"/>
    <w:pPr>
      <w:shd w:val="clear" w:color="000000" w:fill="FF0000"/>
      <w:spacing w:before="100" w:beforeAutospacing="1" w:after="100" w:afterAutospacing="1"/>
    </w:pPr>
    <w:rPr>
      <w:rFonts w:ascii="Arial" w:hAnsi="Arial" w:cs="Arial"/>
    </w:rPr>
  </w:style>
  <w:style w:type="paragraph" w:customStyle="1" w:styleId="xl241">
    <w:name w:val="xl241"/>
    <w:basedOn w:val="a4"/>
    <w:rsid w:val="00555A52"/>
    <w:pPr>
      <w:pBdr>
        <w:left w:val="single" w:sz="4" w:space="0" w:color="auto"/>
        <w:bottom w:val="single" w:sz="4" w:space="0" w:color="auto"/>
      </w:pBdr>
      <w:shd w:val="clear" w:color="000000" w:fill="FFFFFF"/>
      <w:spacing w:before="100" w:beforeAutospacing="1" w:after="100" w:afterAutospacing="1"/>
      <w:jc w:val="right"/>
    </w:pPr>
    <w:rPr>
      <w:rFonts w:ascii="Arial" w:hAnsi="Arial" w:cs="Arial"/>
    </w:rPr>
  </w:style>
  <w:style w:type="paragraph" w:customStyle="1" w:styleId="xl242">
    <w:name w:val="xl242"/>
    <w:basedOn w:val="a4"/>
    <w:rsid w:val="00555A52"/>
    <w:pPr>
      <w:shd w:val="clear" w:color="000000" w:fill="FFFFFF"/>
      <w:spacing w:before="100" w:beforeAutospacing="1" w:after="100" w:afterAutospacing="1"/>
    </w:pPr>
    <w:rPr>
      <w:rFonts w:ascii="Arial" w:hAnsi="Arial" w:cs="Arial"/>
      <w:color w:val="000000"/>
    </w:rPr>
  </w:style>
  <w:style w:type="paragraph" w:customStyle="1" w:styleId="xl243">
    <w:name w:val="xl243"/>
    <w:basedOn w:val="a4"/>
    <w:rsid w:val="00555A5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rPr>
  </w:style>
  <w:style w:type="paragraph" w:customStyle="1" w:styleId="xl244">
    <w:name w:val="xl244"/>
    <w:basedOn w:val="a4"/>
    <w:rsid w:val="00555A52"/>
    <w:pPr>
      <w:shd w:val="clear" w:color="000000" w:fill="FFFFFF"/>
      <w:spacing w:before="100" w:beforeAutospacing="1" w:after="100" w:afterAutospacing="1"/>
    </w:pPr>
  </w:style>
  <w:style w:type="paragraph" w:customStyle="1" w:styleId="xl245">
    <w:name w:val="xl245"/>
    <w:basedOn w:val="a4"/>
    <w:rsid w:val="00555A52"/>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246">
    <w:name w:val="xl246"/>
    <w:basedOn w:val="a4"/>
    <w:rsid w:val="00555A52"/>
    <w:pPr>
      <w:pBdr>
        <w:left w:val="single" w:sz="4" w:space="0" w:color="auto"/>
        <w:right w:val="single" w:sz="4" w:space="0" w:color="auto"/>
      </w:pBdr>
      <w:shd w:val="clear" w:color="000000" w:fill="FFFFFF"/>
      <w:spacing w:before="100" w:beforeAutospacing="1" w:after="100" w:afterAutospacing="1"/>
    </w:pPr>
  </w:style>
  <w:style w:type="paragraph" w:customStyle="1" w:styleId="xl247">
    <w:name w:val="xl247"/>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248">
    <w:name w:val="xl248"/>
    <w:basedOn w:val="a4"/>
    <w:rsid w:val="00555A52"/>
    <w:pPr>
      <w:pBdr>
        <w:top w:val="single" w:sz="4" w:space="0" w:color="auto"/>
        <w:bottom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249">
    <w:name w:val="xl249"/>
    <w:basedOn w:val="a4"/>
    <w:rsid w:val="00555A52"/>
    <w:pPr>
      <w:pBdr>
        <w:top w:val="single" w:sz="4" w:space="0" w:color="auto"/>
        <w:left w:val="single" w:sz="4" w:space="0" w:color="auto"/>
        <w:bottom w:val="single" w:sz="4" w:space="0" w:color="auto"/>
      </w:pBdr>
      <w:spacing w:before="100" w:beforeAutospacing="1" w:after="100" w:afterAutospacing="1"/>
    </w:pPr>
    <w:rPr>
      <w:rFonts w:ascii="Arial" w:hAnsi="Arial" w:cs="Arial"/>
      <w:b/>
      <w:bCs/>
      <w:sz w:val="22"/>
      <w:szCs w:val="22"/>
    </w:rPr>
  </w:style>
  <w:style w:type="paragraph" w:customStyle="1" w:styleId="xl250">
    <w:name w:val="xl250"/>
    <w:basedOn w:val="a4"/>
    <w:rsid w:val="00555A52"/>
    <w:pPr>
      <w:pBdr>
        <w:top w:val="single" w:sz="4" w:space="0" w:color="auto"/>
        <w:bottom w:val="single" w:sz="4" w:space="0" w:color="auto"/>
      </w:pBdr>
      <w:spacing w:before="100" w:beforeAutospacing="1" w:after="100" w:afterAutospacing="1"/>
    </w:pPr>
    <w:rPr>
      <w:rFonts w:ascii="Arial" w:hAnsi="Arial" w:cs="Arial"/>
      <w:b/>
      <w:bCs/>
      <w:sz w:val="22"/>
      <w:szCs w:val="22"/>
    </w:rPr>
  </w:style>
  <w:style w:type="paragraph" w:customStyle="1" w:styleId="xl251">
    <w:name w:val="xl251"/>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40"/>
      <w:szCs w:val="40"/>
    </w:rPr>
  </w:style>
  <w:style w:type="paragraph" w:customStyle="1" w:styleId="xl252">
    <w:name w:val="xl252"/>
    <w:basedOn w:val="a4"/>
    <w:rsid w:val="00555A5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40"/>
      <w:szCs w:val="40"/>
    </w:rPr>
  </w:style>
  <w:style w:type="paragraph" w:customStyle="1" w:styleId="xl253">
    <w:name w:val="xl253"/>
    <w:basedOn w:val="a4"/>
    <w:rsid w:val="00555A52"/>
    <w:pPr>
      <w:pBdr>
        <w:top w:val="single" w:sz="4" w:space="0" w:color="auto"/>
        <w:left w:val="single" w:sz="4" w:space="0" w:color="auto"/>
        <w:bottom w:val="single" w:sz="4" w:space="0" w:color="auto"/>
      </w:pBdr>
      <w:spacing w:before="100" w:beforeAutospacing="1" w:after="100" w:afterAutospacing="1"/>
    </w:pPr>
  </w:style>
  <w:style w:type="paragraph" w:customStyle="1" w:styleId="xl254">
    <w:name w:val="xl254"/>
    <w:basedOn w:val="a4"/>
    <w:rsid w:val="00555A52"/>
    <w:pPr>
      <w:pBdr>
        <w:top w:val="single" w:sz="4" w:space="0" w:color="auto"/>
        <w:bottom w:val="single" w:sz="4" w:space="0" w:color="auto"/>
      </w:pBdr>
      <w:spacing w:before="100" w:beforeAutospacing="1" w:after="100" w:afterAutospacing="1"/>
    </w:pPr>
  </w:style>
  <w:style w:type="paragraph" w:customStyle="1" w:styleId="xl255">
    <w:name w:val="xl255"/>
    <w:basedOn w:val="a4"/>
    <w:rsid w:val="00555A5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256">
    <w:name w:val="xl256"/>
    <w:basedOn w:val="a4"/>
    <w:rsid w:val="00555A52"/>
    <w:pPr>
      <w:pBdr>
        <w:top w:val="single" w:sz="4" w:space="0" w:color="auto"/>
        <w:bottom w:val="single" w:sz="4" w:space="0" w:color="auto"/>
      </w:pBdr>
      <w:shd w:val="clear" w:color="000000" w:fill="FFFFFF"/>
      <w:spacing w:before="100" w:beforeAutospacing="1" w:after="100" w:afterAutospacing="1"/>
    </w:pPr>
  </w:style>
  <w:style w:type="paragraph" w:customStyle="1" w:styleId="xl257">
    <w:name w:val="xl257"/>
    <w:basedOn w:val="a4"/>
    <w:rsid w:val="00555A5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58">
    <w:name w:val="xl258"/>
    <w:basedOn w:val="a4"/>
    <w:rsid w:val="00555A52"/>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59">
    <w:name w:val="xl259"/>
    <w:basedOn w:val="a4"/>
    <w:rsid w:val="00555A5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60">
    <w:name w:val="xl260"/>
    <w:basedOn w:val="a4"/>
    <w:rsid w:val="00555A52"/>
    <w:pPr>
      <w:pBdr>
        <w:top w:val="single" w:sz="4" w:space="0" w:color="auto"/>
        <w:bottom w:val="single" w:sz="4" w:space="0" w:color="auto"/>
      </w:pBdr>
      <w:shd w:val="clear" w:color="000000" w:fill="92D050"/>
      <w:spacing w:before="100" w:beforeAutospacing="1" w:after="100" w:afterAutospacing="1"/>
    </w:pPr>
    <w:rPr>
      <w:rFonts w:ascii="Arial" w:hAnsi="Arial" w:cs="Arial"/>
      <w:sz w:val="22"/>
      <w:szCs w:val="22"/>
    </w:rPr>
  </w:style>
  <w:style w:type="paragraph" w:customStyle="1" w:styleId="xl261">
    <w:name w:val="xl261"/>
    <w:basedOn w:val="a4"/>
    <w:rsid w:val="00555A52"/>
    <w:pPr>
      <w:pBdr>
        <w:top w:val="single" w:sz="4" w:space="0" w:color="auto"/>
        <w:bottom w:val="single" w:sz="4" w:space="0" w:color="auto"/>
      </w:pBdr>
      <w:shd w:val="clear" w:color="000000" w:fill="92D050"/>
      <w:spacing w:before="100" w:beforeAutospacing="1" w:after="100" w:afterAutospacing="1"/>
    </w:pPr>
  </w:style>
  <w:style w:type="paragraph" w:customStyle="1" w:styleId="xl262">
    <w:name w:val="xl262"/>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jc w:val="center"/>
    </w:pPr>
    <w:rPr>
      <w:rFonts w:ascii="Arial" w:hAnsi="Arial" w:cs="Arial"/>
      <w:b/>
      <w:bCs/>
      <w:sz w:val="32"/>
      <w:szCs w:val="32"/>
    </w:rPr>
  </w:style>
  <w:style w:type="paragraph" w:customStyle="1" w:styleId="xl263">
    <w:name w:val="xl263"/>
    <w:basedOn w:val="a4"/>
    <w:rsid w:val="00555A52"/>
    <w:pPr>
      <w:pBdr>
        <w:top w:val="single" w:sz="4" w:space="0" w:color="auto"/>
        <w:bottom w:val="single" w:sz="4" w:space="0" w:color="auto"/>
      </w:pBdr>
      <w:shd w:val="clear" w:color="000000" w:fill="92D050"/>
      <w:spacing w:before="100" w:beforeAutospacing="1" w:after="100" w:afterAutospacing="1"/>
      <w:jc w:val="center"/>
    </w:pPr>
    <w:rPr>
      <w:rFonts w:ascii="Arial" w:hAnsi="Arial" w:cs="Arial"/>
      <w:b/>
      <w:bCs/>
      <w:sz w:val="32"/>
      <w:szCs w:val="32"/>
    </w:rPr>
  </w:style>
  <w:style w:type="paragraph" w:customStyle="1" w:styleId="xl264">
    <w:name w:val="xl264"/>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sz w:val="22"/>
      <w:szCs w:val="22"/>
    </w:rPr>
  </w:style>
  <w:style w:type="paragraph" w:customStyle="1" w:styleId="xl265">
    <w:name w:val="xl265"/>
    <w:basedOn w:val="a4"/>
    <w:rsid w:val="00555A52"/>
    <w:pPr>
      <w:pBdr>
        <w:top w:val="single" w:sz="4" w:space="0" w:color="auto"/>
        <w:left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266">
    <w:name w:val="xl266"/>
    <w:basedOn w:val="a4"/>
    <w:rsid w:val="00555A52"/>
    <w:pPr>
      <w:pBdr>
        <w:top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267">
    <w:name w:val="xl267"/>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xl268">
    <w:name w:val="xl268"/>
    <w:basedOn w:val="a4"/>
    <w:rsid w:val="00555A52"/>
    <w:pPr>
      <w:pBdr>
        <w:top w:val="single" w:sz="4" w:space="0" w:color="auto"/>
        <w:bottom w:val="single" w:sz="4" w:space="0" w:color="auto"/>
      </w:pBdr>
      <w:shd w:val="clear" w:color="000000" w:fill="92D050"/>
      <w:spacing w:before="100" w:beforeAutospacing="1" w:after="100" w:afterAutospacing="1"/>
    </w:pPr>
    <w:rPr>
      <w:rFonts w:ascii="Arial" w:hAnsi="Arial" w:cs="Arial"/>
      <w:sz w:val="22"/>
      <w:szCs w:val="22"/>
    </w:rPr>
  </w:style>
  <w:style w:type="paragraph" w:customStyle="1" w:styleId="xl269">
    <w:name w:val="xl269"/>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jc w:val="center"/>
    </w:pPr>
    <w:rPr>
      <w:rFonts w:ascii="Arial" w:hAnsi="Arial" w:cs="Arial"/>
      <w:b/>
      <w:bCs/>
      <w:sz w:val="28"/>
      <w:szCs w:val="28"/>
    </w:rPr>
  </w:style>
  <w:style w:type="paragraph" w:customStyle="1" w:styleId="xl270">
    <w:name w:val="xl270"/>
    <w:basedOn w:val="a4"/>
    <w:rsid w:val="00555A52"/>
    <w:pPr>
      <w:pBdr>
        <w:top w:val="single" w:sz="4" w:space="0" w:color="auto"/>
        <w:bottom w:val="single" w:sz="4" w:space="0" w:color="auto"/>
      </w:pBdr>
      <w:shd w:val="clear" w:color="000000" w:fill="92D050"/>
      <w:spacing w:before="100" w:beforeAutospacing="1" w:after="100" w:afterAutospacing="1"/>
      <w:jc w:val="center"/>
    </w:pPr>
    <w:rPr>
      <w:rFonts w:ascii="Arial" w:hAnsi="Arial" w:cs="Arial"/>
      <w:sz w:val="28"/>
      <w:szCs w:val="28"/>
    </w:rPr>
  </w:style>
  <w:style w:type="paragraph" w:customStyle="1" w:styleId="xl271">
    <w:name w:val="xl271"/>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w:hAnsi="Arial" w:cs="Arial"/>
      <w:sz w:val="22"/>
      <w:szCs w:val="22"/>
    </w:rPr>
  </w:style>
  <w:style w:type="paragraph" w:customStyle="1" w:styleId="xl272">
    <w:name w:val="xl272"/>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b/>
      <w:bCs/>
      <w:sz w:val="28"/>
      <w:szCs w:val="28"/>
    </w:rPr>
  </w:style>
  <w:style w:type="paragraph" w:customStyle="1" w:styleId="xl273">
    <w:name w:val="xl273"/>
    <w:basedOn w:val="a4"/>
    <w:rsid w:val="00555A5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w:hAnsi="Arial" w:cs="Arial"/>
      <w:sz w:val="28"/>
      <w:szCs w:val="28"/>
    </w:rPr>
  </w:style>
  <w:style w:type="paragraph" w:customStyle="1" w:styleId="xl274">
    <w:name w:val="xl274"/>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w:hAnsi="Arial" w:cs="Arial"/>
      <w:b/>
      <w:bCs/>
      <w:sz w:val="28"/>
      <w:szCs w:val="28"/>
    </w:rPr>
  </w:style>
  <w:style w:type="paragraph" w:customStyle="1" w:styleId="xl275">
    <w:name w:val="xl275"/>
    <w:basedOn w:val="a4"/>
    <w:rsid w:val="00555A5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w:hAnsi="Arial" w:cs="Arial"/>
      <w:sz w:val="28"/>
      <w:szCs w:val="28"/>
    </w:rPr>
  </w:style>
  <w:style w:type="paragraph" w:customStyle="1" w:styleId="xl276">
    <w:name w:val="xl276"/>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jc w:val="center"/>
    </w:pPr>
    <w:rPr>
      <w:rFonts w:ascii="Arial" w:hAnsi="Arial" w:cs="Arial"/>
      <w:sz w:val="28"/>
      <w:szCs w:val="28"/>
    </w:rPr>
  </w:style>
  <w:style w:type="paragraph" w:customStyle="1" w:styleId="xl277">
    <w:name w:val="xl277"/>
    <w:basedOn w:val="a4"/>
    <w:rsid w:val="00555A52"/>
    <w:pPr>
      <w:pBdr>
        <w:top w:val="single" w:sz="4" w:space="0" w:color="auto"/>
        <w:bottom w:val="single" w:sz="4" w:space="0" w:color="auto"/>
      </w:pBdr>
      <w:spacing w:before="100" w:beforeAutospacing="1" w:after="100" w:afterAutospacing="1"/>
      <w:jc w:val="center"/>
    </w:pPr>
  </w:style>
  <w:style w:type="paragraph" w:customStyle="1" w:styleId="xl278">
    <w:name w:val="xl278"/>
    <w:basedOn w:val="a4"/>
    <w:rsid w:val="00555A52"/>
    <w:pPr>
      <w:spacing w:before="100" w:beforeAutospacing="1" w:after="100" w:afterAutospacing="1"/>
    </w:pPr>
    <w:rPr>
      <w:rFonts w:ascii="Arial" w:hAnsi="Arial" w:cs="Arial"/>
      <w:b/>
      <w:bCs/>
    </w:rPr>
  </w:style>
  <w:style w:type="paragraph" w:customStyle="1" w:styleId="xl279">
    <w:name w:val="xl279"/>
    <w:basedOn w:val="a4"/>
    <w:rsid w:val="00555A52"/>
    <w:pPr>
      <w:pBdr>
        <w:right w:val="single" w:sz="4" w:space="0" w:color="auto"/>
      </w:pBdr>
      <w:spacing w:before="100" w:beforeAutospacing="1" w:after="100" w:afterAutospacing="1"/>
    </w:pPr>
    <w:rPr>
      <w:rFonts w:ascii="Arial" w:hAnsi="Arial" w:cs="Arial"/>
      <w:b/>
      <w:bCs/>
    </w:rPr>
  </w:style>
  <w:style w:type="paragraph" w:customStyle="1" w:styleId="xl280">
    <w:name w:val="xl280"/>
    <w:basedOn w:val="a4"/>
    <w:rsid w:val="00555A52"/>
    <w:pPr>
      <w:pBdr>
        <w:bottom w:val="single" w:sz="4" w:space="0" w:color="auto"/>
      </w:pBdr>
      <w:spacing w:before="100" w:beforeAutospacing="1" w:after="100" w:afterAutospacing="1"/>
    </w:pPr>
    <w:rPr>
      <w:rFonts w:ascii="Arial" w:hAnsi="Arial" w:cs="Arial"/>
      <w:b/>
      <w:bCs/>
    </w:rPr>
  </w:style>
  <w:style w:type="paragraph" w:customStyle="1" w:styleId="xl281">
    <w:name w:val="xl281"/>
    <w:basedOn w:val="a4"/>
    <w:rsid w:val="00555A52"/>
    <w:pPr>
      <w:pBdr>
        <w:bottom w:val="single" w:sz="4" w:space="0" w:color="auto"/>
        <w:right w:val="single" w:sz="4" w:space="0" w:color="auto"/>
      </w:pBdr>
      <w:spacing w:before="100" w:beforeAutospacing="1" w:after="100" w:afterAutospacing="1"/>
    </w:pPr>
    <w:rPr>
      <w:rFonts w:ascii="Arial" w:hAnsi="Arial" w:cs="Arial"/>
      <w:b/>
      <w:bCs/>
    </w:rPr>
  </w:style>
  <w:style w:type="paragraph" w:customStyle="1" w:styleId="xl282">
    <w:name w:val="xl282"/>
    <w:basedOn w:val="a4"/>
    <w:rsid w:val="00555A52"/>
    <w:pPr>
      <w:pBdr>
        <w:top w:val="single" w:sz="4" w:space="0" w:color="auto"/>
        <w:left w:val="single" w:sz="4" w:space="0" w:color="auto"/>
      </w:pBdr>
      <w:shd w:val="clear" w:color="000000" w:fill="92D050"/>
      <w:spacing w:before="100" w:beforeAutospacing="1" w:after="100" w:afterAutospacing="1"/>
    </w:pPr>
    <w:rPr>
      <w:rFonts w:ascii="Arial" w:hAnsi="Arial" w:cs="Arial"/>
      <w:b/>
      <w:bCs/>
      <w:color w:val="92D050"/>
      <w:sz w:val="22"/>
      <w:szCs w:val="22"/>
    </w:rPr>
  </w:style>
  <w:style w:type="paragraph" w:customStyle="1" w:styleId="xl283">
    <w:name w:val="xl283"/>
    <w:basedOn w:val="a4"/>
    <w:rsid w:val="00555A52"/>
    <w:pPr>
      <w:pBdr>
        <w:top w:val="single" w:sz="4" w:space="0" w:color="auto"/>
      </w:pBdr>
      <w:spacing w:before="100" w:beforeAutospacing="1" w:after="100" w:afterAutospacing="1"/>
    </w:pPr>
    <w:rPr>
      <w:rFonts w:ascii="Arial" w:hAnsi="Arial" w:cs="Arial"/>
      <w:sz w:val="22"/>
      <w:szCs w:val="22"/>
    </w:rPr>
  </w:style>
  <w:style w:type="paragraph" w:customStyle="1" w:styleId="xl284">
    <w:name w:val="xl284"/>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w:hAnsi="Arial" w:cs="Arial"/>
      <w:sz w:val="28"/>
      <w:szCs w:val="28"/>
    </w:rPr>
  </w:style>
  <w:style w:type="paragraph" w:customStyle="1" w:styleId="xl285">
    <w:name w:val="xl285"/>
    <w:basedOn w:val="a4"/>
    <w:rsid w:val="00555A52"/>
    <w:pPr>
      <w:pBdr>
        <w:top w:val="single" w:sz="4" w:space="0" w:color="auto"/>
        <w:bottom w:val="single" w:sz="4" w:space="0" w:color="auto"/>
      </w:pBdr>
      <w:shd w:val="clear" w:color="000000" w:fill="92D050"/>
      <w:spacing w:before="100" w:beforeAutospacing="1" w:after="100" w:afterAutospacing="1"/>
      <w:textAlignment w:val="center"/>
    </w:pPr>
    <w:rPr>
      <w:rFonts w:ascii="Arial" w:hAnsi="Arial" w:cs="Arial"/>
      <w:sz w:val="28"/>
      <w:szCs w:val="28"/>
    </w:rPr>
  </w:style>
  <w:style w:type="paragraph" w:customStyle="1" w:styleId="xl286">
    <w:name w:val="xl286"/>
    <w:basedOn w:val="a4"/>
    <w:rsid w:val="00555A52"/>
    <w:pPr>
      <w:pBdr>
        <w:left w:val="single" w:sz="4" w:space="0" w:color="auto"/>
        <w:bottom w:val="single" w:sz="4" w:space="0" w:color="auto"/>
      </w:pBdr>
      <w:shd w:val="clear" w:color="000000" w:fill="92D050"/>
      <w:spacing w:before="100" w:beforeAutospacing="1" w:after="100" w:afterAutospacing="1"/>
    </w:pPr>
    <w:rPr>
      <w:rFonts w:ascii="Arial" w:hAnsi="Arial" w:cs="Arial"/>
      <w:sz w:val="28"/>
      <w:szCs w:val="28"/>
    </w:rPr>
  </w:style>
  <w:style w:type="paragraph" w:customStyle="1" w:styleId="xl287">
    <w:name w:val="xl287"/>
    <w:basedOn w:val="a4"/>
    <w:rsid w:val="00555A52"/>
    <w:pPr>
      <w:pBdr>
        <w:bottom w:val="single" w:sz="4" w:space="0" w:color="auto"/>
      </w:pBdr>
      <w:shd w:val="clear" w:color="000000" w:fill="92D050"/>
      <w:spacing w:before="100" w:beforeAutospacing="1" w:after="100" w:afterAutospacing="1"/>
    </w:pPr>
    <w:rPr>
      <w:rFonts w:ascii="Arial" w:hAnsi="Arial" w:cs="Arial"/>
      <w:sz w:val="28"/>
      <w:szCs w:val="28"/>
    </w:rPr>
  </w:style>
  <w:style w:type="paragraph" w:customStyle="1" w:styleId="xl288">
    <w:name w:val="xl288"/>
    <w:basedOn w:val="a4"/>
    <w:rsid w:val="00555A52"/>
    <w:pPr>
      <w:pBdr>
        <w:top w:val="single" w:sz="4" w:space="0" w:color="auto"/>
        <w:left w:val="single" w:sz="4" w:space="0" w:color="auto"/>
        <w:bottom w:val="single" w:sz="4" w:space="0" w:color="auto"/>
      </w:pBdr>
      <w:shd w:val="clear" w:color="000000" w:fill="92D050"/>
      <w:spacing w:before="100" w:beforeAutospacing="1" w:after="100" w:afterAutospacing="1"/>
    </w:pPr>
    <w:rPr>
      <w:rFonts w:ascii="Arial" w:hAnsi="Arial" w:cs="Arial"/>
      <w:sz w:val="28"/>
      <w:szCs w:val="28"/>
    </w:rPr>
  </w:style>
  <w:style w:type="paragraph" w:customStyle="1" w:styleId="xl289">
    <w:name w:val="xl289"/>
    <w:basedOn w:val="a4"/>
    <w:rsid w:val="00555A52"/>
    <w:pPr>
      <w:pBdr>
        <w:top w:val="single" w:sz="4" w:space="0" w:color="auto"/>
        <w:bottom w:val="single" w:sz="4" w:space="0" w:color="auto"/>
      </w:pBdr>
      <w:shd w:val="clear" w:color="000000" w:fill="92D050"/>
      <w:spacing w:before="100" w:beforeAutospacing="1" w:after="100" w:afterAutospacing="1"/>
    </w:pPr>
    <w:rPr>
      <w:rFonts w:ascii="Arial" w:hAnsi="Arial" w:cs="Arial"/>
      <w:sz w:val="28"/>
      <w:szCs w:val="28"/>
    </w:rPr>
  </w:style>
  <w:style w:type="paragraph" w:customStyle="1" w:styleId="xl290">
    <w:name w:val="xl290"/>
    <w:basedOn w:val="a4"/>
    <w:rsid w:val="00555A52"/>
    <w:pPr>
      <w:pBdr>
        <w:top w:val="single" w:sz="4" w:space="0" w:color="auto"/>
        <w:bottom w:val="single" w:sz="4" w:space="0" w:color="auto"/>
      </w:pBdr>
      <w:spacing w:before="100" w:beforeAutospacing="1" w:after="100" w:afterAutospacing="1"/>
    </w:pPr>
  </w:style>
  <w:style w:type="paragraph" w:customStyle="1" w:styleId="xl291">
    <w:name w:val="xl291"/>
    <w:basedOn w:val="a4"/>
    <w:rsid w:val="00555A52"/>
    <w:pPr>
      <w:pBdr>
        <w:top w:val="single" w:sz="4" w:space="0" w:color="auto"/>
        <w:bottom w:val="single" w:sz="4" w:space="0" w:color="auto"/>
      </w:pBdr>
      <w:shd w:val="clear" w:color="000000" w:fill="92D050"/>
      <w:spacing w:before="100" w:beforeAutospacing="1" w:after="100" w:afterAutospacing="1"/>
    </w:pPr>
    <w:rPr>
      <w:rFonts w:ascii="Arial" w:hAnsi="Arial" w:cs="Arial"/>
      <w:b/>
      <w:bCs/>
      <w:sz w:val="22"/>
      <w:szCs w:val="22"/>
    </w:rPr>
  </w:style>
  <w:style w:type="paragraph" w:customStyle="1" w:styleId="affff6">
    <w:name w:val="Абзац"/>
    <w:basedOn w:val="a4"/>
    <w:link w:val="affff7"/>
    <w:qFormat/>
    <w:rsid w:val="00A55672"/>
    <w:pPr>
      <w:spacing w:before="120" w:after="60"/>
      <w:ind w:firstLine="567"/>
      <w:jc w:val="both"/>
    </w:pPr>
  </w:style>
  <w:style w:type="character" w:customStyle="1" w:styleId="affff7">
    <w:name w:val="Абзац Знак"/>
    <w:link w:val="affff6"/>
    <w:rsid w:val="00A55672"/>
    <w:rPr>
      <w:sz w:val="24"/>
      <w:szCs w:val="24"/>
    </w:rPr>
  </w:style>
  <w:style w:type="paragraph" w:customStyle="1" w:styleId="53">
    <w:name w:val="Знак5"/>
    <w:basedOn w:val="a4"/>
    <w:rsid w:val="000C023C"/>
    <w:pPr>
      <w:spacing w:after="160" w:line="240" w:lineRule="exact"/>
    </w:pPr>
    <w:rPr>
      <w:rFonts w:ascii="Verdana" w:hAnsi="Verdana"/>
      <w:sz w:val="20"/>
      <w:szCs w:val="20"/>
      <w:lang w:val="en-US" w:eastAsia="en-US"/>
    </w:rPr>
  </w:style>
  <w:style w:type="paragraph" w:customStyle="1" w:styleId="6-">
    <w:name w:val="6 - Список"/>
    <w:basedOn w:val="a4"/>
    <w:link w:val="6-0"/>
    <w:qFormat/>
    <w:rsid w:val="001F5825"/>
    <w:pPr>
      <w:numPr>
        <w:numId w:val="27"/>
      </w:numPr>
      <w:spacing w:line="360" w:lineRule="auto"/>
      <w:jc w:val="both"/>
    </w:pPr>
  </w:style>
  <w:style w:type="character" w:customStyle="1" w:styleId="6-0">
    <w:name w:val="6 - Список Знак"/>
    <w:link w:val="6-"/>
    <w:rsid w:val="001F5825"/>
    <w:rPr>
      <w:sz w:val="24"/>
      <w:szCs w:val="24"/>
    </w:rPr>
  </w:style>
  <w:style w:type="paragraph" w:customStyle="1" w:styleId="2d">
    <w:name w:val="Основной текст2"/>
    <w:rsid w:val="00B36EAC"/>
    <w:pPr>
      <w:ind w:firstLine="709"/>
      <w:jc w:val="both"/>
    </w:pPr>
    <w:rPr>
      <w:sz w:val="24"/>
    </w:rPr>
  </w:style>
  <w:style w:type="character" w:customStyle="1" w:styleId="style301">
    <w:name w:val="style301"/>
    <w:rsid w:val="00246C88"/>
    <w:rPr>
      <w:rFonts w:ascii="Arial" w:hAnsi="Arial" w:cs="Arial" w:hint="default"/>
      <w:color w:val="3A4521"/>
      <w:sz w:val="22"/>
      <w:szCs w:val="22"/>
    </w:rPr>
  </w:style>
  <w:style w:type="character" w:customStyle="1" w:styleId="320">
    <w:name w:val="Основной текст (32)_"/>
    <w:basedOn w:val="a5"/>
    <w:link w:val="321"/>
    <w:locked/>
    <w:rsid w:val="00B825BA"/>
    <w:rPr>
      <w:shd w:val="clear" w:color="auto" w:fill="FFFFFF"/>
    </w:rPr>
  </w:style>
  <w:style w:type="paragraph" w:customStyle="1" w:styleId="321">
    <w:name w:val="Основной текст (32)1"/>
    <w:basedOn w:val="a4"/>
    <w:link w:val="320"/>
    <w:rsid w:val="00B825BA"/>
    <w:pPr>
      <w:widowControl w:val="0"/>
      <w:shd w:val="clear" w:color="auto" w:fill="FFFFFF"/>
      <w:spacing w:line="341" w:lineRule="exact"/>
      <w:ind w:hanging="220"/>
      <w:jc w:val="both"/>
    </w:pPr>
    <w:rPr>
      <w:sz w:val="20"/>
      <w:szCs w:val="20"/>
    </w:rPr>
  </w:style>
  <w:style w:type="character" w:customStyle="1" w:styleId="afffe">
    <w:name w:val="Без интервала Знак"/>
    <w:link w:val="afffd"/>
    <w:uiPriority w:val="1"/>
    <w:locked/>
    <w:rsid w:val="00B825BA"/>
    <w:rPr>
      <w:sz w:val="24"/>
      <w:szCs w:val="24"/>
    </w:rPr>
  </w:style>
  <w:style w:type="character" w:customStyle="1" w:styleId="S10">
    <w:name w:val="S_Маркированный Знак1"/>
    <w:basedOn w:val="a5"/>
    <w:rsid w:val="002647A2"/>
    <w:rPr>
      <w:rFonts w:ascii="Times New Roman" w:eastAsia="Times New Roman" w:hAnsi="Times New Roman" w:cs="Times New Roman"/>
      <w:sz w:val="24"/>
      <w:szCs w:val="24"/>
      <w:lang w:eastAsia="ru-RU"/>
    </w:rPr>
  </w:style>
  <w:style w:type="character" w:customStyle="1" w:styleId="FontStyle1092">
    <w:name w:val="Font Style1092"/>
    <w:rsid w:val="00D434CF"/>
    <w:rPr>
      <w:rFonts w:ascii="Arial Narrow" w:hAnsi="Arial Narrow"/>
      <w:color w:val="000000"/>
      <w:sz w:val="18"/>
      <w:szCs w:val="18"/>
    </w:rPr>
  </w:style>
  <w:style w:type="paragraph" w:customStyle="1" w:styleId="Style206">
    <w:name w:val="Style206"/>
    <w:basedOn w:val="a4"/>
    <w:rsid w:val="00D434CF"/>
    <w:pPr>
      <w:widowControl w:val="0"/>
      <w:autoSpaceDE w:val="0"/>
      <w:autoSpaceDN w:val="0"/>
      <w:adjustRightInd w:val="0"/>
      <w:spacing w:line="240" w:lineRule="exact"/>
      <w:ind w:firstLine="283"/>
      <w:jc w:val="both"/>
    </w:pPr>
    <w:rPr>
      <w:sz w:val="20"/>
    </w:rPr>
  </w:style>
  <w:style w:type="character" w:customStyle="1" w:styleId="FontStyle1090">
    <w:name w:val="Font Style1090"/>
    <w:rsid w:val="000620B6"/>
    <w:rPr>
      <w:rFonts w:ascii="Arial Narrow" w:hAnsi="Arial Narrow"/>
      <w:i/>
      <w:iCs/>
      <w:color w:val="000000"/>
      <w:sz w:val="18"/>
      <w:szCs w:val="18"/>
    </w:rPr>
  </w:style>
  <w:style w:type="paragraph" w:customStyle="1" w:styleId="Style295">
    <w:name w:val="Style295"/>
    <w:basedOn w:val="a4"/>
    <w:rsid w:val="000620B6"/>
    <w:pPr>
      <w:widowControl w:val="0"/>
      <w:autoSpaceDE w:val="0"/>
      <w:autoSpaceDN w:val="0"/>
      <w:adjustRightInd w:val="0"/>
      <w:spacing w:line="240" w:lineRule="exact"/>
      <w:ind w:firstLine="283"/>
      <w:jc w:val="both"/>
    </w:pPr>
    <w:rPr>
      <w:sz w:val="20"/>
    </w:rPr>
  </w:style>
  <w:style w:type="paragraph" w:customStyle="1" w:styleId="Style466">
    <w:name w:val="Style466"/>
    <w:basedOn w:val="a4"/>
    <w:rsid w:val="000620B6"/>
    <w:pPr>
      <w:widowControl w:val="0"/>
      <w:autoSpaceDE w:val="0"/>
      <w:autoSpaceDN w:val="0"/>
      <w:adjustRightInd w:val="0"/>
      <w:spacing w:line="240" w:lineRule="exact"/>
      <w:ind w:firstLine="293"/>
      <w:jc w:val="both"/>
    </w:pPr>
    <w:rPr>
      <w:sz w:val="20"/>
    </w:rPr>
  </w:style>
  <w:style w:type="character" w:customStyle="1" w:styleId="FontStyle1071">
    <w:name w:val="Font Style1071"/>
    <w:rsid w:val="007C7BFD"/>
    <w:rPr>
      <w:rFonts w:ascii="Lucida Sans Unicode" w:hAnsi="Lucida Sans Unicode" w:cs="Lucida Sans Unicode"/>
      <w:color w:val="000000"/>
      <w:sz w:val="16"/>
      <w:szCs w:val="16"/>
    </w:rPr>
  </w:style>
  <w:style w:type="paragraph" w:customStyle="1" w:styleId="Style551">
    <w:name w:val="Style551"/>
    <w:basedOn w:val="a4"/>
    <w:rsid w:val="007C7BFD"/>
    <w:pPr>
      <w:widowControl w:val="0"/>
      <w:autoSpaceDE w:val="0"/>
      <w:autoSpaceDN w:val="0"/>
      <w:adjustRightInd w:val="0"/>
      <w:spacing w:line="240" w:lineRule="exact"/>
      <w:ind w:firstLine="288"/>
      <w:jc w:val="both"/>
    </w:pPr>
    <w:rPr>
      <w:sz w:val="20"/>
    </w:rPr>
  </w:style>
  <w:style w:type="paragraph" w:customStyle="1" w:styleId="Style578">
    <w:name w:val="Style578"/>
    <w:basedOn w:val="a4"/>
    <w:rsid w:val="007C7BFD"/>
    <w:pPr>
      <w:widowControl w:val="0"/>
      <w:autoSpaceDE w:val="0"/>
      <w:autoSpaceDN w:val="0"/>
      <w:adjustRightInd w:val="0"/>
      <w:spacing w:line="240" w:lineRule="exact"/>
      <w:jc w:val="both"/>
    </w:pPr>
    <w:rPr>
      <w:sz w:val="20"/>
    </w:rPr>
  </w:style>
  <w:style w:type="paragraph" w:customStyle="1" w:styleId="54">
    <w:name w:val="Знак5"/>
    <w:basedOn w:val="a4"/>
    <w:rsid w:val="004A4658"/>
    <w:pPr>
      <w:spacing w:after="160" w:line="240" w:lineRule="exact"/>
    </w:pPr>
    <w:rPr>
      <w:rFonts w:ascii="Verdana" w:hAnsi="Verdana"/>
      <w:sz w:val="20"/>
      <w:szCs w:val="20"/>
      <w:lang w:val="en-US" w:eastAsia="en-US"/>
    </w:rPr>
  </w:style>
  <w:style w:type="paragraph" w:customStyle="1" w:styleId="1f">
    <w:name w:val="Знак1"/>
    <w:basedOn w:val="a4"/>
    <w:rsid w:val="004A4658"/>
    <w:pPr>
      <w:spacing w:before="100" w:beforeAutospacing="1" w:after="100" w:afterAutospacing="1"/>
    </w:pPr>
    <w:rPr>
      <w:rFonts w:ascii="Tahoma" w:hAnsi="Tahoma"/>
      <w:sz w:val="20"/>
      <w:szCs w:val="20"/>
      <w:lang w:val="en-US" w:eastAsia="en-US"/>
    </w:rPr>
  </w:style>
  <w:style w:type="paragraph" w:customStyle="1" w:styleId="37">
    <w:name w:val="Основной текст3"/>
    <w:rsid w:val="004A4658"/>
    <w:pPr>
      <w:ind w:firstLine="709"/>
      <w:jc w:val="both"/>
    </w:pPr>
    <w:rPr>
      <w:sz w:val="24"/>
    </w:rPr>
  </w:style>
  <w:style w:type="paragraph" w:customStyle="1" w:styleId="2e">
    <w:name w:val="Обычный2"/>
    <w:rsid w:val="004A4658"/>
  </w:style>
  <w:style w:type="paragraph" w:customStyle="1" w:styleId="affff8">
    <w:basedOn w:val="a4"/>
    <w:next w:val="aff0"/>
    <w:qFormat/>
    <w:rsid w:val="004A4658"/>
    <w:pPr>
      <w:jc w:val="center"/>
    </w:pPr>
    <w:rPr>
      <w:b/>
      <w:bCs/>
    </w:rPr>
  </w:style>
  <w:style w:type="character" w:customStyle="1" w:styleId="112">
    <w:name w:val="Знак Знак11"/>
    <w:rsid w:val="004A4658"/>
    <w:rPr>
      <w:rFonts w:ascii="Arial" w:hAnsi="Arial" w:cs="Arial"/>
      <w:sz w:val="22"/>
      <w:szCs w:val="22"/>
    </w:rPr>
  </w:style>
  <w:style w:type="paragraph" w:customStyle="1" w:styleId="2f">
    <w:name w:val="Знак Знак Знак2 Знак Знак Знак Знак Знак Знак Знак"/>
    <w:basedOn w:val="a4"/>
    <w:rsid w:val="004A4658"/>
    <w:rPr>
      <w:rFonts w:ascii="Verdana" w:hAnsi="Verdana" w:cs="Verdana"/>
      <w:sz w:val="20"/>
      <w:szCs w:val="20"/>
      <w:lang w:val="en-US" w:eastAsia="en-US"/>
    </w:rPr>
  </w:style>
  <w:style w:type="paragraph" w:customStyle="1" w:styleId="affff9">
    <w:name w:val="Знак Знак Знак Знак Знак Знак Знак"/>
    <w:basedOn w:val="a4"/>
    <w:rsid w:val="004A4658"/>
    <w:pPr>
      <w:spacing w:after="160" w:line="240" w:lineRule="exact"/>
    </w:pPr>
    <w:rPr>
      <w:rFonts w:ascii="Verdana" w:hAnsi="Verdana"/>
      <w:sz w:val="20"/>
      <w:szCs w:val="20"/>
      <w:lang w:val="en-US" w:eastAsia="en-US"/>
    </w:rPr>
  </w:style>
  <w:style w:type="paragraph" w:customStyle="1" w:styleId="230">
    <w:name w:val="Основной текст с отступом 23"/>
    <w:basedOn w:val="a4"/>
    <w:rsid w:val="004A4658"/>
    <w:pPr>
      <w:ind w:firstLine="567"/>
      <w:jc w:val="both"/>
    </w:pPr>
    <w:rPr>
      <w:szCs w:val="20"/>
    </w:rPr>
  </w:style>
  <w:style w:type="paragraph" w:customStyle="1" w:styleId="1f0">
    <w:name w:val="Знак Знак1 Знак Знак"/>
    <w:basedOn w:val="a4"/>
    <w:rsid w:val="004A4658"/>
    <w:rPr>
      <w:rFonts w:ascii="Verdana" w:hAnsi="Verdana" w:cs="Verdana"/>
      <w:sz w:val="20"/>
      <w:szCs w:val="20"/>
      <w:lang w:val="en-US" w:eastAsia="en-US"/>
    </w:rPr>
  </w:style>
  <w:style w:type="paragraph" w:customStyle="1" w:styleId="affffa">
    <w:name w:val="Знак Знак Знак Знак Знак Знак Знак Знак Знак Знак Знак Знак Знак"/>
    <w:basedOn w:val="a4"/>
    <w:rsid w:val="004A4658"/>
    <w:pPr>
      <w:spacing w:before="100" w:beforeAutospacing="1" w:after="100" w:afterAutospacing="1"/>
    </w:pPr>
    <w:rPr>
      <w:rFonts w:ascii="Tahoma" w:hAnsi="Tahoma"/>
      <w:sz w:val="20"/>
      <w:szCs w:val="20"/>
      <w:lang w:val="en-US" w:eastAsia="en-US"/>
    </w:rPr>
  </w:style>
  <w:style w:type="paragraph" w:customStyle="1" w:styleId="Style180">
    <w:name w:val="Style180"/>
    <w:basedOn w:val="a4"/>
    <w:rsid w:val="004A4658"/>
    <w:pPr>
      <w:widowControl w:val="0"/>
      <w:autoSpaceDE w:val="0"/>
      <w:autoSpaceDN w:val="0"/>
      <w:adjustRightInd w:val="0"/>
      <w:jc w:val="center"/>
    </w:pPr>
    <w:rPr>
      <w:sz w:val="20"/>
    </w:rPr>
  </w:style>
  <w:style w:type="paragraph" w:customStyle="1" w:styleId="Style50">
    <w:name w:val="Style50"/>
    <w:basedOn w:val="a4"/>
    <w:rsid w:val="004A4658"/>
    <w:pPr>
      <w:widowControl w:val="0"/>
      <w:autoSpaceDE w:val="0"/>
      <w:autoSpaceDN w:val="0"/>
      <w:adjustRightInd w:val="0"/>
      <w:spacing w:line="185" w:lineRule="exact"/>
      <w:jc w:val="center"/>
    </w:pPr>
    <w:rPr>
      <w:sz w:val="20"/>
    </w:rPr>
  </w:style>
  <w:style w:type="paragraph" w:customStyle="1" w:styleId="Style125">
    <w:name w:val="Style125"/>
    <w:basedOn w:val="a4"/>
    <w:rsid w:val="004A4658"/>
    <w:pPr>
      <w:widowControl w:val="0"/>
      <w:autoSpaceDE w:val="0"/>
      <w:autoSpaceDN w:val="0"/>
      <w:adjustRightInd w:val="0"/>
    </w:pPr>
    <w:rPr>
      <w:sz w:val="20"/>
    </w:rPr>
  </w:style>
  <w:style w:type="paragraph" w:customStyle="1" w:styleId="Style610">
    <w:name w:val="Style610"/>
    <w:basedOn w:val="a4"/>
    <w:rsid w:val="004A4658"/>
    <w:pPr>
      <w:widowControl w:val="0"/>
      <w:autoSpaceDE w:val="0"/>
      <w:autoSpaceDN w:val="0"/>
      <w:adjustRightInd w:val="0"/>
      <w:spacing w:line="240" w:lineRule="exact"/>
      <w:ind w:firstLine="307"/>
      <w:jc w:val="both"/>
    </w:pPr>
    <w:rPr>
      <w:sz w:val="20"/>
    </w:rPr>
  </w:style>
  <w:style w:type="character" w:customStyle="1" w:styleId="FontStyle62">
    <w:name w:val="Font Style62"/>
    <w:rsid w:val="004A4658"/>
    <w:rPr>
      <w:rFonts w:ascii="Century Schoolbook" w:hAnsi="Century Schoolbook" w:cs="Century Schoolbook"/>
      <w:i/>
      <w:iCs/>
      <w:sz w:val="14"/>
      <w:szCs w:val="14"/>
    </w:rPr>
  </w:style>
  <w:style w:type="paragraph" w:customStyle="1" w:styleId="Style41">
    <w:name w:val="Style41"/>
    <w:basedOn w:val="a4"/>
    <w:rsid w:val="004A4658"/>
    <w:pPr>
      <w:widowControl w:val="0"/>
      <w:autoSpaceDE w:val="0"/>
      <w:autoSpaceDN w:val="0"/>
      <w:adjustRightInd w:val="0"/>
      <w:spacing w:line="528" w:lineRule="exact"/>
      <w:jc w:val="center"/>
    </w:pPr>
    <w:rPr>
      <w:rFonts w:ascii="Century Schoolbook" w:hAnsi="Century Schoolbook"/>
    </w:rPr>
  </w:style>
  <w:style w:type="paragraph" w:customStyle="1" w:styleId="Style145">
    <w:name w:val="Style145"/>
    <w:basedOn w:val="a4"/>
    <w:rsid w:val="004A4658"/>
    <w:pPr>
      <w:widowControl w:val="0"/>
      <w:autoSpaceDE w:val="0"/>
      <w:autoSpaceDN w:val="0"/>
      <w:adjustRightInd w:val="0"/>
      <w:spacing w:line="182" w:lineRule="exact"/>
      <w:jc w:val="both"/>
    </w:pPr>
    <w:rPr>
      <w:sz w:val="20"/>
    </w:rPr>
  </w:style>
  <w:style w:type="character" w:customStyle="1" w:styleId="b-message-heademail">
    <w:name w:val="b-message-head__email"/>
    <w:basedOn w:val="a5"/>
    <w:rsid w:val="004A4658"/>
  </w:style>
  <w:style w:type="paragraph" w:customStyle="1" w:styleId="2f0">
    <w:name w:val="Без интервала2"/>
    <w:autoRedefine/>
    <w:rsid w:val="004A4658"/>
    <w:pPr>
      <w:spacing w:before="120" w:after="120" w:line="288" w:lineRule="auto"/>
      <w:ind w:hanging="3"/>
      <w:contextualSpacing/>
    </w:pPr>
    <w:rPr>
      <w:rFonts w:eastAsia="Calibri"/>
      <w:bCs/>
      <w:sz w:val="24"/>
      <w:szCs w:val="24"/>
    </w:rPr>
  </w:style>
  <w:style w:type="character" w:customStyle="1" w:styleId="ConsPlusNormal0">
    <w:name w:val="ConsPlusNormal Знак"/>
    <w:link w:val="ConsPlusNormal"/>
    <w:locked/>
    <w:rsid w:val="004A4658"/>
    <w:rPr>
      <w:rFonts w:ascii="Arial" w:hAnsi="Arial" w:cs="Arial"/>
    </w:rPr>
  </w:style>
  <w:style w:type="paragraph" w:customStyle="1" w:styleId="h2">
    <w:name w:val="h2"/>
    <w:basedOn w:val="aff0"/>
    <w:rsid w:val="004A4658"/>
    <w:pPr>
      <w:spacing w:after="480"/>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0447">
      <w:bodyDiv w:val="1"/>
      <w:marLeft w:val="0"/>
      <w:marRight w:val="0"/>
      <w:marTop w:val="0"/>
      <w:marBottom w:val="0"/>
      <w:divBdr>
        <w:top w:val="none" w:sz="0" w:space="0" w:color="auto"/>
        <w:left w:val="none" w:sz="0" w:space="0" w:color="auto"/>
        <w:bottom w:val="none" w:sz="0" w:space="0" w:color="auto"/>
        <w:right w:val="none" w:sz="0" w:space="0" w:color="auto"/>
      </w:divBdr>
    </w:div>
    <w:div w:id="17705322">
      <w:bodyDiv w:val="1"/>
      <w:marLeft w:val="0"/>
      <w:marRight w:val="0"/>
      <w:marTop w:val="0"/>
      <w:marBottom w:val="0"/>
      <w:divBdr>
        <w:top w:val="none" w:sz="0" w:space="0" w:color="auto"/>
        <w:left w:val="none" w:sz="0" w:space="0" w:color="auto"/>
        <w:bottom w:val="none" w:sz="0" w:space="0" w:color="auto"/>
        <w:right w:val="none" w:sz="0" w:space="0" w:color="auto"/>
      </w:divBdr>
    </w:div>
    <w:div w:id="21982148">
      <w:bodyDiv w:val="1"/>
      <w:marLeft w:val="0"/>
      <w:marRight w:val="0"/>
      <w:marTop w:val="0"/>
      <w:marBottom w:val="0"/>
      <w:divBdr>
        <w:top w:val="none" w:sz="0" w:space="0" w:color="auto"/>
        <w:left w:val="none" w:sz="0" w:space="0" w:color="auto"/>
        <w:bottom w:val="none" w:sz="0" w:space="0" w:color="auto"/>
        <w:right w:val="none" w:sz="0" w:space="0" w:color="auto"/>
      </w:divBdr>
    </w:div>
    <w:div w:id="36324431">
      <w:bodyDiv w:val="1"/>
      <w:marLeft w:val="0"/>
      <w:marRight w:val="0"/>
      <w:marTop w:val="0"/>
      <w:marBottom w:val="0"/>
      <w:divBdr>
        <w:top w:val="none" w:sz="0" w:space="0" w:color="auto"/>
        <w:left w:val="none" w:sz="0" w:space="0" w:color="auto"/>
        <w:bottom w:val="none" w:sz="0" w:space="0" w:color="auto"/>
        <w:right w:val="none" w:sz="0" w:space="0" w:color="auto"/>
      </w:divBdr>
    </w:div>
    <w:div w:id="44720237">
      <w:bodyDiv w:val="1"/>
      <w:marLeft w:val="0"/>
      <w:marRight w:val="0"/>
      <w:marTop w:val="0"/>
      <w:marBottom w:val="0"/>
      <w:divBdr>
        <w:top w:val="none" w:sz="0" w:space="0" w:color="auto"/>
        <w:left w:val="none" w:sz="0" w:space="0" w:color="auto"/>
        <w:bottom w:val="none" w:sz="0" w:space="0" w:color="auto"/>
        <w:right w:val="none" w:sz="0" w:space="0" w:color="auto"/>
      </w:divBdr>
    </w:div>
    <w:div w:id="48654582">
      <w:bodyDiv w:val="1"/>
      <w:marLeft w:val="0"/>
      <w:marRight w:val="0"/>
      <w:marTop w:val="0"/>
      <w:marBottom w:val="0"/>
      <w:divBdr>
        <w:top w:val="none" w:sz="0" w:space="0" w:color="auto"/>
        <w:left w:val="none" w:sz="0" w:space="0" w:color="auto"/>
        <w:bottom w:val="none" w:sz="0" w:space="0" w:color="auto"/>
        <w:right w:val="none" w:sz="0" w:space="0" w:color="auto"/>
      </w:divBdr>
    </w:div>
    <w:div w:id="61756076">
      <w:bodyDiv w:val="1"/>
      <w:marLeft w:val="0"/>
      <w:marRight w:val="0"/>
      <w:marTop w:val="0"/>
      <w:marBottom w:val="0"/>
      <w:divBdr>
        <w:top w:val="none" w:sz="0" w:space="0" w:color="auto"/>
        <w:left w:val="none" w:sz="0" w:space="0" w:color="auto"/>
        <w:bottom w:val="none" w:sz="0" w:space="0" w:color="auto"/>
        <w:right w:val="none" w:sz="0" w:space="0" w:color="auto"/>
      </w:divBdr>
    </w:div>
    <w:div w:id="87124703">
      <w:bodyDiv w:val="1"/>
      <w:marLeft w:val="0"/>
      <w:marRight w:val="0"/>
      <w:marTop w:val="0"/>
      <w:marBottom w:val="0"/>
      <w:divBdr>
        <w:top w:val="none" w:sz="0" w:space="0" w:color="auto"/>
        <w:left w:val="none" w:sz="0" w:space="0" w:color="auto"/>
        <w:bottom w:val="none" w:sz="0" w:space="0" w:color="auto"/>
        <w:right w:val="none" w:sz="0" w:space="0" w:color="auto"/>
      </w:divBdr>
    </w:div>
    <w:div w:id="95947054">
      <w:bodyDiv w:val="1"/>
      <w:marLeft w:val="0"/>
      <w:marRight w:val="0"/>
      <w:marTop w:val="0"/>
      <w:marBottom w:val="0"/>
      <w:divBdr>
        <w:top w:val="none" w:sz="0" w:space="0" w:color="auto"/>
        <w:left w:val="none" w:sz="0" w:space="0" w:color="auto"/>
        <w:bottom w:val="none" w:sz="0" w:space="0" w:color="auto"/>
        <w:right w:val="none" w:sz="0" w:space="0" w:color="auto"/>
      </w:divBdr>
    </w:div>
    <w:div w:id="121703173">
      <w:bodyDiv w:val="1"/>
      <w:marLeft w:val="0"/>
      <w:marRight w:val="0"/>
      <w:marTop w:val="0"/>
      <w:marBottom w:val="0"/>
      <w:divBdr>
        <w:top w:val="none" w:sz="0" w:space="0" w:color="auto"/>
        <w:left w:val="none" w:sz="0" w:space="0" w:color="auto"/>
        <w:bottom w:val="none" w:sz="0" w:space="0" w:color="auto"/>
        <w:right w:val="none" w:sz="0" w:space="0" w:color="auto"/>
      </w:divBdr>
    </w:div>
    <w:div w:id="134639085">
      <w:bodyDiv w:val="1"/>
      <w:marLeft w:val="0"/>
      <w:marRight w:val="0"/>
      <w:marTop w:val="0"/>
      <w:marBottom w:val="0"/>
      <w:divBdr>
        <w:top w:val="none" w:sz="0" w:space="0" w:color="auto"/>
        <w:left w:val="none" w:sz="0" w:space="0" w:color="auto"/>
        <w:bottom w:val="none" w:sz="0" w:space="0" w:color="auto"/>
        <w:right w:val="none" w:sz="0" w:space="0" w:color="auto"/>
      </w:divBdr>
    </w:div>
    <w:div w:id="134642839">
      <w:bodyDiv w:val="1"/>
      <w:marLeft w:val="0"/>
      <w:marRight w:val="0"/>
      <w:marTop w:val="0"/>
      <w:marBottom w:val="0"/>
      <w:divBdr>
        <w:top w:val="none" w:sz="0" w:space="0" w:color="auto"/>
        <w:left w:val="none" w:sz="0" w:space="0" w:color="auto"/>
        <w:bottom w:val="none" w:sz="0" w:space="0" w:color="auto"/>
        <w:right w:val="none" w:sz="0" w:space="0" w:color="auto"/>
      </w:divBdr>
    </w:div>
    <w:div w:id="135686035">
      <w:bodyDiv w:val="1"/>
      <w:marLeft w:val="0"/>
      <w:marRight w:val="0"/>
      <w:marTop w:val="0"/>
      <w:marBottom w:val="0"/>
      <w:divBdr>
        <w:top w:val="none" w:sz="0" w:space="0" w:color="auto"/>
        <w:left w:val="none" w:sz="0" w:space="0" w:color="auto"/>
        <w:bottom w:val="none" w:sz="0" w:space="0" w:color="auto"/>
        <w:right w:val="none" w:sz="0" w:space="0" w:color="auto"/>
      </w:divBdr>
    </w:div>
    <w:div w:id="150098933">
      <w:bodyDiv w:val="1"/>
      <w:marLeft w:val="0"/>
      <w:marRight w:val="0"/>
      <w:marTop w:val="0"/>
      <w:marBottom w:val="0"/>
      <w:divBdr>
        <w:top w:val="none" w:sz="0" w:space="0" w:color="auto"/>
        <w:left w:val="none" w:sz="0" w:space="0" w:color="auto"/>
        <w:bottom w:val="none" w:sz="0" w:space="0" w:color="auto"/>
        <w:right w:val="none" w:sz="0" w:space="0" w:color="auto"/>
      </w:divBdr>
    </w:div>
    <w:div w:id="151604292">
      <w:bodyDiv w:val="1"/>
      <w:marLeft w:val="0"/>
      <w:marRight w:val="0"/>
      <w:marTop w:val="0"/>
      <w:marBottom w:val="0"/>
      <w:divBdr>
        <w:top w:val="none" w:sz="0" w:space="0" w:color="auto"/>
        <w:left w:val="none" w:sz="0" w:space="0" w:color="auto"/>
        <w:bottom w:val="none" w:sz="0" w:space="0" w:color="auto"/>
        <w:right w:val="none" w:sz="0" w:space="0" w:color="auto"/>
      </w:divBdr>
    </w:div>
    <w:div w:id="187257641">
      <w:bodyDiv w:val="1"/>
      <w:marLeft w:val="0"/>
      <w:marRight w:val="0"/>
      <w:marTop w:val="0"/>
      <w:marBottom w:val="0"/>
      <w:divBdr>
        <w:top w:val="none" w:sz="0" w:space="0" w:color="auto"/>
        <w:left w:val="none" w:sz="0" w:space="0" w:color="auto"/>
        <w:bottom w:val="none" w:sz="0" w:space="0" w:color="auto"/>
        <w:right w:val="none" w:sz="0" w:space="0" w:color="auto"/>
      </w:divBdr>
    </w:div>
    <w:div w:id="217783000">
      <w:bodyDiv w:val="1"/>
      <w:marLeft w:val="0"/>
      <w:marRight w:val="0"/>
      <w:marTop w:val="0"/>
      <w:marBottom w:val="0"/>
      <w:divBdr>
        <w:top w:val="none" w:sz="0" w:space="0" w:color="auto"/>
        <w:left w:val="none" w:sz="0" w:space="0" w:color="auto"/>
        <w:bottom w:val="none" w:sz="0" w:space="0" w:color="auto"/>
        <w:right w:val="none" w:sz="0" w:space="0" w:color="auto"/>
      </w:divBdr>
    </w:div>
    <w:div w:id="224531389">
      <w:bodyDiv w:val="1"/>
      <w:marLeft w:val="0"/>
      <w:marRight w:val="0"/>
      <w:marTop w:val="0"/>
      <w:marBottom w:val="0"/>
      <w:divBdr>
        <w:top w:val="none" w:sz="0" w:space="0" w:color="auto"/>
        <w:left w:val="none" w:sz="0" w:space="0" w:color="auto"/>
        <w:bottom w:val="none" w:sz="0" w:space="0" w:color="auto"/>
        <w:right w:val="none" w:sz="0" w:space="0" w:color="auto"/>
      </w:divBdr>
    </w:div>
    <w:div w:id="226846612">
      <w:bodyDiv w:val="1"/>
      <w:marLeft w:val="0"/>
      <w:marRight w:val="0"/>
      <w:marTop w:val="0"/>
      <w:marBottom w:val="0"/>
      <w:divBdr>
        <w:top w:val="none" w:sz="0" w:space="0" w:color="auto"/>
        <w:left w:val="none" w:sz="0" w:space="0" w:color="auto"/>
        <w:bottom w:val="none" w:sz="0" w:space="0" w:color="auto"/>
        <w:right w:val="none" w:sz="0" w:space="0" w:color="auto"/>
      </w:divBdr>
    </w:div>
    <w:div w:id="240143825">
      <w:bodyDiv w:val="1"/>
      <w:marLeft w:val="0"/>
      <w:marRight w:val="0"/>
      <w:marTop w:val="0"/>
      <w:marBottom w:val="0"/>
      <w:divBdr>
        <w:top w:val="none" w:sz="0" w:space="0" w:color="auto"/>
        <w:left w:val="none" w:sz="0" w:space="0" w:color="auto"/>
        <w:bottom w:val="none" w:sz="0" w:space="0" w:color="auto"/>
        <w:right w:val="none" w:sz="0" w:space="0" w:color="auto"/>
      </w:divBdr>
    </w:div>
    <w:div w:id="243489069">
      <w:bodyDiv w:val="1"/>
      <w:marLeft w:val="0"/>
      <w:marRight w:val="0"/>
      <w:marTop w:val="0"/>
      <w:marBottom w:val="0"/>
      <w:divBdr>
        <w:top w:val="none" w:sz="0" w:space="0" w:color="auto"/>
        <w:left w:val="none" w:sz="0" w:space="0" w:color="auto"/>
        <w:bottom w:val="none" w:sz="0" w:space="0" w:color="auto"/>
        <w:right w:val="none" w:sz="0" w:space="0" w:color="auto"/>
      </w:divBdr>
    </w:div>
    <w:div w:id="244149456">
      <w:bodyDiv w:val="1"/>
      <w:marLeft w:val="0"/>
      <w:marRight w:val="0"/>
      <w:marTop w:val="0"/>
      <w:marBottom w:val="0"/>
      <w:divBdr>
        <w:top w:val="none" w:sz="0" w:space="0" w:color="auto"/>
        <w:left w:val="none" w:sz="0" w:space="0" w:color="auto"/>
        <w:bottom w:val="none" w:sz="0" w:space="0" w:color="auto"/>
        <w:right w:val="none" w:sz="0" w:space="0" w:color="auto"/>
      </w:divBdr>
    </w:div>
    <w:div w:id="245118976">
      <w:bodyDiv w:val="1"/>
      <w:marLeft w:val="0"/>
      <w:marRight w:val="0"/>
      <w:marTop w:val="0"/>
      <w:marBottom w:val="0"/>
      <w:divBdr>
        <w:top w:val="none" w:sz="0" w:space="0" w:color="auto"/>
        <w:left w:val="none" w:sz="0" w:space="0" w:color="auto"/>
        <w:bottom w:val="none" w:sz="0" w:space="0" w:color="auto"/>
        <w:right w:val="none" w:sz="0" w:space="0" w:color="auto"/>
      </w:divBdr>
    </w:div>
    <w:div w:id="246964784">
      <w:bodyDiv w:val="1"/>
      <w:marLeft w:val="0"/>
      <w:marRight w:val="0"/>
      <w:marTop w:val="0"/>
      <w:marBottom w:val="0"/>
      <w:divBdr>
        <w:top w:val="none" w:sz="0" w:space="0" w:color="auto"/>
        <w:left w:val="none" w:sz="0" w:space="0" w:color="auto"/>
        <w:bottom w:val="none" w:sz="0" w:space="0" w:color="auto"/>
        <w:right w:val="none" w:sz="0" w:space="0" w:color="auto"/>
      </w:divBdr>
    </w:div>
    <w:div w:id="248851279">
      <w:bodyDiv w:val="1"/>
      <w:marLeft w:val="0"/>
      <w:marRight w:val="0"/>
      <w:marTop w:val="0"/>
      <w:marBottom w:val="0"/>
      <w:divBdr>
        <w:top w:val="none" w:sz="0" w:space="0" w:color="auto"/>
        <w:left w:val="none" w:sz="0" w:space="0" w:color="auto"/>
        <w:bottom w:val="none" w:sz="0" w:space="0" w:color="auto"/>
        <w:right w:val="none" w:sz="0" w:space="0" w:color="auto"/>
      </w:divBdr>
    </w:div>
    <w:div w:id="250741498">
      <w:bodyDiv w:val="1"/>
      <w:marLeft w:val="0"/>
      <w:marRight w:val="0"/>
      <w:marTop w:val="0"/>
      <w:marBottom w:val="0"/>
      <w:divBdr>
        <w:top w:val="none" w:sz="0" w:space="0" w:color="auto"/>
        <w:left w:val="none" w:sz="0" w:space="0" w:color="auto"/>
        <w:bottom w:val="none" w:sz="0" w:space="0" w:color="auto"/>
        <w:right w:val="none" w:sz="0" w:space="0" w:color="auto"/>
      </w:divBdr>
    </w:div>
    <w:div w:id="254168422">
      <w:bodyDiv w:val="1"/>
      <w:marLeft w:val="0"/>
      <w:marRight w:val="0"/>
      <w:marTop w:val="0"/>
      <w:marBottom w:val="0"/>
      <w:divBdr>
        <w:top w:val="none" w:sz="0" w:space="0" w:color="auto"/>
        <w:left w:val="none" w:sz="0" w:space="0" w:color="auto"/>
        <w:bottom w:val="none" w:sz="0" w:space="0" w:color="auto"/>
        <w:right w:val="none" w:sz="0" w:space="0" w:color="auto"/>
      </w:divBdr>
    </w:div>
    <w:div w:id="266279268">
      <w:bodyDiv w:val="1"/>
      <w:marLeft w:val="0"/>
      <w:marRight w:val="0"/>
      <w:marTop w:val="0"/>
      <w:marBottom w:val="0"/>
      <w:divBdr>
        <w:top w:val="none" w:sz="0" w:space="0" w:color="auto"/>
        <w:left w:val="none" w:sz="0" w:space="0" w:color="auto"/>
        <w:bottom w:val="none" w:sz="0" w:space="0" w:color="auto"/>
        <w:right w:val="none" w:sz="0" w:space="0" w:color="auto"/>
      </w:divBdr>
    </w:div>
    <w:div w:id="277376761">
      <w:bodyDiv w:val="1"/>
      <w:marLeft w:val="0"/>
      <w:marRight w:val="0"/>
      <w:marTop w:val="0"/>
      <w:marBottom w:val="0"/>
      <w:divBdr>
        <w:top w:val="none" w:sz="0" w:space="0" w:color="auto"/>
        <w:left w:val="none" w:sz="0" w:space="0" w:color="auto"/>
        <w:bottom w:val="none" w:sz="0" w:space="0" w:color="auto"/>
        <w:right w:val="none" w:sz="0" w:space="0" w:color="auto"/>
      </w:divBdr>
      <w:divsChild>
        <w:div w:id="912279250">
          <w:marLeft w:val="0"/>
          <w:marRight w:val="0"/>
          <w:marTop w:val="0"/>
          <w:marBottom w:val="0"/>
          <w:divBdr>
            <w:top w:val="none" w:sz="0" w:space="0" w:color="auto"/>
            <w:left w:val="none" w:sz="0" w:space="0" w:color="auto"/>
            <w:bottom w:val="none" w:sz="0" w:space="0" w:color="auto"/>
            <w:right w:val="none" w:sz="0" w:space="0" w:color="auto"/>
          </w:divBdr>
          <w:divsChild>
            <w:div w:id="1872185123">
              <w:marLeft w:val="0"/>
              <w:marRight w:val="0"/>
              <w:marTop w:val="0"/>
              <w:marBottom w:val="0"/>
              <w:divBdr>
                <w:top w:val="none" w:sz="0" w:space="0" w:color="auto"/>
                <w:left w:val="none" w:sz="0" w:space="0" w:color="auto"/>
                <w:bottom w:val="none" w:sz="0" w:space="0" w:color="auto"/>
                <w:right w:val="none" w:sz="0" w:space="0" w:color="auto"/>
              </w:divBdr>
              <w:divsChild>
                <w:div w:id="546721377">
                  <w:marLeft w:val="0"/>
                  <w:marRight w:val="0"/>
                  <w:marTop w:val="0"/>
                  <w:marBottom w:val="0"/>
                  <w:divBdr>
                    <w:top w:val="none" w:sz="0" w:space="0" w:color="auto"/>
                    <w:left w:val="none" w:sz="0" w:space="0" w:color="auto"/>
                    <w:bottom w:val="none" w:sz="0" w:space="0" w:color="auto"/>
                    <w:right w:val="none" w:sz="0" w:space="0" w:color="auto"/>
                  </w:divBdr>
                  <w:divsChild>
                    <w:div w:id="110132280">
                      <w:marLeft w:val="0"/>
                      <w:marRight w:val="0"/>
                      <w:marTop w:val="0"/>
                      <w:marBottom w:val="0"/>
                      <w:divBdr>
                        <w:top w:val="none" w:sz="0" w:space="0" w:color="auto"/>
                        <w:left w:val="none" w:sz="0" w:space="0" w:color="auto"/>
                        <w:bottom w:val="none" w:sz="0" w:space="0" w:color="auto"/>
                        <w:right w:val="none" w:sz="0" w:space="0" w:color="auto"/>
                      </w:divBdr>
                      <w:divsChild>
                        <w:div w:id="437137785">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0848399">
      <w:bodyDiv w:val="1"/>
      <w:marLeft w:val="0"/>
      <w:marRight w:val="0"/>
      <w:marTop w:val="0"/>
      <w:marBottom w:val="0"/>
      <w:divBdr>
        <w:top w:val="none" w:sz="0" w:space="0" w:color="auto"/>
        <w:left w:val="none" w:sz="0" w:space="0" w:color="auto"/>
        <w:bottom w:val="none" w:sz="0" w:space="0" w:color="auto"/>
        <w:right w:val="none" w:sz="0" w:space="0" w:color="auto"/>
      </w:divBdr>
    </w:div>
    <w:div w:id="281427107">
      <w:bodyDiv w:val="1"/>
      <w:marLeft w:val="0"/>
      <w:marRight w:val="0"/>
      <w:marTop w:val="0"/>
      <w:marBottom w:val="0"/>
      <w:divBdr>
        <w:top w:val="none" w:sz="0" w:space="0" w:color="auto"/>
        <w:left w:val="none" w:sz="0" w:space="0" w:color="auto"/>
        <w:bottom w:val="none" w:sz="0" w:space="0" w:color="auto"/>
        <w:right w:val="none" w:sz="0" w:space="0" w:color="auto"/>
      </w:divBdr>
    </w:div>
    <w:div w:id="281428042">
      <w:bodyDiv w:val="1"/>
      <w:marLeft w:val="0"/>
      <w:marRight w:val="0"/>
      <w:marTop w:val="0"/>
      <w:marBottom w:val="0"/>
      <w:divBdr>
        <w:top w:val="none" w:sz="0" w:space="0" w:color="auto"/>
        <w:left w:val="none" w:sz="0" w:space="0" w:color="auto"/>
        <w:bottom w:val="none" w:sz="0" w:space="0" w:color="auto"/>
        <w:right w:val="none" w:sz="0" w:space="0" w:color="auto"/>
      </w:divBdr>
    </w:div>
    <w:div w:id="291593454">
      <w:bodyDiv w:val="1"/>
      <w:marLeft w:val="0"/>
      <w:marRight w:val="0"/>
      <w:marTop w:val="0"/>
      <w:marBottom w:val="0"/>
      <w:divBdr>
        <w:top w:val="none" w:sz="0" w:space="0" w:color="auto"/>
        <w:left w:val="none" w:sz="0" w:space="0" w:color="auto"/>
        <w:bottom w:val="none" w:sz="0" w:space="0" w:color="auto"/>
        <w:right w:val="none" w:sz="0" w:space="0" w:color="auto"/>
      </w:divBdr>
    </w:div>
    <w:div w:id="298997010">
      <w:bodyDiv w:val="1"/>
      <w:marLeft w:val="0"/>
      <w:marRight w:val="0"/>
      <w:marTop w:val="0"/>
      <w:marBottom w:val="0"/>
      <w:divBdr>
        <w:top w:val="none" w:sz="0" w:space="0" w:color="auto"/>
        <w:left w:val="none" w:sz="0" w:space="0" w:color="auto"/>
        <w:bottom w:val="none" w:sz="0" w:space="0" w:color="auto"/>
        <w:right w:val="none" w:sz="0" w:space="0" w:color="auto"/>
      </w:divBdr>
    </w:div>
    <w:div w:id="303628414">
      <w:bodyDiv w:val="1"/>
      <w:marLeft w:val="0"/>
      <w:marRight w:val="0"/>
      <w:marTop w:val="0"/>
      <w:marBottom w:val="0"/>
      <w:divBdr>
        <w:top w:val="none" w:sz="0" w:space="0" w:color="auto"/>
        <w:left w:val="none" w:sz="0" w:space="0" w:color="auto"/>
        <w:bottom w:val="none" w:sz="0" w:space="0" w:color="auto"/>
        <w:right w:val="none" w:sz="0" w:space="0" w:color="auto"/>
      </w:divBdr>
    </w:div>
    <w:div w:id="308412502">
      <w:bodyDiv w:val="1"/>
      <w:marLeft w:val="0"/>
      <w:marRight w:val="0"/>
      <w:marTop w:val="0"/>
      <w:marBottom w:val="0"/>
      <w:divBdr>
        <w:top w:val="none" w:sz="0" w:space="0" w:color="auto"/>
        <w:left w:val="none" w:sz="0" w:space="0" w:color="auto"/>
        <w:bottom w:val="none" w:sz="0" w:space="0" w:color="auto"/>
        <w:right w:val="none" w:sz="0" w:space="0" w:color="auto"/>
      </w:divBdr>
    </w:div>
    <w:div w:id="311645936">
      <w:bodyDiv w:val="1"/>
      <w:marLeft w:val="0"/>
      <w:marRight w:val="0"/>
      <w:marTop w:val="0"/>
      <w:marBottom w:val="0"/>
      <w:divBdr>
        <w:top w:val="none" w:sz="0" w:space="0" w:color="auto"/>
        <w:left w:val="none" w:sz="0" w:space="0" w:color="auto"/>
        <w:bottom w:val="none" w:sz="0" w:space="0" w:color="auto"/>
        <w:right w:val="none" w:sz="0" w:space="0" w:color="auto"/>
      </w:divBdr>
    </w:div>
    <w:div w:id="321736909">
      <w:bodyDiv w:val="1"/>
      <w:marLeft w:val="0"/>
      <w:marRight w:val="0"/>
      <w:marTop w:val="0"/>
      <w:marBottom w:val="0"/>
      <w:divBdr>
        <w:top w:val="none" w:sz="0" w:space="0" w:color="auto"/>
        <w:left w:val="none" w:sz="0" w:space="0" w:color="auto"/>
        <w:bottom w:val="none" w:sz="0" w:space="0" w:color="auto"/>
        <w:right w:val="none" w:sz="0" w:space="0" w:color="auto"/>
      </w:divBdr>
    </w:div>
    <w:div w:id="336887597">
      <w:bodyDiv w:val="1"/>
      <w:marLeft w:val="0"/>
      <w:marRight w:val="0"/>
      <w:marTop w:val="0"/>
      <w:marBottom w:val="0"/>
      <w:divBdr>
        <w:top w:val="none" w:sz="0" w:space="0" w:color="auto"/>
        <w:left w:val="none" w:sz="0" w:space="0" w:color="auto"/>
        <w:bottom w:val="none" w:sz="0" w:space="0" w:color="auto"/>
        <w:right w:val="none" w:sz="0" w:space="0" w:color="auto"/>
      </w:divBdr>
    </w:div>
    <w:div w:id="337780196">
      <w:bodyDiv w:val="1"/>
      <w:marLeft w:val="0"/>
      <w:marRight w:val="0"/>
      <w:marTop w:val="0"/>
      <w:marBottom w:val="0"/>
      <w:divBdr>
        <w:top w:val="none" w:sz="0" w:space="0" w:color="auto"/>
        <w:left w:val="none" w:sz="0" w:space="0" w:color="auto"/>
        <w:bottom w:val="none" w:sz="0" w:space="0" w:color="auto"/>
        <w:right w:val="none" w:sz="0" w:space="0" w:color="auto"/>
      </w:divBdr>
    </w:div>
    <w:div w:id="348988377">
      <w:bodyDiv w:val="1"/>
      <w:marLeft w:val="0"/>
      <w:marRight w:val="0"/>
      <w:marTop w:val="0"/>
      <w:marBottom w:val="0"/>
      <w:divBdr>
        <w:top w:val="none" w:sz="0" w:space="0" w:color="auto"/>
        <w:left w:val="none" w:sz="0" w:space="0" w:color="auto"/>
        <w:bottom w:val="none" w:sz="0" w:space="0" w:color="auto"/>
        <w:right w:val="none" w:sz="0" w:space="0" w:color="auto"/>
      </w:divBdr>
    </w:div>
    <w:div w:id="364215897">
      <w:bodyDiv w:val="1"/>
      <w:marLeft w:val="0"/>
      <w:marRight w:val="0"/>
      <w:marTop w:val="0"/>
      <w:marBottom w:val="0"/>
      <w:divBdr>
        <w:top w:val="none" w:sz="0" w:space="0" w:color="auto"/>
        <w:left w:val="none" w:sz="0" w:space="0" w:color="auto"/>
        <w:bottom w:val="none" w:sz="0" w:space="0" w:color="auto"/>
        <w:right w:val="none" w:sz="0" w:space="0" w:color="auto"/>
      </w:divBdr>
    </w:div>
    <w:div w:id="376510024">
      <w:bodyDiv w:val="1"/>
      <w:marLeft w:val="0"/>
      <w:marRight w:val="0"/>
      <w:marTop w:val="0"/>
      <w:marBottom w:val="0"/>
      <w:divBdr>
        <w:top w:val="none" w:sz="0" w:space="0" w:color="auto"/>
        <w:left w:val="none" w:sz="0" w:space="0" w:color="auto"/>
        <w:bottom w:val="none" w:sz="0" w:space="0" w:color="auto"/>
        <w:right w:val="none" w:sz="0" w:space="0" w:color="auto"/>
      </w:divBdr>
    </w:div>
    <w:div w:id="383716105">
      <w:bodyDiv w:val="1"/>
      <w:marLeft w:val="0"/>
      <w:marRight w:val="0"/>
      <w:marTop w:val="0"/>
      <w:marBottom w:val="0"/>
      <w:divBdr>
        <w:top w:val="none" w:sz="0" w:space="0" w:color="auto"/>
        <w:left w:val="none" w:sz="0" w:space="0" w:color="auto"/>
        <w:bottom w:val="none" w:sz="0" w:space="0" w:color="auto"/>
        <w:right w:val="none" w:sz="0" w:space="0" w:color="auto"/>
      </w:divBdr>
    </w:div>
    <w:div w:id="393965887">
      <w:bodyDiv w:val="1"/>
      <w:marLeft w:val="0"/>
      <w:marRight w:val="0"/>
      <w:marTop w:val="0"/>
      <w:marBottom w:val="0"/>
      <w:divBdr>
        <w:top w:val="none" w:sz="0" w:space="0" w:color="auto"/>
        <w:left w:val="none" w:sz="0" w:space="0" w:color="auto"/>
        <w:bottom w:val="none" w:sz="0" w:space="0" w:color="auto"/>
        <w:right w:val="none" w:sz="0" w:space="0" w:color="auto"/>
      </w:divBdr>
    </w:div>
    <w:div w:id="395785854">
      <w:bodyDiv w:val="1"/>
      <w:marLeft w:val="0"/>
      <w:marRight w:val="0"/>
      <w:marTop w:val="0"/>
      <w:marBottom w:val="0"/>
      <w:divBdr>
        <w:top w:val="none" w:sz="0" w:space="0" w:color="auto"/>
        <w:left w:val="none" w:sz="0" w:space="0" w:color="auto"/>
        <w:bottom w:val="none" w:sz="0" w:space="0" w:color="auto"/>
        <w:right w:val="none" w:sz="0" w:space="0" w:color="auto"/>
      </w:divBdr>
    </w:div>
    <w:div w:id="409232710">
      <w:bodyDiv w:val="1"/>
      <w:marLeft w:val="0"/>
      <w:marRight w:val="0"/>
      <w:marTop w:val="0"/>
      <w:marBottom w:val="0"/>
      <w:divBdr>
        <w:top w:val="none" w:sz="0" w:space="0" w:color="auto"/>
        <w:left w:val="none" w:sz="0" w:space="0" w:color="auto"/>
        <w:bottom w:val="none" w:sz="0" w:space="0" w:color="auto"/>
        <w:right w:val="none" w:sz="0" w:space="0" w:color="auto"/>
      </w:divBdr>
    </w:div>
    <w:div w:id="436102744">
      <w:bodyDiv w:val="1"/>
      <w:marLeft w:val="0"/>
      <w:marRight w:val="0"/>
      <w:marTop w:val="0"/>
      <w:marBottom w:val="0"/>
      <w:divBdr>
        <w:top w:val="none" w:sz="0" w:space="0" w:color="auto"/>
        <w:left w:val="none" w:sz="0" w:space="0" w:color="auto"/>
        <w:bottom w:val="none" w:sz="0" w:space="0" w:color="auto"/>
        <w:right w:val="none" w:sz="0" w:space="0" w:color="auto"/>
      </w:divBdr>
    </w:div>
    <w:div w:id="437599143">
      <w:bodyDiv w:val="1"/>
      <w:marLeft w:val="0"/>
      <w:marRight w:val="0"/>
      <w:marTop w:val="0"/>
      <w:marBottom w:val="0"/>
      <w:divBdr>
        <w:top w:val="none" w:sz="0" w:space="0" w:color="auto"/>
        <w:left w:val="none" w:sz="0" w:space="0" w:color="auto"/>
        <w:bottom w:val="none" w:sz="0" w:space="0" w:color="auto"/>
        <w:right w:val="none" w:sz="0" w:space="0" w:color="auto"/>
      </w:divBdr>
    </w:div>
    <w:div w:id="445543393">
      <w:bodyDiv w:val="1"/>
      <w:marLeft w:val="0"/>
      <w:marRight w:val="0"/>
      <w:marTop w:val="0"/>
      <w:marBottom w:val="0"/>
      <w:divBdr>
        <w:top w:val="none" w:sz="0" w:space="0" w:color="auto"/>
        <w:left w:val="none" w:sz="0" w:space="0" w:color="auto"/>
        <w:bottom w:val="none" w:sz="0" w:space="0" w:color="auto"/>
        <w:right w:val="none" w:sz="0" w:space="0" w:color="auto"/>
      </w:divBdr>
    </w:div>
    <w:div w:id="445655723">
      <w:bodyDiv w:val="1"/>
      <w:marLeft w:val="0"/>
      <w:marRight w:val="0"/>
      <w:marTop w:val="0"/>
      <w:marBottom w:val="0"/>
      <w:divBdr>
        <w:top w:val="none" w:sz="0" w:space="0" w:color="auto"/>
        <w:left w:val="none" w:sz="0" w:space="0" w:color="auto"/>
        <w:bottom w:val="none" w:sz="0" w:space="0" w:color="auto"/>
        <w:right w:val="none" w:sz="0" w:space="0" w:color="auto"/>
      </w:divBdr>
      <w:divsChild>
        <w:div w:id="1183855660">
          <w:marLeft w:val="0"/>
          <w:marRight w:val="0"/>
          <w:marTop w:val="0"/>
          <w:marBottom w:val="0"/>
          <w:divBdr>
            <w:top w:val="none" w:sz="0" w:space="0" w:color="auto"/>
            <w:left w:val="none" w:sz="0" w:space="0" w:color="auto"/>
            <w:bottom w:val="none" w:sz="0" w:space="0" w:color="auto"/>
            <w:right w:val="none" w:sz="0" w:space="0" w:color="auto"/>
          </w:divBdr>
          <w:divsChild>
            <w:div w:id="59383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89835">
      <w:bodyDiv w:val="1"/>
      <w:marLeft w:val="0"/>
      <w:marRight w:val="0"/>
      <w:marTop w:val="0"/>
      <w:marBottom w:val="0"/>
      <w:divBdr>
        <w:top w:val="none" w:sz="0" w:space="0" w:color="auto"/>
        <w:left w:val="none" w:sz="0" w:space="0" w:color="auto"/>
        <w:bottom w:val="none" w:sz="0" w:space="0" w:color="auto"/>
        <w:right w:val="none" w:sz="0" w:space="0" w:color="auto"/>
      </w:divBdr>
    </w:div>
    <w:div w:id="480511936">
      <w:bodyDiv w:val="1"/>
      <w:marLeft w:val="0"/>
      <w:marRight w:val="0"/>
      <w:marTop w:val="0"/>
      <w:marBottom w:val="0"/>
      <w:divBdr>
        <w:top w:val="none" w:sz="0" w:space="0" w:color="auto"/>
        <w:left w:val="none" w:sz="0" w:space="0" w:color="auto"/>
        <w:bottom w:val="none" w:sz="0" w:space="0" w:color="auto"/>
        <w:right w:val="none" w:sz="0" w:space="0" w:color="auto"/>
      </w:divBdr>
    </w:div>
    <w:div w:id="483131720">
      <w:bodyDiv w:val="1"/>
      <w:marLeft w:val="0"/>
      <w:marRight w:val="0"/>
      <w:marTop w:val="0"/>
      <w:marBottom w:val="0"/>
      <w:divBdr>
        <w:top w:val="none" w:sz="0" w:space="0" w:color="auto"/>
        <w:left w:val="none" w:sz="0" w:space="0" w:color="auto"/>
        <w:bottom w:val="none" w:sz="0" w:space="0" w:color="auto"/>
        <w:right w:val="none" w:sz="0" w:space="0" w:color="auto"/>
      </w:divBdr>
    </w:div>
    <w:div w:id="491602599">
      <w:bodyDiv w:val="1"/>
      <w:marLeft w:val="0"/>
      <w:marRight w:val="0"/>
      <w:marTop w:val="0"/>
      <w:marBottom w:val="0"/>
      <w:divBdr>
        <w:top w:val="none" w:sz="0" w:space="0" w:color="auto"/>
        <w:left w:val="none" w:sz="0" w:space="0" w:color="auto"/>
        <w:bottom w:val="none" w:sz="0" w:space="0" w:color="auto"/>
        <w:right w:val="none" w:sz="0" w:space="0" w:color="auto"/>
      </w:divBdr>
    </w:div>
    <w:div w:id="491991180">
      <w:bodyDiv w:val="1"/>
      <w:marLeft w:val="0"/>
      <w:marRight w:val="0"/>
      <w:marTop w:val="0"/>
      <w:marBottom w:val="0"/>
      <w:divBdr>
        <w:top w:val="none" w:sz="0" w:space="0" w:color="auto"/>
        <w:left w:val="none" w:sz="0" w:space="0" w:color="auto"/>
        <w:bottom w:val="none" w:sz="0" w:space="0" w:color="auto"/>
        <w:right w:val="none" w:sz="0" w:space="0" w:color="auto"/>
      </w:divBdr>
    </w:div>
    <w:div w:id="562374003">
      <w:bodyDiv w:val="1"/>
      <w:marLeft w:val="0"/>
      <w:marRight w:val="0"/>
      <w:marTop w:val="0"/>
      <w:marBottom w:val="0"/>
      <w:divBdr>
        <w:top w:val="none" w:sz="0" w:space="0" w:color="auto"/>
        <w:left w:val="none" w:sz="0" w:space="0" w:color="auto"/>
        <w:bottom w:val="none" w:sz="0" w:space="0" w:color="auto"/>
        <w:right w:val="none" w:sz="0" w:space="0" w:color="auto"/>
      </w:divBdr>
    </w:div>
    <w:div w:id="573316449">
      <w:bodyDiv w:val="1"/>
      <w:marLeft w:val="0"/>
      <w:marRight w:val="0"/>
      <w:marTop w:val="0"/>
      <w:marBottom w:val="0"/>
      <w:divBdr>
        <w:top w:val="none" w:sz="0" w:space="0" w:color="auto"/>
        <w:left w:val="none" w:sz="0" w:space="0" w:color="auto"/>
        <w:bottom w:val="none" w:sz="0" w:space="0" w:color="auto"/>
        <w:right w:val="none" w:sz="0" w:space="0" w:color="auto"/>
      </w:divBdr>
    </w:div>
    <w:div w:id="578708444">
      <w:bodyDiv w:val="1"/>
      <w:marLeft w:val="0"/>
      <w:marRight w:val="0"/>
      <w:marTop w:val="0"/>
      <w:marBottom w:val="0"/>
      <w:divBdr>
        <w:top w:val="none" w:sz="0" w:space="0" w:color="auto"/>
        <w:left w:val="none" w:sz="0" w:space="0" w:color="auto"/>
        <w:bottom w:val="none" w:sz="0" w:space="0" w:color="auto"/>
        <w:right w:val="none" w:sz="0" w:space="0" w:color="auto"/>
      </w:divBdr>
    </w:div>
    <w:div w:id="591821292">
      <w:bodyDiv w:val="1"/>
      <w:marLeft w:val="0"/>
      <w:marRight w:val="0"/>
      <w:marTop w:val="0"/>
      <w:marBottom w:val="0"/>
      <w:divBdr>
        <w:top w:val="none" w:sz="0" w:space="0" w:color="auto"/>
        <w:left w:val="none" w:sz="0" w:space="0" w:color="auto"/>
        <w:bottom w:val="none" w:sz="0" w:space="0" w:color="auto"/>
        <w:right w:val="none" w:sz="0" w:space="0" w:color="auto"/>
      </w:divBdr>
    </w:div>
    <w:div w:id="603153071">
      <w:bodyDiv w:val="1"/>
      <w:marLeft w:val="0"/>
      <w:marRight w:val="0"/>
      <w:marTop w:val="0"/>
      <w:marBottom w:val="0"/>
      <w:divBdr>
        <w:top w:val="none" w:sz="0" w:space="0" w:color="auto"/>
        <w:left w:val="none" w:sz="0" w:space="0" w:color="auto"/>
        <w:bottom w:val="none" w:sz="0" w:space="0" w:color="auto"/>
        <w:right w:val="none" w:sz="0" w:space="0" w:color="auto"/>
      </w:divBdr>
    </w:div>
    <w:div w:id="609974884">
      <w:bodyDiv w:val="1"/>
      <w:marLeft w:val="0"/>
      <w:marRight w:val="0"/>
      <w:marTop w:val="0"/>
      <w:marBottom w:val="0"/>
      <w:divBdr>
        <w:top w:val="none" w:sz="0" w:space="0" w:color="auto"/>
        <w:left w:val="none" w:sz="0" w:space="0" w:color="auto"/>
        <w:bottom w:val="none" w:sz="0" w:space="0" w:color="auto"/>
        <w:right w:val="none" w:sz="0" w:space="0" w:color="auto"/>
      </w:divBdr>
    </w:div>
    <w:div w:id="613900086">
      <w:bodyDiv w:val="1"/>
      <w:marLeft w:val="0"/>
      <w:marRight w:val="0"/>
      <w:marTop w:val="0"/>
      <w:marBottom w:val="0"/>
      <w:divBdr>
        <w:top w:val="none" w:sz="0" w:space="0" w:color="auto"/>
        <w:left w:val="none" w:sz="0" w:space="0" w:color="auto"/>
        <w:bottom w:val="none" w:sz="0" w:space="0" w:color="auto"/>
        <w:right w:val="none" w:sz="0" w:space="0" w:color="auto"/>
      </w:divBdr>
    </w:div>
    <w:div w:id="614757177">
      <w:bodyDiv w:val="1"/>
      <w:marLeft w:val="0"/>
      <w:marRight w:val="0"/>
      <w:marTop w:val="0"/>
      <w:marBottom w:val="0"/>
      <w:divBdr>
        <w:top w:val="none" w:sz="0" w:space="0" w:color="auto"/>
        <w:left w:val="none" w:sz="0" w:space="0" w:color="auto"/>
        <w:bottom w:val="none" w:sz="0" w:space="0" w:color="auto"/>
        <w:right w:val="none" w:sz="0" w:space="0" w:color="auto"/>
      </w:divBdr>
    </w:div>
    <w:div w:id="631636894">
      <w:bodyDiv w:val="1"/>
      <w:marLeft w:val="0"/>
      <w:marRight w:val="0"/>
      <w:marTop w:val="0"/>
      <w:marBottom w:val="0"/>
      <w:divBdr>
        <w:top w:val="none" w:sz="0" w:space="0" w:color="auto"/>
        <w:left w:val="none" w:sz="0" w:space="0" w:color="auto"/>
        <w:bottom w:val="none" w:sz="0" w:space="0" w:color="auto"/>
        <w:right w:val="none" w:sz="0" w:space="0" w:color="auto"/>
      </w:divBdr>
      <w:divsChild>
        <w:div w:id="1337270812">
          <w:marLeft w:val="0"/>
          <w:marRight w:val="0"/>
          <w:marTop w:val="0"/>
          <w:marBottom w:val="0"/>
          <w:divBdr>
            <w:top w:val="none" w:sz="0" w:space="0" w:color="auto"/>
            <w:left w:val="none" w:sz="0" w:space="0" w:color="auto"/>
            <w:bottom w:val="none" w:sz="0" w:space="0" w:color="auto"/>
            <w:right w:val="none" w:sz="0" w:space="0" w:color="auto"/>
          </w:divBdr>
          <w:divsChild>
            <w:div w:id="16153764">
              <w:marLeft w:val="539"/>
              <w:marRight w:val="0"/>
              <w:marTop w:val="0"/>
              <w:marBottom w:val="0"/>
              <w:divBdr>
                <w:top w:val="none" w:sz="0" w:space="0" w:color="auto"/>
                <w:left w:val="none" w:sz="0" w:space="0" w:color="auto"/>
                <w:bottom w:val="none" w:sz="0" w:space="0" w:color="auto"/>
                <w:right w:val="none" w:sz="0" w:space="0" w:color="auto"/>
              </w:divBdr>
            </w:div>
          </w:divsChild>
        </w:div>
        <w:div w:id="1481539122">
          <w:marLeft w:val="0"/>
          <w:marRight w:val="0"/>
          <w:marTop w:val="0"/>
          <w:marBottom w:val="0"/>
          <w:divBdr>
            <w:top w:val="none" w:sz="0" w:space="0" w:color="auto"/>
            <w:left w:val="none" w:sz="0" w:space="0" w:color="auto"/>
            <w:bottom w:val="none" w:sz="0" w:space="0" w:color="auto"/>
            <w:right w:val="none" w:sz="0" w:space="0" w:color="auto"/>
          </w:divBdr>
          <w:divsChild>
            <w:div w:id="105809568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632756006">
      <w:bodyDiv w:val="1"/>
      <w:marLeft w:val="0"/>
      <w:marRight w:val="0"/>
      <w:marTop w:val="0"/>
      <w:marBottom w:val="0"/>
      <w:divBdr>
        <w:top w:val="none" w:sz="0" w:space="0" w:color="auto"/>
        <w:left w:val="none" w:sz="0" w:space="0" w:color="auto"/>
        <w:bottom w:val="none" w:sz="0" w:space="0" w:color="auto"/>
        <w:right w:val="none" w:sz="0" w:space="0" w:color="auto"/>
      </w:divBdr>
    </w:div>
    <w:div w:id="636423066">
      <w:bodyDiv w:val="1"/>
      <w:marLeft w:val="0"/>
      <w:marRight w:val="0"/>
      <w:marTop w:val="0"/>
      <w:marBottom w:val="0"/>
      <w:divBdr>
        <w:top w:val="none" w:sz="0" w:space="0" w:color="auto"/>
        <w:left w:val="none" w:sz="0" w:space="0" w:color="auto"/>
        <w:bottom w:val="none" w:sz="0" w:space="0" w:color="auto"/>
        <w:right w:val="none" w:sz="0" w:space="0" w:color="auto"/>
      </w:divBdr>
    </w:div>
    <w:div w:id="637684784">
      <w:bodyDiv w:val="1"/>
      <w:marLeft w:val="0"/>
      <w:marRight w:val="0"/>
      <w:marTop w:val="0"/>
      <w:marBottom w:val="0"/>
      <w:divBdr>
        <w:top w:val="none" w:sz="0" w:space="0" w:color="auto"/>
        <w:left w:val="none" w:sz="0" w:space="0" w:color="auto"/>
        <w:bottom w:val="none" w:sz="0" w:space="0" w:color="auto"/>
        <w:right w:val="none" w:sz="0" w:space="0" w:color="auto"/>
      </w:divBdr>
    </w:div>
    <w:div w:id="658265998">
      <w:bodyDiv w:val="1"/>
      <w:marLeft w:val="0"/>
      <w:marRight w:val="0"/>
      <w:marTop w:val="0"/>
      <w:marBottom w:val="0"/>
      <w:divBdr>
        <w:top w:val="none" w:sz="0" w:space="0" w:color="auto"/>
        <w:left w:val="none" w:sz="0" w:space="0" w:color="auto"/>
        <w:bottom w:val="none" w:sz="0" w:space="0" w:color="auto"/>
        <w:right w:val="none" w:sz="0" w:space="0" w:color="auto"/>
      </w:divBdr>
    </w:div>
    <w:div w:id="670639197">
      <w:bodyDiv w:val="1"/>
      <w:marLeft w:val="0"/>
      <w:marRight w:val="0"/>
      <w:marTop w:val="0"/>
      <w:marBottom w:val="0"/>
      <w:divBdr>
        <w:top w:val="none" w:sz="0" w:space="0" w:color="auto"/>
        <w:left w:val="none" w:sz="0" w:space="0" w:color="auto"/>
        <w:bottom w:val="none" w:sz="0" w:space="0" w:color="auto"/>
        <w:right w:val="none" w:sz="0" w:space="0" w:color="auto"/>
      </w:divBdr>
    </w:div>
    <w:div w:id="675306040">
      <w:bodyDiv w:val="1"/>
      <w:marLeft w:val="0"/>
      <w:marRight w:val="0"/>
      <w:marTop w:val="0"/>
      <w:marBottom w:val="0"/>
      <w:divBdr>
        <w:top w:val="none" w:sz="0" w:space="0" w:color="auto"/>
        <w:left w:val="none" w:sz="0" w:space="0" w:color="auto"/>
        <w:bottom w:val="none" w:sz="0" w:space="0" w:color="auto"/>
        <w:right w:val="none" w:sz="0" w:space="0" w:color="auto"/>
      </w:divBdr>
    </w:div>
    <w:div w:id="685406526">
      <w:bodyDiv w:val="1"/>
      <w:marLeft w:val="0"/>
      <w:marRight w:val="0"/>
      <w:marTop w:val="0"/>
      <w:marBottom w:val="0"/>
      <w:divBdr>
        <w:top w:val="none" w:sz="0" w:space="0" w:color="auto"/>
        <w:left w:val="none" w:sz="0" w:space="0" w:color="auto"/>
        <w:bottom w:val="none" w:sz="0" w:space="0" w:color="auto"/>
        <w:right w:val="none" w:sz="0" w:space="0" w:color="auto"/>
      </w:divBdr>
    </w:div>
    <w:div w:id="695235722">
      <w:bodyDiv w:val="1"/>
      <w:marLeft w:val="0"/>
      <w:marRight w:val="0"/>
      <w:marTop w:val="0"/>
      <w:marBottom w:val="0"/>
      <w:divBdr>
        <w:top w:val="none" w:sz="0" w:space="0" w:color="auto"/>
        <w:left w:val="none" w:sz="0" w:space="0" w:color="auto"/>
        <w:bottom w:val="none" w:sz="0" w:space="0" w:color="auto"/>
        <w:right w:val="none" w:sz="0" w:space="0" w:color="auto"/>
      </w:divBdr>
    </w:div>
    <w:div w:id="704915030">
      <w:bodyDiv w:val="1"/>
      <w:marLeft w:val="0"/>
      <w:marRight w:val="0"/>
      <w:marTop w:val="0"/>
      <w:marBottom w:val="0"/>
      <w:divBdr>
        <w:top w:val="none" w:sz="0" w:space="0" w:color="auto"/>
        <w:left w:val="none" w:sz="0" w:space="0" w:color="auto"/>
        <w:bottom w:val="none" w:sz="0" w:space="0" w:color="auto"/>
        <w:right w:val="none" w:sz="0" w:space="0" w:color="auto"/>
      </w:divBdr>
    </w:div>
    <w:div w:id="739406444">
      <w:bodyDiv w:val="1"/>
      <w:marLeft w:val="0"/>
      <w:marRight w:val="0"/>
      <w:marTop w:val="0"/>
      <w:marBottom w:val="0"/>
      <w:divBdr>
        <w:top w:val="none" w:sz="0" w:space="0" w:color="auto"/>
        <w:left w:val="none" w:sz="0" w:space="0" w:color="auto"/>
        <w:bottom w:val="none" w:sz="0" w:space="0" w:color="auto"/>
        <w:right w:val="none" w:sz="0" w:space="0" w:color="auto"/>
      </w:divBdr>
      <w:divsChild>
        <w:div w:id="418601245">
          <w:marLeft w:val="0"/>
          <w:marRight w:val="0"/>
          <w:marTop w:val="0"/>
          <w:marBottom w:val="0"/>
          <w:divBdr>
            <w:top w:val="none" w:sz="0" w:space="0" w:color="auto"/>
            <w:left w:val="none" w:sz="0" w:space="0" w:color="auto"/>
            <w:bottom w:val="none" w:sz="0" w:space="0" w:color="auto"/>
            <w:right w:val="none" w:sz="0" w:space="0" w:color="auto"/>
          </w:divBdr>
          <w:divsChild>
            <w:div w:id="830021705">
              <w:marLeft w:val="539"/>
              <w:marRight w:val="0"/>
              <w:marTop w:val="0"/>
              <w:marBottom w:val="0"/>
              <w:divBdr>
                <w:top w:val="none" w:sz="0" w:space="0" w:color="auto"/>
                <w:left w:val="none" w:sz="0" w:space="0" w:color="auto"/>
                <w:bottom w:val="none" w:sz="0" w:space="0" w:color="auto"/>
                <w:right w:val="none" w:sz="0" w:space="0" w:color="auto"/>
              </w:divBdr>
            </w:div>
          </w:divsChild>
        </w:div>
        <w:div w:id="1109737247">
          <w:marLeft w:val="0"/>
          <w:marRight w:val="0"/>
          <w:marTop w:val="0"/>
          <w:marBottom w:val="0"/>
          <w:divBdr>
            <w:top w:val="none" w:sz="0" w:space="0" w:color="auto"/>
            <w:left w:val="none" w:sz="0" w:space="0" w:color="auto"/>
            <w:bottom w:val="none" w:sz="0" w:space="0" w:color="auto"/>
            <w:right w:val="none" w:sz="0" w:space="0" w:color="auto"/>
          </w:divBdr>
          <w:divsChild>
            <w:div w:id="1541824293">
              <w:marLeft w:val="539"/>
              <w:marRight w:val="0"/>
              <w:marTop w:val="0"/>
              <w:marBottom w:val="0"/>
              <w:divBdr>
                <w:top w:val="none" w:sz="0" w:space="0" w:color="auto"/>
                <w:left w:val="none" w:sz="0" w:space="0" w:color="auto"/>
                <w:bottom w:val="none" w:sz="0" w:space="0" w:color="auto"/>
                <w:right w:val="none" w:sz="0" w:space="0" w:color="auto"/>
              </w:divBdr>
            </w:div>
          </w:divsChild>
        </w:div>
        <w:div w:id="1429622195">
          <w:marLeft w:val="0"/>
          <w:marRight w:val="0"/>
          <w:marTop w:val="0"/>
          <w:marBottom w:val="0"/>
          <w:divBdr>
            <w:top w:val="none" w:sz="0" w:space="0" w:color="auto"/>
            <w:left w:val="none" w:sz="0" w:space="0" w:color="auto"/>
            <w:bottom w:val="none" w:sz="0" w:space="0" w:color="auto"/>
            <w:right w:val="none" w:sz="0" w:space="0" w:color="auto"/>
          </w:divBdr>
          <w:divsChild>
            <w:div w:id="1174300291">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740175258">
      <w:bodyDiv w:val="1"/>
      <w:marLeft w:val="0"/>
      <w:marRight w:val="0"/>
      <w:marTop w:val="0"/>
      <w:marBottom w:val="0"/>
      <w:divBdr>
        <w:top w:val="none" w:sz="0" w:space="0" w:color="auto"/>
        <w:left w:val="none" w:sz="0" w:space="0" w:color="auto"/>
        <w:bottom w:val="none" w:sz="0" w:space="0" w:color="auto"/>
        <w:right w:val="none" w:sz="0" w:space="0" w:color="auto"/>
      </w:divBdr>
    </w:div>
    <w:div w:id="743338458">
      <w:bodyDiv w:val="1"/>
      <w:marLeft w:val="0"/>
      <w:marRight w:val="0"/>
      <w:marTop w:val="0"/>
      <w:marBottom w:val="0"/>
      <w:divBdr>
        <w:top w:val="none" w:sz="0" w:space="0" w:color="auto"/>
        <w:left w:val="none" w:sz="0" w:space="0" w:color="auto"/>
        <w:bottom w:val="none" w:sz="0" w:space="0" w:color="auto"/>
        <w:right w:val="none" w:sz="0" w:space="0" w:color="auto"/>
      </w:divBdr>
    </w:div>
    <w:div w:id="760025300">
      <w:bodyDiv w:val="1"/>
      <w:marLeft w:val="0"/>
      <w:marRight w:val="0"/>
      <w:marTop w:val="0"/>
      <w:marBottom w:val="0"/>
      <w:divBdr>
        <w:top w:val="none" w:sz="0" w:space="0" w:color="auto"/>
        <w:left w:val="none" w:sz="0" w:space="0" w:color="auto"/>
        <w:bottom w:val="none" w:sz="0" w:space="0" w:color="auto"/>
        <w:right w:val="none" w:sz="0" w:space="0" w:color="auto"/>
      </w:divBdr>
    </w:div>
    <w:div w:id="770974666">
      <w:bodyDiv w:val="1"/>
      <w:marLeft w:val="0"/>
      <w:marRight w:val="0"/>
      <w:marTop w:val="0"/>
      <w:marBottom w:val="0"/>
      <w:divBdr>
        <w:top w:val="none" w:sz="0" w:space="0" w:color="auto"/>
        <w:left w:val="none" w:sz="0" w:space="0" w:color="auto"/>
        <w:bottom w:val="none" w:sz="0" w:space="0" w:color="auto"/>
        <w:right w:val="none" w:sz="0" w:space="0" w:color="auto"/>
      </w:divBdr>
    </w:div>
    <w:div w:id="779691271">
      <w:bodyDiv w:val="1"/>
      <w:marLeft w:val="0"/>
      <w:marRight w:val="0"/>
      <w:marTop w:val="0"/>
      <w:marBottom w:val="0"/>
      <w:divBdr>
        <w:top w:val="none" w:sz="0" w:space="0" w:color="auto"/>
        <w:left w:val="none" w:sz="0" w:space="0" w:color="auto"/>
        <w:bottom w:val="none" w:sz="0" w:space="0" w:color="auto"/>
        <w:right w:val="none" w:sz="0" w:space="0" w:color="auto"/>
      </w:divBdr>
    </w:div>
    <w:div w:id="795562467">
      <w:bodyDiv w:val="1"/>
      <w:marLeft w:val="0"/>
      <w:marRight w:val="0"/>
      <w:marTop w:val="0"/>
      <w:marBottom w:val="0"/>
      <w:divBdr>
        <w:top w:val="none" w:sz="0" w:space="0" w:color="auto"/>
        <w:left w:val="none" w:sz="0" w:space="0" w:color="auto"/>
        <w:bottom w:val="none" w:sz="0" w:space="0" w:color="auto"/>
        <w:right w:val="none" w:sz="0" w:space="0" w:color="auto"/>
      </w:divBdr>
    </w:div>
    <w:div w:id="806627845">
      <w:bodyDiv w:val="1"/>
      <w:marLeft w:val="0"/>
      <w:marRight w:val="0"/>
      <w:marTop w:val="0"/>
      <w:marBottom w:val="0"/>
      <w:divBdr>
        <w:top w:val="none" w:sz="0" w:space="0" w:color="auto"/>
        <w:left w:val="none" w:sz="0" w:space="0" w:color="auto"/>
        <w:bottom w:val="none" w:sz="0" w:space="0" w:color="auto"/>
        <w:right w:val="none" w:sz="0" w:space="0" w:color="auto"/>
      </w:divBdr>
    </w:div>
    <w:div w:id="822622288">
      <w:bodyDiv w:val="1"/>
      <w:marLeft w:val="0"/>
      <w:marRight w:val="0"/>
      <w:marTop w:val="0"/>
      <w:marBottom w:val="0"/>
      <w:divBdr>
        <w:top w:val="none" w:sz="0" w:space="0" w:color="auto"/>
        <w:left w:val="none" w:sz="0" w:space="0" w:color="auto"/>
        <w:bottom w:val="none" w:sz="0" w:space="0" w:color="auto"/>
        <w:right w:val="none" w:sz="0" w:space="0" w:color="auto"/>
      </w:divBdr>
    </w:div>
    <w:div w:id="826164953">
      <w:bodyDiv w:val="1"/>
      <w:marLeft w:val="0"/>
      <w:marRight w:val="0"/>
      <w:marTop w:val="0"/>
      <w:marBottom w:val="0"/>
      <w:divBdr>
        <w:top w:val="none" w:sz="0" w:space="0" w:color="auto"/>
        <w:left w:val="none" w:sz="0" w:space="0" w:color="auto"/>
        <w:bottom w:val="none" w:sz="0" w:space="0" w:color="auto"/>
        <w:right w:val="none" w:sz="0" w:space="0" w:color="auto"/>
      </w:divBdr>
    </w:div>
    <w:div w:id="853305500">
      <w:bodyDiv w:val="1"/>
      <w:marLeft w:val="0"/>
      <w:marRight w:val="0"/>
      <w:marTop w:val="0"/>
      <w:marBottom w:val="0"/>
      <w:divBdr>
        <w:top w:val="none" w:sz="0" w:space="0" w:color="auto"/>
        <w:left w:val="none" w:sz="0" w:space="0" w:color="auto"/>
        <w:bottom w:val="none" w:sz="0" w:space="0" w:color="auto"/>
        <w:right w:val="none" w:sz="0" w:space="0" w:color="auto"/>
      </w:divBdr>
    </w:div>
    <w:div w:id="869299916">
      <w:bodyDiv w:val="1"/>
      <w:marLeft w:val="0"/>
      <w:marRight w:val="0"/>
      <w:marTop w:val="0"/>
      <w:marBottom w:val="0"/>
      <w:divBdr>
        <w:top w:val="none" w:sz="0" w:space="0" w:color="auto"/>
        <w:left w:val="none" w:sz="0" w:space="0" w:color="auto"/>
        <w:bottom w:val="none" w:sz="0" w:space="0" w:color="auto"/>
        <w:right w:val="none" w:sz="0" w:space="0" w:color="auto"/>
      </w:divBdr>
      <w:divsChild>
        <w:div w:id="527379487">
          <w:marLeft w:val="0"/>
          <w:marRight w:val="0"/>
          <w:marTop w:val="0"/>
          <w:marBottom w:val="0"/>
          <w:divBdr>
            <w:top w:val="none" w:sz="0" w:space="0" w:color="auto"/>
            <w:left w:val="none" w:sz="0" w:space="0" w:color="auto"/>
            <w:bottom w:val="none" w:sz="0" w:space="0" w:color="auto"/>
            <w:right w:val="none" w:sz="0" w:space="0" w:color="auto"/>
          </w:divBdr>
          <w:divsChild>
            <w:div w:id="1031951473">
              <w:marLeft w:val="539"/>
              <w:marRight w:val="0"/>
              <w:marTop w:val="0"/>
              <w:marBottom w:val="0"/>
              <w:divBdr>
                <w:top w:val="none" w:sz="0" w:space="0" w:color="auto"/>
                <w:left w:val="none" w:sz="0" w:space="0" w:color="auto"/>
                <w:bottom w:val="none" w:sz="0" w:space="0" w:color="auto"/>
                <w:right w:val="none" w:sz="0" w:space="0" w:color="auto"/>
              </w:divBdr>
            </w:div>
          </w:divsChild>
        </w:div>
        <w:div w:id="759763130">
          <w:marLeft w:val="0"/>
          <w:marRight w:val="0"/>
          <w:marTop w:val="0"/>
          <w:marBottom w:val="0"/>
          <w:divBdr>
            <w:top w:val="none" w:sz="0" w:space="0" w:color="auto"/>
            <w:left w:val="none" w:sz="0" w:space="0" w:color="auto"/>
            <w:bottom w:val="none" w:sz="0" w:space="0" w:color="auto"/>
            <w:right w:val="none" w:sz="0" w:space="0" w:color="auto"/>
          </w:divBdr>
          <w:divsChild>
            <w:div w:id="884559498">
              <w:marLeft w:val="539"/>
              <w:marRight w:val="0"/>
              <w:marTop w:val="0"/>
              <w:marBottom w:val="0"/>
              <w:divBdr>
                <w:top w:val="none" w:sz="0" w:space="0" w:color="auto"/>
                <w:left w:val="none" w:sz="0" w:space="0" w:color="auto"/>
                <w:bottom w:val="none" w:sz="0" w:space="0" w:color="auto"/>
                <w:right w:val="none" w:sz="0" w:space="0" w:color="auto"/>
              </w:divBdr>
            </w:div>
          </w:divsChild>
        </w:div>
        <w:div w:id="1089691873">
          <w:marLeft w:val="0"/>
          <w:marRight w:val="0"/>
          <w:marTop w:val="0"/>
          <w:marBottom w:val="0"/>
          <w:divBdr>
            <w:top w:val="none" w:sz="0" w:space="0" w:color="auto"/>
            <w:left w:val="none" w:sz="0" w:space="0" w:color="auto"/>
            <w:bottom w:val="none" w:sz="0" w:space="0" w:color="auto"/>
            <w:right w:val="none" w:sz="0" w:space="0" w:color="auto"/>
          </w:divBdr>
          <w:divsChild>
            <w:div w:id="937903687">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883058228">
      <w:bodyDiv w:val="1"/>
      <w:marLeft w:val="0"/>
      <w:marRight w:val="0"/>
      <w:marTop w:val="0"/>
      <w:marBottom w:val="0"/>
      <w:divBdr>
        <w:top w:val="none" w:sz="0" w:space="0" w:color="auto"/>
        <w:left w:val="none" w:sz="0" w:space="0" w:color="auto"/>
        <w:bottom w:val="none" w:sz="0" w:space="0" w:color="auto"/>
        <w:right w:val="none" w:sz="0" w:space="0" w:color="auto"/>
      </w:divBdr>
    </w:div>
    <w:div w:id="897937638">
      <w:bodyDiv w:val="1"/>
      <w:marLeft w:val="0"/>
      <w:marRight w:val="0"/>
      <w:marTop w:val="0"/>
      <w:marBottom w:val="0"/>
      <w:divBdr>
        <w:top w:val="none" w:sz="0" w:space="0" w:color="auto"/>
        <w:left w:val="none" w:sz="0" w:space="0" w:color="auto"/>
        <w:bottom w:val="none" w:sz="0" w:space="0" w:color="auto"/>
        <w:right w:val="none" w:sz="0" w:space="0" w:color="auto"/>
      </w:divBdr>
    </w:div>
    <w:div w:id="910963238">
      <w:bodyDiv w:val="1"/>
      <w:marLeft w:val="0"/>
      <w:marRight w:val="0"/>
      <w:marTop w:val="0"/>
      <w:marBottom w:val="0"/>
      <w:divBdr>
        <w:top w:val="none" w:sz="0" w:space="0" w:color="auto"/>
        <w:left w:val="none" w:sz="0" w:space="0" w:color="auto"/>
        <w:bottom w:val="none" w:sz="0" w:space="0" w:color="auto"/>
        <w:right w:val="none" w:sz="0" w:space="0" w:color="auto"/>
      </w:divBdr>
    </w:div>
    <w:div w:id="911041060">
      <w:bodyDiv w:val="1"/>
      <w:marLeft w:val="0"/>
      <w:marRight w:val="0"/>
      <w:marTop w:val="0"/>
      <w:marBottom w:val="0"/>
      <w:divBdr>
        <w:top w:val="none" w:sz="0" w:space="0" w:color="auto"/>
        <w:left w:val="none" w:sz="0" w:space="0" w:color="auto"/>
        <w:bottom w:val="none" w:sz="0" w:space="0" w:color="auto"/>
        <w:right w:val="none" w:sz="0" w:space="0" w:color="auto"/>
      </w:divBdr>
    </w:div>
    <w:div w:id="923301666">
      <w:bodyDiv w:val="1"/>
      <w:marLeft w:val="0"/>
      <w:marRight w:val="0"/>
      <w:marTop w:val="0"/>
      <w:marBottom w:val="0"/>
      <w:divBdr>
        <w:top w:val="none" w:sz="0" w:space="0" w:color="auto"/>
        <w:left w:val="none" w:sz="0" w:space="0" w:color="auto"/>
        <w:bottom w:val="none" w:sz="0" w:space="0" w:color="auto"/>
        <w:right w:val="none" w:sz="0" w:space="0" w:color="auto"/>
      </w:divBdr>
    </w:div>
    <w:div w:id="947665547">
      <w:bodyDiv w:val="1"/>
      <w:marLeft w:val="0"/>
      <w:marRight w:val="0"/>
      <w:marTop w:val="0"/>
      <w:marBottom w:val="0"/>
      <w:divBdr>
        <w:top w:val="none" w:sz="0" w:space="0" w:color="auto"/>
        <w:left w:val="none" w:sz="0" w:space="0" w:color="auto"/>
        <w:bottom w:val="none" w:sz="0" w:space="0" w:color="auto"/>
        <w:right w:val="none" w:sz="0" w:space="0" w:color="auto"/>
      </w:divBdr>
    </w:div>
    <w:div w:id="963803116">
      <w:bodyDiv w:val="1"/>
      <w:marLeft w:val="0"/>
      <w:marRight w:val="0"/>
      <w:marTop w:val="0"/>
      <w:marBottom w:val="0"/>
      <w:divBdr>
        <w:top w:val="none" w:sz="0" w:space="0" w:color="auto"/>
        <w:left w:val="none" w:sz="0" w:space="0" w:color="auto"/>
        <w:bottom w:val="none" w:sz="0" w:space="0" w:color="auto"/>
        <w:right w:val="none" w:sz="0" w:space="0" w:color="auto"/>
      </w:divBdr>
    </w:div>
    <w:div w:id="964769824">
      <w:bodyDiv w:val="1"/>
      <w:marLeft w:val="0"/>
      <w:marRight w:val="0"/>
      <w:marTop w:val="0"/>
      <w:marBottom w:val="0"/>
      <w:divBdr>
        <w:top w:val="none" w:sz="0" w:space="0" w:color="auto"/>
        <w:left w:val="none" w:sz="0" w:space="0" w:color="auto"/>
        <w:bottom w:val="none" w:sz="0" w:space="0" w:color="auto"/>
        <w:right w:val="none" w:sz="0" w:space="0" w:color="auto"/>
      </w:divBdr>
    </w:div>
    <w:div w:id="990518820">
      <w:bodyDiv w:val="1"/>
      <w:marLeft w:val="0"/>
      <w:marRight w:val="0"/>
      <w:marTop w:val="0"/>
      <w:marBottom w:val="0"/>
      <w:divBdr>
        <w:top w:val="none" w:sz="0" w:space="0" w:color="auto"/>
        <w:left w:val="none" w:sz="0" w:space="0" w:color="auto"/>
        <w:bottom w:val="none" w:sz="0" w:space="0" w:color="auto"/>
        <w:right w:val="none" w:sz="0" w:space="0" w:color="auto"/>
      </w:divBdr>
    </w:div>
    <w:div w:id="996105120">
      <w:bodyDiv w:val="1"/>
      <w:marLeft w:val="0"/>
      <w:marRight w:val="0"/>
      <w:marTop w:val="0"/>
      <w:marBottom w:val="0"/>
      <w:divBdr>
        <w:top w:val="none" w:sz="0" w:space="0" w:color="auto"/>
        <w:left w:val="none" w:sz="0" w:space="0" w:color="auto"/>
        <w:bottom w:val="none" w:sz="0" w:space="0" w:color="auto"/>
        <w:right w:val="none" w:sz="0" w:space="0" w:color="auto"/>
      </w:divBdr>
    </w:div>
    <w:div w:id="1004674161">
      <w:bodyDiv w:val="1"/>
      <w:marLeft w:val="0"/>
      <w:marRight w:val="0"/>
      <w:marTop w:val="0"/>
      <w:marBottom w:val="0"/>
      <w:divBdr>
        <w:top w:val="none" w:sz="0" w:space="0" w:color="auto"/>
        <w:left w:val="none" w:sz="0" w:space="0" w:color="auto"/>
        <w:bottom w:val="none" w:sz="0" w:space="0" w:color="auto"/>
        <w:right w:val="none" w:sz="0" w:space="0" w:color="auto"/>
      </w:divBdr>
    </w:div>
    <w:div w:id="1009023733">
      <w:bodyDiv w:val="1"/>
      <w:marLeft w:val="0"/>
      <w:marRight w:val="0"/>
      <w:marTop w:val="0"/>
      <w:marBottom w:val="0"/>
      <w:divBdr>
        <w:top w:val="none" w:sz="0" w:space="0" w:color="auto"/>
        <w:left w:val="none" w:sz="0" w:space="0" w:color="auto"/>
        <w:bottom w:val="none" w:sz="0" w:space="0" w:color="auto"/>
        <w:right w:val="none" w:sz="0" w:space="0" w:color="auto"/>
      </w:divBdr>
    </w:div>
    <w:div w:id="1020005695">
      <w:bodyDiv w:val="1"/>
      <w:marLeft w:val="0"/>
      <w:marRight w:val="0"/>
      <w:marTop w:val="0"/>
      <w:marBottom w:val="0"/>
      <w:divBdr>
        <w:top w:val="none" w:sz="0" w:space="0" w:color="auto"/>
        <w:left w:val="none" w:sz="0" w:space="0" w:color="auto"/>
        <w:bottom w:val="none" w:sz="0" w:space="0" w:color="auto"/>
        <w:right w:val="none" w:sz="0" w:space="0" w:color="auto"/>
      </w:divBdr>
    </w:div>
    <w:div w:id="1021515181">
      <w:bodyDiv w:val="1"/>
      <w:marLeft w:val="0"/>
      <w:marRight w:val="0"/>
      <w:marTop w:val="0"/>
      <w:marBottom w:val="0"/>
      <w:divBdr>
        <w:top w:val="none" w:sz="0" w:space="0" w:color="auto"/>
        <w:left w:val="none" w:sz="0" w:space="0" w:color="auto"/>
        <w:bottom w:val="none" w:sz="0" w:space="0" w:color="auto"/>
        <w:right w:val="none" w:sz="0" w:space="0" w:color="auto"/>
      </w:divBdr>
    </w:div>
    <w:div w:id="1041595604">
      <w:bodyDiv w:val="1"/>
      <w:marLeft w:val="0"/>
      <w:marRight w:val="0"/>
      <w:marTop w:val="0"/>
      <w:marBottom w:val="0"/>
      <w:divBdr>
        <w:top w:val="none" w:sz="0" w:space="0" w:color="auto"/>
        <w:left w:val="none" w:sz="0" w:space="0" w:color="auto"/>
        <w:bottom w:val="none" w:sz="0" w:space="0" w:color="auto"/>
        <w:right w:val="none" w:sz="0" w:space="0" w:color="auto"/>
      </w:divBdr>
    </w:div>
    <w:div w:id="1072892403">
      <w:bodyDiv w:val="1"/>
      <w:marLeft w:val="0"/>
      <w:marRight w:val="0"/>
      <w:marTop w:val="0"/>
      <w:marBottom w:val="0"/>
      <w:divBdr>
        <w:top w:val="none" w:sz="0" w:space="0" w:color="auto"/>
        <w:left w:val="none" w:sz="0" w:space="0" w:color="auto"/>
        <w:bottom w:val="none" w:sz="0" w:space="0" w:color="auto"/>
        <w:right w:val="none" w:sz="0" w:space="0" w:color="auto"/>
      </w:divBdr>
    </w:div>
    <w:div w:id="1077089009">
      <w:bodyDiv w:val="1"/>
      <w:marLeft w:val="0"/>
      <w:marRight w:val="0"/>
      <w:marTop w:val="0"/>
      <w:marBottom w:val="0"/>
      <w:divBdr>
        <w:top w:val="none" w:sz="0" w:space="0" w:color="auto"/>
        <w:left w:val="none" w:sz="0" w:space="0" w:color="auto"/>
        <w:bottom w:val="none" w:sz="0" w:space="0" w:color="auto"/>
        <w:right w:val="none" w:sz="0" w:space="0" w:color="auto"/>
      </w:divBdr>
    </w:div>
    <w:div w:id="1078212098">
      <w:bodyDiv w:val="1"/>
      <w:marLeft w:val="0"/>
      <w:marRight w:val="0"/>
      <w:marTop w:val="0"/>
      <w:marBottom w:val="0"/>
      <w:divBdr>
        <w:top w:val="none" w:sz="0" w:space="0" w:color="auto"/>
        <w:left w:val="none" w:sz="0" w:space="0" w:color="auto"/>
        <w:bottom w:val="none" w:sz="0" w:space="0" w:color="auto"/>
        <w:right w:val="none" w:sz="0" w:space="0" w:color="auto"/>
      </w:divBdr>
    </w:div>
    <w:div w:id="1089808201">
      <w:bodyDiv w:val="1"/>
      <w:marLeft w:val="0"/>
      <w:marRight w:val="0"/>
      <w:marTop w:val="0"/>
      <w:marBottom w:val="0"/>
      <w:divBdr>
        <w:top w:val="none" w:sz="0" w:space="0" w:color="auto"/>
        <w:left w:val="none" w:sz="0" w:space="0" w:color="auto"/>
        <w:bottom w:val="none" w:sz="0" w:space="0" w:color="auto"/>
        <w:right w:val="none" w:sz="0" w:space="0" w:color="auto"/>
      </w:divBdr>
    </w:div>
    <w:div w:id="1102603437">
      <w:bodyDiv w:val="1"/>
      <w:marLeft w:val="0"/>
      <w:marRight w:val="0"/>
      <w:marTop w:val="0"/>
      <w:marBottom w:val="0"/>
      <w:divBdr>
        <w:top w:val="none" w:sz="0" w:space="0" w:color="auto"/>
        <w:left w:val="none" w:sz="0" w:space="0" w:color="auto"/>
        <w:bottom w:val="none" w:sz="0" w:space="0" w:color="auto"/>
        <w:right w:val="none" w:sz="0" w:space="0" w:color="auto"/>
      </w:divBdr>
    </w:div>
    <w:div w:id="1106268778">
      <w:bodyDiv w:val="1"/>
      <w:marLeft w:val="0"/>
      <w:marRight w:val="0"/>
      <w:marTop w:val="0"/>
      <w:marBottom w:val="0"/>
      <w:divBdr>
        <w:top w:val="none" w:sz="0" w:space="0" w:color="auto"/>
        <w:left w:val="none" w:sz="0" w:space="0" w:color="auto"/>
        <w:bottom w:val="none" w:sz="0" w:space="0" w:color="auto"/>
        <w:right w:val="none" w:sz="0" w:space="0" w:color="auto"/>
      </w:divBdr>
    </w:div>
    <w:div w:id="1130321884">
      <w:bodyDiv w:val="1"/>
      <w:marLeft w:val="0"/>
      <w:marRight w:val="0"/>
      <w:marTop w:val="0"/>
      <w:marBottom w:val="0"/>
      <w:divBdr>
        <w:top w:val="none" w:sz="0" w:space="0" w:color="auto"/>
        <w:left w:val="none" w:sz="0" w:space="0" w:color="auto"/>
        <w:bottom w:val="none" w:sz="0" w:space="0" w:color="auto"/>
        <w:right w:val="none" w:sz="0" w:space="0" w:color="auto"/>
      </w:divBdr>
    </w:div>
    <w:div w:id="1138644130">
      <w:bodyDiv w:val="1"/>
      <w:marLeft w:val="0"/>
      <w:marRight w:val="0"/>
      <w:marTop w:val="0"/>
      <w:marBottom w:val="0"/>
      <w:divBdr>
        <w:top w:val="none" w:sz="0" w:space="0" w:color="auto"/>
        <w:left w:val="none" w:sz="0" w:space="0" w:color="auto"/>
        <w:bottom w:val="none" w:sz="0" w:space="0" w:color="auto"/>
        <w:right w:val="none" w:sz="0" w:space="0" w:color="auto"/>
      </w:divBdr>
    </w:div>
    <w:div w:id="1166283580">
      <w:bodyDiv w:val="1"/>
      <w:marLeft w:val="0"/>
      <w:marRight w:val="0"/>
      <w:marTop w:val="0"/>
      <w:marBottom w:val="0"/>
      <w:divBdr>
        <w:top w:val="none" w:sz="0" w:space="0" w:color="auto"/>
        <w:left w:val="none" w:sz="0" w:space="0" w:color="auto"/>
        <w:bottom w:val="none" w:sz="0" w:space="0" w:color="auto"/>
        <w:right w:val="none" w:sz="0" w:space="0" w:color="auto"/>
      </w:divBdr>
    </w:div>
    <w:div w:id="1169558469">
      <w:bodyDiv w:val="1"/>
      <w:marLeft w:val="0"/>
      <w:marRight w:val="0"/>
      <w:marTop w:val="0"/>
      <w:marBottom w:val="0"/>
      <w:divBdr>
        <w:top w:val="none" w:sz="0" w:space="0" w:color="auto"/>
        <w:left w:val="none" w:sz="0" w:space="0" w:color="auto"/>
        <w:bottom w:val="none" w:sz="0" w:space="0" w:color="auto"/>
        <w:right w:val="none" w:sz="0" w:space="0" w:color="auto"/>
      </w:divBdr>
    </w:div>
    <w:div w:id="1174953336">
      <w:bodyDiv w:val="1"/>
      <w:marLeft w:val="0"/>
      <w:marRight w:val="0"/>
      <w:marTop w:val="0"/>
      <w:marBottom w:val="0"/>
      <w:divBdr>
        <w:top w:val="none" w:sz="0" w:space="0" w:color="auto"/>
        <w:left w:val="none" w:sz="0" w:space="0" w:color="auto"/>
        <w:bottom w:val="none" w:sz="0" w:space="0" w:color="auto"/>
        <w:right w:val="none" w:sz="0" w:space="0" w:color="auto"/>
      </w:divBdr>
    </w:div>
    <w:div w:id="1189640348">
      <w:bodyDiv w:val="1"/>
      <w:marLeft w:val="0"/>
      <w:marRight w:val="0"/>
      <w:marTop w:val="0"/>
      <w:marBottom w:val="0"/>
      <w:divBdr>
        <w:top w:val="none" w:sz="0" w:space="0" w:color="auto"/>
        <w:left w:val="none" w:sz="0" w:space="0" w:color="auto"/>
        <w:bottom w:val="none" w:sz="0" w:space="0" w:color="auto"/>
        <w:right w:val="none" w:sz="0" w:space="0" w:color="auto"/>
      </w:divBdr>
      <w:divsChild>
        <w:div w:id="1205945784">
          <w:marLeft w:val="0"/>
          <w:marRight w:val="0"/>
          <w:marTop w:val="0"/>
          <w:marBottom w:val="0"/>
          <w:divBdr>
            <w:top w:val="none" w:sz="0" w:space="0" w:color="auto"/>
            <w:left w:val="none" w:sz="0" w:space="0" w:color="auto"/>
            <w:bottom w:val="none" w:sz="0" w:space="0" w:color="auto"/>
            <w:right w:val="none" w:sz="0" w:space="0" w:color="auto"/>
          </w:divBdr>
          <w:divsChild>
            <w:div w:id="799570994">
              <w:marLeft w:val="0"/>
              <w:marRight w:val="0"/>
              <w:marTop w:val="0"/>
              <w:marBottom w:val="0"/>
              <w:divBdr>
                <w:top w:val="none" w:sz="0" w:space="0" w:color="auto"/>
                <w:left w:val="none" w:sz="0" w:space="0" w:color="auto"/>
                <w:bottom w:val="none" w:sz="0" w:space="0" w:color="auto"/>
                <w:right w:val="none" w:sz="0" w:space="0" w:color="auto"/>
              </w:divBdr>
              <w:divsChild>
                <w:div w:id="1080255192">
                  <w:marLeft w:val="0"/>
                  <w:marRight w:val="0"/>
                  <w:marTop w:val="0"/>
                  <w:marBottom w:val="0"/>
                  <w:divBdr>
                    <w:top w:val="none" w:sz="0" w:space="0" w:color="auto"/>
                    <w:left w:val="none" w:sz="0" w:space="0" w:color="auto"/>
                    <w:bottom w:val="none" w:sz="0" w:space="0" w:color="auto"/>
                    <w:right w:val="none" w:sz="0" w:space="0" w:color="auto"/>
                  </w:divBdr>
                  <w:divsChild>
                    <w:div w:id="191958165">
                      <w:marLeft w:val="0"/>
                      <w:marRight w:val="0"/>
                      <w:marTop w:val="0"/>
                      <w:marBottom w:val="0"/>
                      <w:divBdr>
                        <w:top w:val="none" w:sz="0" w:space="0" w:color="auto"/>
                        <w:left w:val="none" w:sz="0" w:space="0" w:color="auto"/>
                        <w:bottom w:val="none" w:sz="0" w:space="0" w:color="auto"/>
                        <w:right w:val="none" w:sz="0" w:space="0" w:color="auto"/>
                      </w:divBdr>
                      <w:divsChild>
                        <w:div w:id="206137">
                          <w:marLeft w:val="3567"/>
                          <w:marRight w:val="3436"/>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917543">
      <w:bodyDiv w:val="1"/>
      <w:marLeft w:val="0"/>
      <w:marRight w:val="0"/>
      <w:marTop w:val="0"/>
      <w:marBottom w:val="0"/>
      <w:divBdr>
        <w:top w:val="none" w:sz="0" w:space="0" w:color="auto"/>
        <w:left w:val="none" w:sz="0" w:space="0" w:color="auto"/>
        <w:bottom w:val="none" w:sz="0" w:space="0" w:color="auto"/>
        <w:right w:val="none" w:sz="0" w:space="0" w:color="auto"/>
      </w:divBdr>
    </w:div>
    <w:div w:id="1194613621">
      <w:bodyDiv w:val="1"/>
      <w:marLeft w:val="0"/>
      <w:marRight w:val="0"/>
      <w:marTop w:val="0"/>
      <w:marBottom w:val="0"/>
      <w:divBdr>
        <w:top w:val="none" w:sz="0" w:space="0" w:color="auto"/>
        <w:left w:val="none" w:sz="0" w:space="0" w:color="auto"/>
        <w:bottom w:val="none" w:sz="0" w:space="0" w:color="auto"/>
        <w:right w:val="none" w:sz="0" w:space="0" w:color="auto"/>
      </w:divBdr>
    </w:div>
    <w:div w:id="1201090446">
      <w:bodyDiv w:val="1"/>
      <w:marLeft w:val="0"/>
      <w:marRight w:val="0"/>
      <w:marTop w:val="0"/>
      <w:marBottom w:val="0"/>
      <w:divBdr>
        <w:top w:val="none" w:sz="0" w:space="0" w:color="auto"/>
        <w:left w:val="none" w:sz="0" w:space="0" w:color="auto"/>
        <w:bottom w:val="none" w:sz="0" w:space="0" w:color="auto"/>
        <w:right w:val="none" w:sz="0" w:space="0" w:color="auto"/>
      </w:divBdr>
    </w:div>
    <w:div w:id="1210998083">
      <w:bodyDiv w:val="1"/>
      <w:marLeft w:val="0"/>
      <w:marRight w:val="0"/>
      <w:marTop w:val="0"/>
      <w:marBottom w:val="0"/>
      <w:divBdr>
        <w:top w:val="none" w:sz="0" w:space="0" w:color="auto"/>
        <w:left w:val="none" w:sz="0" w:space="0" w:color="auto"/>
        <w:bottom w:val="none" w:sz="0" w:space="0" w:color="auto"/>
        <w:right w:val="none" w:sz="0" w:space="0" w:color="auto"/>
      </w:divBdr>
    </w:div>
    <w:div w:id="1214468616">
      <w:bodyDiv w:val="1"/>
      <w:marLeft w:val="0"/>
      <w:marRight w:val="0"/>
      <w:marTop w:val="0"/>
      <w:marBottom w:val="0"/>
      <w:divBdr>
        <w:top w:val="none" w:sz="0" w:space="0" w:color="auto"/>
        <w:left w:val="none" w:sz="0" w:space="0" w:color="auto"/>
        <w:bottom w:val="none" w:sz="0" w:space="0" w:color="auto"/>
        <w:right w:val="none" w:sz="0" w:space="0" w:color="auto"/>
      </w:divBdr>
      <w:divsChild>
        <w:div w:id="445272310">
          <w:marLeft w:val="0"/>
          <w:marRight w:val="0"/>
          <w:marTop w:val="0"/>
          <w:marBottom w:val="0"/>
          <w:divBdr>
            <w:top w:val="none" w:sz="0" w:space="0" w:color="auto"/>
            <w:left w:val="none" w:sz="0" w:space="0" w:color="auto"/>
            <w:bottom w:val="none" w:sz="0" w:space="0" w:color="auto"/>
            <w:right w:val="none" w:sz="0" w:space="0" w:color="auto"/>
          </w:divBdr>
          <w:divsChild>
            <w:div w:id="880944832">
              <w:marLeft w:val="539"/>
              <w:marRight w:val="0"/>
              <w:marTop w:val="0"/>
              <w:marBottom w:val="0"/>
              <w:divBdr>
                <w:top w:val="none" w:sz="0" w:space="0" w:color="auto"/>
                <w:left w:val="none" w:sz="0" w:space="0" w:color="auto"/>
                <w:bottom w:val="none" w:sz="0" w:space="0" w:color="auto"/>
                <w:right w:val="none" w:sz="0" w:space="0" w:color="auto"/>
              </w:divBdr>
            </w:div>
          </w:divsChild>
        </w:div>
        <w:div w:id="1638803200">
          <w:marLeft w:val="0"/>
          <w:marRight w:val="0"/>
          <w:marTop w:val="0"/>
          <w:marBottom w:val="0"/>
          <w:divBdr>
            <w:top w:val="none" w:sz="0" w:space="0" w:color="auto"/>
            <w:left w:val="none" w:sz="0" w:space="0" w:color="auto"/>
            <w:bottom w:val="none" w:sz="0" w:space="0" w:color="auto"/>
            <w:right w:val="none" w:sz="0" w:space="0" w:color="auto"/>
          </w:divBdr>
          <w:divsChild>
            <w:div w:id="1437944713">
              <w:marLeft w:val="539"/>
              <w:marRight w:val="0"/>
              <w:marTop w:val="0"/>
              <w:marBottom w:val="0"/>
              <w:divBdr>
                <w:top w:val="none" w:sz="0" w:space="0" w:color="auto"/>
                <w:left w:val="none" w:sz="0" w:space="0" w:color="auto"/>
                <w:bottom w:val="none" w:sz="0" w:space="0" w:color="auto"/>
                <w:right w:val="none" w:sz="0" w:space="0" w:color="auto"/>
              </w:divBdr>
            </w:div>
          </w:divsChild>
        </w:div>
        <w:div w:id="1846171129">
          <w:marLeft w:val="0"/>
          <w:marRight w:val="0"/>
          <w:marTop w:val="0"/>
          <w:marBottom w:val="0"/>
          <w:divBdr>
            <w:top w:val="none" w:sz="0" w:space="0" w:color="auto"/>
            <w:left w:val="none" w:sz="0" w:space="0" w:color="auto"/>
            <w:bottom w:val="none" w:sz="0" w:space="0" w:color="auto"/>
            <w:right w:val="none" w:sz="0" w:space="0" w:color="auto"/>
          </w:divBdr>
          <w:divsChild>
            <w:div w:id="460268226">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215845874">
      <w:bodyDiv w:val="1"/>
      <w:marLeft w:val="0"/>
      <w:marRight w:val="0"/>
      <w:marTop w:val="0"/>
      <w:marBottom w:val="0"/>
      <w:divBdr>
        <w:top w:val="none" w:sz="0" w:space="0" w:color="auto"/>
        <w:left w:val="none" w:sz="0" w:space="0" w:color="auto"/>
        <w:bottom w:val="none" w:sz="0" w:space="0" w:color="auto"/>
        <w:right w:val="none" w:sz="0" w:space="0" w:color="auto"/>
      </w:divBdr>
    </w:div>
    <w:div w:id="1219394498">
      <w:bodyDiv w:val="1"/>
      <w:marLeft w:val="0"/>
      <w:marRight w:val="0"/>
      <w:marTop w:val="0"/>
      <w:marBottom w:val="0"/>
      <w:divBdr>
        <w:top w:val="none" w:sz="0" w:space="0" w:color="auto"/>
        <w:left w:val="none" w:sz="0" w:space="0" w:color="auto"/>
        <w:bottom w:val="none" w:sz="0" w:space="0" w:color="auto"/>
        <w:right w:val="none" w:sz="0" w:space="0" w:color="auto"/>
      </w:divBdr>
    </w:div>
    <w:div w:id="1279336836">
      <w:bodyDiv w:val="1"/>
      <w:marLeft w:val="0"/>
      <w:marRight w:val="0"/>
      <w:marTop w:val="0"/>
      <w:marBottom w:val="0"/>
      <w:divBdr>
        <w:top w:val="none" w:sz="0" w:space="0" w:color="auto"/>
        <w:left w:val="none" w:sz="0" w:space="0" w:color="auto"/>
        <w:bottom w:val="none" w:sz="0" w:space="0" w:color="auto"/>
        <w:right w:val="none" w:sz="0" w:space="0" w:color="auto"/>
      </w:divBdr>
    </w:div>
    <w:div w:id="1281838145">
      <w:bodyDiv w:val="1"/>
      <w:marLeft w:val="0"/>
      <w:marRight w:val="0"/>
      <w:marTop w:val="0"/>
      <w:marBottom w:val="0"/>
      <w:divBdr>
        <w:top w:val="none" w:sz="0" w:space="0" w:color="auto"/>
        <w:left w:val="none" w:sz="0" w:space="0" w:color="auto"/>
        <w:bottom w:val="none" w:sz="0" w:space="0" w:color="auto"/>
        <w:right w:val="none" w:sz="0" w:space="0" w:color="auto"/>
      </w:divBdr>
    </w:div>
    <w:div w:id="1300955826">
      <w:bodyDiv w:val="1"/>
      <w:marLeft w:val="0"/>
      <w:marRight w:val="0"/>
      <w:marTop w:val="0"/>
      <w:marBottom w:val="0"/>
      <w:divBdr>
        <w:top w:val="none" w:sz="0" w:space="0" w:color="auto"/>
        <w:left w:val="none" w:sz="0" w:space="0" w:color="auto"/>
        <w:bottom w:val="none" w:sz="0" w:space="0" w:color="auto"/>
        <w:right w:val="none" w:sz="0" w:space="0" w:color="auto"/>
      </w:divBdr>
    </w:div>
    <w:div w:id="1309550320">
      <w:bodyDiv w:val="1"/>
      <w:marLeft w:val="0"/>
      <w:marRight w:val="0"/>
      <w:marTop w:val="0"/>
      <w:marBottom w:val="0"/>
      <w:divBdr>
        <w:top w:val="none" w:sz="0" w:space="0" w:color="auto"/>
        <w:left w:val="none" w:sz="0" w:space="0" w:color="auto"/>
        <w:bottom w:val="none" w:sz="0" w:space="0" w:color="auto"/>
        <w:right w:val="none" w:sz="0" w:space="0" w:color="auto"/>
      </w:divBdr>
    </w:div>
    <w:div w:id="1315646491">
      <w:bodyDiv w:val="1"/>
      <w:marLeft w:val="0"/>
      <w:marRight w:val="0"/>
      <w:marTop w:val="0"/>
      <w:marBottom w:val="0"/>
      <w:divBdr>
        <w:top w:val="none" w:sz="0" w:space="0" w:color="auto"/>
        <w:left w:val="none" w:sz="0" w:space="0" w:color="auto"/>
        <w:bottom w:val="none" w:sz="0" w:space="0" w:color="auto"/>
        <w:right w:val="none" w:sz="0" w:space="0" w:color="auto"/>
      </w:divBdr>
    </w:div>
    <w:div w:id="1327900175">
      <w:bodyDiv w:val="1"/>
      <w:marLeft w:val="0"/>
      <w:marRight w:val="0"/>
      <w:marTop w:val="0"/>
      <w:marBottom w:val="0"/>
      <w:divBdr>
        <w:top w:val="none" w:sz="0" w:space="0" w:color="auto"/>
        <w:left w:val="none" w:sz="0" w:space="0" w:color="auto"/>
        <w:bottom w:val="none" w:sz="0" w:space="0" w:color="auto"/>
        <w:right w:val="none" w:sz="0" w:space="0" w:color="auto"/>
      </w:divBdr>
    </w:div>
    <w:div w:id="1347633818">
      <w:bodyDiv w:val="1"/>
      <w:marLeft w:val="0"/>
      <w:marRight w:val="0"/>
      <w:marTop w:val="0"/>
      <w:marBottom w:val="0"/>
      <w:divBdr>
        <w:top w:val="none" w:sz="0" w:space="0" w:color="auto"/>
        <w:left w:val="none" w:sz="0" w:space="0" w:color="auto"/>
        <w:bottom w:val="none" w:sz="0" w:space="0" w:color="auto"/>
        <w:right w:val="none" w:sz="0" w:space="0" w:color="auto"/>
      </w:divBdr>
    </w:div>
    <w:div w:id="1348673268">
      <w:bodyDiv w:val="1"/>
      <w:marLeft w:val="0"/>
      <w:marRight w:val="0"/>
      <w:marTop w:val="0"/>
      <w:marBottom w:val="0"/>
      <w:divBdr>
        <w:top w:val="none" w:sz="0" w:space="0" w:color="auto"/>
        <w:left w:val="none" w:sz="0" w:space="0" w:color="auto"/>
        <w:bottom w:val="none" w:sz="0" w:space="0" w:color="auto"/>
        <w:right w:val="none" w:sz="0" w:space="0" w:color="auto"/>
      </w:divBdr>
    </w:div>
    <w:div w:id="1350834446">
      <w:bodyDiv w:val="1"/>
      <w:marLeft w:val="0"/>
      <w:marRight w:val="0"/>
      <w:marTop w:val="0"/>
      <w:marBottom w:val="0"/>
      <w:divBdr>
        <w:top w:val="none" w:sz="0" w:space="0" w:color="auto"/>
        <w:left w:val="none" w:sz="0" w:space="0" w:color="auto"/>
        <w:bottom w:val="none" w:sz="0" w:space="0" w:color="auto"/>
        <w:right w:val="none" w:sz="0" w:space="0" w:color="auto"/>
      </w:divBdr>
    </w:div>
    <w:div w:id="1354919101">
      <w:bodyDiv w:val="1"/>
      <w:marLeft w:val="0"/>
      <w:marRight w:val="0"/>
      <w:marTop w:val="0"/>
      <w:marBottom w:val="0"/>
      <w:divBdr>
        <w:top w:val="none" w:sz="0" w:space="0" w:color="auto"/>
        <w:left w:val="none" w:sz="0" w:space="0" w:color="auto"/>
        <w:bottom w:val="none" w:sz="0" w:space="0" w:color="auto"/>
        <w:right w:val="none" w:sz="0" w:space="0" w:color="auto"/>
      </w:divBdr>
    </w:div>
    <w:div w:id="1362127610">
      <w:bodyDiv w:val="1"/>
      <w:marLeft w:val="0"/>
      <w:marRight w:val="0"/>
      <w:marTop w:val="0"/>
      <w:marBottom w:val="0"/>
      <w:divBdr>
        <w:top w:val="none" w:sz="0" w:space="0" w:color="auto"/>
        <w:left w:val="none" w:sz="0" w:space="0" w:color="auto"/>
        <w:bottom w:val="none" w:sz="0" w:space="0" w:color="auto"/>
        <w:right w:val="none" w:sz="0" w:space="0" w:color="auto"/>
      </w:divBdr>
    </w:div>
    <w:div w:id="1366903773">
      <w:bodyDiv w:val="1"/>
      <w:marLeft w:val="0"/>
      <w:marRight w:val="0"/>
      <w:marTop w:val="0"/>
      <w:marBottom w:val="0"/>
      <w:divBdr>
        <w:top w:val="none" w:sz="0" w:space="0" w:color="auto"/>
        <w:left w:val="none" w:sz="0" w:space="0" w:color="auto"/>
        <w:bottom w:val="none" w:sz="0" w:space="0" w:color="auto"/>
        <w:right w:val="none" w:sz="0" w:space="0" w:color="auto"/>
      </w:divBdr>
    </w:div>
    <w:div w:id="1367291127">
      <w:bodyDiv w:val="1"/>
      <w:marLeft w:val="0"/>
      <w:marRight w:val="0"/>
      <w:marTop w:val="0"/>
      <w:marBottom w:val="0"/>
      <w:divBdr>
        <w:top w:val="none" w:sz="0" w:space="0" w:color="auto"/>
        <w:left w:val="none" w:sz="0" w:space="0" w:color="auto"/>
        <w:bottom w:val="none" w:sz="0" w:space="0" w:color="auto"/>
        <w:right w:val="none" w:sz="0" w:space="0" w:color="auto"/>
      </w:divBdr>
    </w:div>
    <w:div w:id="1372732105">
      <w:bodyDiv w:val="1"/>
      <w:marLeft w:val="0"/>
      <w:marRight w:val="0"/>
      <w:marTop w:val="0"/>
      <w:marBottom w:val="0"/>
      <w:divBdr>
        <w:top w:val="none" w:sz="0" w:space="0" w:color="auto"/>
        <w:left w:val="none" w:sz="0" w:space="0" w:color="auto"/>
        <w:bottom w:val="none" w:sz="0" w:space="0" w:color="auto"/>
        <w:right w:val="none" w:sz="0" w:space="0" w:color="auto"/>
      </w:divBdr>
    </w:div>
    <w:div w:id="1375889450">
      <w:bodyDiv w:val="1"/>
      <w:marLeft w:val="0"/>
      <w:marRight w:val="0"/>
      <w:marTop w:val="0"/>
      <w:marBottom w:val="0"/>
      <w:divBdr>
        <w:top w:val="none" w:sz="0" w:space="0" w:color="auto"/>
        <w:left w:val="none" w:sz="0" w:space="0" w:color="auto"/>
        <w:bottom w:val="none" w:sz="0" w:space="0" w:color="auto"/>
        <w:right w:val="none" w:sz="0" w:space="0" w:color="auto"/>
      </w:divBdr>
    </w:div>
    <w:div w:id="1392576023">
      <w:bodyDiv w:val="1"/>
      <w:marLeft w:val="0"/>
      <w:marRight w:val="0"/>
      <w:marTop w:val="0"/>
      <w:marBottom w:val="0"/>
      <w:divBdr>
        <w:top w:val="none" w:sz="0" w:space="0" w:color="auto"/>
        <w:left w:val="none" w:sz="0" w:space="0" w:color="auto"/>
        <w:bottom w:val="none" w:sz="0" w:space="0" w:color="auto"/>
        <w:right w:val="none" w:sz="0" w:space="0" w:color="auto"/>
      </w:divBdr>
    </w:div>
    <w:div w:id="1403600704">
      <w:bodyDiv w:val="1"/>
      <w:marLeft w:val="0"/>
      <w:marRight w:val="0"/>
      <w:marTop w:val="0"/>
      <w:marBottom w:val="0"/>
      <w:divBdr>
        <w:top w:val="none" w:sz="0" w:space="0" w:color="auto"/>
        <w:left w:val="none" w:sz="0" w:space="0" w:color="auto"/>
        <w:bottom w:val="none" w:sz="0" w:space="0" w:color="auto"/>
        <w:right w:val="none" w:sz="0" w:space="0" w:color="auto"/>
      </w:divBdr>
    </w:div>
    <w:div w:id="1418865813">
      <w:bodyDiv w:val="1"/>
      <w:marLeft w:val="0"/>
      <w:marRight w:val="0"/>
      <w:marTop w:val="0"/>
      <w:marBottom w:val="0"/>
      <w:divBdr>
        <w:top w:val="none" w:sz="0" w:space="0" w:color="auto"/>
        <w:left w:val="none" w:sz="0" w:space="0" w:color="auto"/>
        <w:bottom w:val="none" w:sz="0" w:space="0" w:color="auto"/>
        <w:right w:val="none" w:sz="0" w:space="0" w:color="auto"/>
      </w:divBdr>
    </w:div>
    <w:div w:id="1419904214">
      <w:bodyDiv w:val="1"/>
      <w:marLeft w:val="0"/>
      <w:marRight w:val="0"/>
      <w:marTop w:val="0"/>
      <w:marBottom w:val="0"/>
      <w:divBdr>
        <w:top w:val="none" w:sz="0" w:space="0" w:color="auto"/>
        <w:left w:val="none" w:sz="0" w:space="0" w:color="auto"/>
        <w:bottom w:val="none" w:sz="0" w:space="0" w:color="auto"/>
        <w:right w:val="none" w:sz="0" w:space="0" w:color="auto"/>
      </w:divBdr>
    </w:div>
    <w:div w:id="1423988607">
      <w:bodyDiv w:val="1"/>
      <w:marLeft w:val="0"/>
      <w:marRight w:val="0"/>
      <w:marTop w:val="0"/>
      <w:marBottom w:val="0"/>
      <w:divBdr>
        <w:top w:val="none" w:sz="0" w:space="0" w:color="auto"/>
        <w:left w:val="none" w:sz="0" w:space="0" w:color="auto"/>
        <w:bottom w:val="none" w:sz="0" w:space="0" w:color="auto"/>
        <w:right w:val="none" w:sz="0" w:space="0" w:color="auto"/>
      </w:divBdr>
    </w:div>
    <w:div w:id="1437795036">
      <w:bodyDiv w:val="1"/>
      <w:marLeft w:val="0"/>
      <w:marRight w:val="0"/>
      <w:marTop w:val="0"/>
      <w:marBottom w:val="0"/>
      <w:divBdr>
        <w:top w:val="none" w:sz="0" w:space="0" w:color="auto"/>
        <w:left w:val="none" w:sz="0" w:space="0" w:color="auto"/>
        <w:bottom w:val="none" w:sz="0" w:space="0" w:color="auto"/>
        <w:right w:val="none" w:sz="0" w:space="0" w:color="auto"/>
      </w:divBdr>
    </w:div>
    <w:div w:id="1439105497">
      <w:bodyDiv w:val="1"/>
      <w:marLeft w:val="0"/>
      <w:marRight w:val="0"/>
      <w:marTop w:val="0"/>
      <w:marBottom w:val="0"/>
      <w:divBdr>
        <w:top w:val="none" w:sz="0" w:space="0" w:color="auto"/>
        <w:left w:val="none" w:sz="0" w:space="0" w:color="auto"/>
        <w:bottom w:val="none" w:sz="0" w:space="0" w:color="auto"/>
        <w:right w:val="none" w:sz="0" w:space="0" w:color="auto"/>
      </w:divBdr>
    </w:div>
    <w:div w:id="1449205748">
      <w:bodyDiv w:val="1"/>
      <w:marLeft w:val="0"/>
      <w:marRight w:val="0"/>
      <w:marTop w:val="0"/>
      <w:marBottom w:val="0"/>
      <w:divBdr>
        <w:top w:val="none" w:sz="0" w:space="0" w:color="auto"/>
        <w:left w:val="none" w:sz="0" w:space="0" w:color="auto"/>
        <w:bottom w:val="none" w:sz="0" w:space="0" w:color="auto"/>
        <w:right w:val="none" w:sz="0" w:space="0" w:color="auto"/>
      </w:divBdr>
    </w:div>
    <w:div w:id="1455363771">
      <w:bodyDiv w:val="1"/>
      <w:marLeft w:val="0"/>
      <w:marRight w:val="0"/>
      <w:marTop w:val="0"/>
      <w:marBottom w:val="0"/>
      <w:divBdr>
        <w:top w:val="none" w:sz="0" w:space="0" w:color="auto"/>
        <w:left w:val="none" w:sz="0" w:space="0" w:color="auto"/>
        <w:bottom w:val="none" w:sz="0" w:space="0" w:color="auto"/>
        <w:right w:val="none" w:sz="0" w:space="0" w:color="auto"/>
      </w:divBdr>
    </w:div>
    <w:div w:id="1469086187">
      <w:bodyDiv w:val="1"/>
      <w:marLeft w:val="0"/>
      <w:marRight w:val="0"/>
      <w:marTop w:val="0"/>
      <w:marBottom w:val="0"/>
      <w:divBdr>
        <w:top w:val="none" w:sz="0" w:space="0" w:color="auto"/>
        <w:left w:val="none" w:sz="0" w:space="0" w:color="auto"/>
        <w:bottom w:val="none" w:sz="0" w:space="0" w:color="auto"/>
        <w:right w:val="none" w:sz="0" w:space="0" w:color="auto"/>
      </w:divBdr>
    </w:div>
    <w:div w:id="1473060122">
      <w:bodyDiv w:val="1"/>
      <w:marLeft w:val="0"/>
      <w:marRight w:val="0"/>
      <w:marTop w:val="0"/>
      <w:marBottom w:val="0"/>
      <w:divBdr>
        <w:top w:val="none" w:sz="0" w:space="0" w:color="auto"/>
        <w:left w:val="none" w:sz="0" w:space="0" w:color="auto"/>
        <w:bottom w:val="none" w:sz="0" w:space="0" w:color="auto"/>
        <w:right w:val="none" w:sz="0" w:space="0" w:color="auto"/>
      </w:divBdr>
    </w:div>
    <w:div w:id="1498500281">
      <w:bodyDiv w:val="1"/>
      <w:marLeft w:val="0"/>
      <w:marRight w:val="0"/>
      <w:marTop w:val="0"/>
      <w:marBottom w:val="0"/>
      <w:divBdr>
        <w:top w:val="none" w:sz="0" w:space="0" w:color="auto"/>
        <w:left w:val="none" w:sz="0" w:space="0" w:color="auto"/>
        <w:bottom w:val="none" w:sz="0" w:space="0" w:color="auto"/>
        <w:right w:val="none" w:sz="0" w:space="0" w:color="auto"/>
      </w:divBdr>
    </w:div>
    <w:div w:id="1508986392">
      <w:bodyDiv w:val="1"/>
      <w:marLeft w:val="0"/>
      <w:marRight w:val="0"/>
      <w:marTop w:val="0"/>
      <w:marBottom w:val="0"/>
      <w:divBdr>
        <w:top w:val="none" w:sz="0" w:space="0" w:color="auto"/>
        <w:left w:val="none" w:sz="0" w:space="0" w:color="auto"/>
        <w:bottom w:val="none" w:sz="0" w:space="0" w:color="auto"/>
        <w:right w:val="none" w:sz="0" w:space="0" w:color="auto"/>
      </w:divBdr>
    </w:div>
    <w:div w:id="1525825566">
      <w:bodyDiv w:val="1"/>
      <w:marLeft w:val="0"/>
      <w:marRight w:val="0"/>
      <w:marTop w:val="0"/>
      <w:marBottom w:val="0"/>
      <w:divBdr>
        <w:top w:val="none" w:sz="0" w:space="0" w:color="auto"/>
        <w:left w:val="none" w:sz="0" w:space="0" w:color="auto"/>
        <w:bottom w:val="none" w:sz="0" w:space="0" w:color="auto"/>
        <w:right w:val="none" w:sz="0" w:space="0" w:color="auto"/>
      </w:divBdr>
    </w:div>
    <w:div w:id="1525944826">
      <w:bodyDiv w:val="1"/>
      <w:marLeft w:val="0"/>
      <w:marRight w:val="0"/>
      <w:marTop w:val="0"/>
      <w:marBottom w:val="0"/>
      <w:divBdr>
        <w:top w:val="none" w:sz="0" w:space="0" w:color="auto"/>
        <w:left w:val="none" w:sz="0" w:space="0" w:color="auto"/>
        <w:bottom w:val="none" w:sz="0" w:space="0" w:color="auto"/>
        <w:right w:val="none" w:sz="0" w:space="0" w:color="auto"/>
      </w:divBdr>
    </w:div>
    <w:div w:id="1530606000">
      <w:bodyDiv w:val="1"/>
      <w:marLeft w:val="0"/>
      <w:marRight w:val="0"/>
      <w:marTop w:val="0"/>
      <w:marBottom w:val="0"/>
      <w:divBdr>
        <w:top w:val="none" w:sz="0" w:space="0" w:color="auto"/>
        <w:left w:val="none" w:sz="0" w:space="0" w:color="auto"/>
        <w:bottom w:val="none" w:sz="0" w:space="0" w:color="auto"/>
        <w:right w:val="none" w:sz="0" w:space="0" w:color="auto"/>
      </w:divBdr>
    </w:div>
    <w:div w:id="1548493348">
      <w:bodyDiv w:val="1"/>
      <w:marLeft w:val="0"/>
      <w:marRight w:val="0"/>
      <w:marTop w:val="0"/>
      <w:marBottom w:val="0"/>
      <w:divBdr>
        <w:top w:val="none" w:sz="0" w:space="0" w:color="auto"/>
        <w:left w:val="none" w:sz="0" w:space="0" w:color="auto"/>
        <w:bottom w:val="none" w:sz="0" w:space="0" w:color="auto"/>
        <w:right w:val="none" w:sz="0" w:space="0" w:color="auto"/>
      </w:divBdr>
    </w:div>
    <w:div w:id="1555508141">
      <w:bodyDiv w:val="1"/>
      <w:marLeft w:val="0"/>
      <w:marRight w:val="0"/>
      <w:marTop w:val="0"/>
      <w:marBottom w:val="0"/>
      <w:divBdr>
        <w:top w:val="none" w:sz="0" w:space="0" w:color="auto"/>
        <w:left w:val="none" w:sz="0" w:space="0" w:color="auto"/>
        <w:bottom w:val="none" w:sz="0" w:space="0" w:color="auto"/>
        <w:right w:val="none" w:sz="0" w:space="0" w:color="auto"/>
      </w:divBdr>
    </w:div>
    <w:div w:id="1556351331">
      <w:bodyDiv w:val="1"/>
      <w:marLeft w:val="0"/>
      <w:marRight w:val="0"/>
      <w:marTop w:val="0"/>
      <w:marBottom w:val="0"/>
      <w:divBdr>
        <w:top w:val="none" w:sz="0" w:space="0" w:color="auto"/>
        <w:left w:val="none" w:sz="0" w:space="0" w:color="auto"/>
        <w:bottom w:val="none" w:sz="0" w:space="0" w:color="auto"/>
        <w:right w:val="none" w:sz="0" w:space="0" w:color="auto"/>
      </w:divBdr>
    </w:div>
    <w:div w:id="1562977863">
      <w:bodyDiv w:val="1"/>
      <w:marLeft w:val="0"/>
      <w:marRight w:val="0"/>
      <w:marTop w:val="0"/>
      <w:marBottom w:val="0"/>
      <w:divBdr>
        <w:top w:val="none" w:sz="0" w:space="0" w:color="auto"/>
        <w:left w:val="none" w:sz="0" w:space="0" w:color="auto"/>
        <w:bottom w:val="none" w:sz="0" w:space="0" w:color="auto"/>
        <w:right w:val="none" w:sz="0" w:space="0" w:color="auto"/>
      </w:divBdr>
    </w:div>
    <w:div w:id="1570993271">
      <w:bodyDiv w:val="1"/>
      <w:marLeft w:val="0"/>
      <w:marRight w:val="0"/>
      <w:marTop w:val="0"/>
      <w:marBottom w:val="0"/>
      <w:divBdr>
        <w:top w:val="none" w:sz="0" w:space="0" w:color="auto"/>
        <w:left w:val="none" w:sz="0" w:space="0" w:color="auto"/>
        <w:bottom w:val="none" w:sz="0" w:space="0" w:color="auto"/>
        <w:right w:val="none" w:sz="0" w:space="0" w:color="auto"/>
      </w:divBdr>
    </w:div>
    <w:div w:id="1585338515">
      <w:bodyDiv w:val="1"/>
      <w:marLeft w:val="0"/>
      <w:marRight w:val="0"/>
      <w:marTop w:val="0"/>
      <w:marBottom w:val="0"/>
      <w:divBdr>
        <w:top w:val="none" w:sz="0" w:space="0" w:color="auto"/>
        <w:left w:val="none" w:sz="0" w:space="0" w:color="auto"/>
        <w:bottom w:val="none" w:sz="0" w:space="0" w:color="auto"/>
        <w:right w:val="none" w:sz="0" w:space="0" w:color="auto"/>
      </w:divBdr>
    </w:div>
    <w:div w:id="1591617280">
      <w:bodyDiv w:val="1"/>
      <w:marLeft w:val="0"/>
      <w:marRight w:val="0"/>
      <w:marTop w:val="0"/>
      <w:marBottom w:val="0"/>
      <w:divBdr>
        <w:top w:val="none" w:sz="0" w:space="0" w:color="auto"/>
        <w:left w:val="none" w:sz="0" w:space="0" w:color="auto"/>
        <w:bottom w:val="none" w:sz="0" w:space="0" w:color="auto"/>
        <w:right w:val="none" w:sz="0" w:space="0" w:color="auto"/>
      </w:divBdr>
    </w:div>
    <w:div w:id="1592742950">
      <w:bodyDiv w:val="1"/>
      <w:marLeft w:val="0"/>
      <w:marRight w:val="0"/>
      <w:marTop w:val="0"/>
      <w:marBottom w:val="0"/>
      <w:divBdr>
        <w:top w:val="none" w:sz="0" w:space="0" w:color="auto"/>
        <w:left w:val="none" w:sz="0" w:space="0" w:color="auto"/>
        <w:bottom w:val="none" w:sz="0" w:space="0" w:color="auto"/>
        <w:right w:val="none" w:sz="0" w:space="0" w:color="auto"/>
      </w:divBdr>
    </w:div>
    <w:div w:id="1596867123">
      <w:bodyDiv w:val="1"/>
      <w:marLeft w:val="0"/>
      <w:marRight w:val="0"/>
      <w:marTop w:val="0"/>
      <w:marBottom w:val="0"/>
      <w:divBdr>
        <w:top w:val="none" w:sz="0" w:space="0" w:color="auto"/>
        <w:left w:val="none" w:sz="0" w:space="0" w:color="auto"/>
        <w:bottom w:val="none" w:sz="0" w:space="0" w:color="auto"/>
        <w:right w:val="none" w:sz="0" w:space="0" w:color="auto"/>
      </w:divBdr>
    </w:div>
    <w:div w:id="1604846233">
      <w:bodyDiv w:val="1"/>
      <w:marLeft w:val="0"/>
      <w:marRight w:val="0"/>
      <w:marTop w:val="0"/>
      <w:marBottom w:val="0"/>
      <w:divBdr>
        <w:top w:val="none" w:sz="0" w:space="0" w:color="auto"/>
        <w:left w:val="none" w:sz="0" w:space="0" w:color="auto"/>
        <w:bottom w:val="none" w:sz="0" w:space="0" w:color="auto"/>
        <w:right w:val="none" w:sz="0" w:space="0" w:color="auto"/>
      </w:divBdr>
    </w:div>
    <w:div w:id="1616209594">
      <w:bodyDiv w:val="1"/>
      <w:marLeft w:val="0"/>
      <w:marRight w:val="0"/>
      <w:marTop w:val="0"/>
      <w:marBottom w:val="0"/>
      <w:divBdr>
        <w:top w:val="none" w:sz="0" w:space="0" w:color="auto"/>
        <w:left w:val="none" w:sz="0" w:space="0" w:color="auto"/>
        <w:bottom w:val="none" w:sz="0" w:space="0" w:color="auto"/>
        <w:right w:val="none" w:sz="0" w:space="0" w:color="auto"/>
      </w:divBdr>
    </w:div>
    <w:div w:id="1619993333">
      <w:bodyDiv w:val="1"/>
      <w:marLeft w:val="0"/>
      <w:marRight w:val="0"/>
      <w:marTop w:val="0"/>
      <w:marBottom w:val="0"/>
      <w:divBdr>
        <w:top w:val="none" w:sz="0" w:space="0" w:color="auto"/>
        <w:left w:val="none" w:sz="0" w:space="0" w:color="auto"/>
        <w:bottom w:val="none" w:sz="0" w:space="0" w:color="auto"/>
        <w:right w:val="none" w:sz="0" w:space="0" w:color="auto"/>
      </w:divBdr>
    </w:div>
    <w:div w:id="1621181910">
      <w:bodyDiv w:val="1"/>
      <w:marLeft w:val="0"/>
      <w:marRight w:val="0"/>
      <w:marTop w:val="0"/>
      <w:marBottom w:val="0"/>
      <w:divBdr>
        <w:top w:val="none" w:sz="0" w:space="0" w:color="auto"/>
        <w:left w:val="none" w:sz="0" w:space="0" w:color="auto"/>
        <w:bottom w:val="none" w:sz="0" w:space="0" w:color="auto"/>
        <w:right w:val="none" w:sz="0" w:space="0" w:color="auto"/>
      </w:divBdr>
    </w:div>
    <w:div w:id="1658803369">
      <w:bodyDiv w:val="1"/>
      <w:marLeft w:val="0"/>
      <w:marRight w:val="0"/>
      <w:marTop w:val="0"/>
      <w:marBottom w:val="0"/>
      <w:divBdr>
        <w:top w:val="none" w:sz="0" w:space="0" w:color="auto"/>
        <w:left w:val="none" w:sz="0" w:space="0" w:color="auto"/>
        <w:bottom w:val="none" w:sz="0" w:space="0" w:color="auto"/>
        <w:right w:val="none" w:sz="0" w:space="0" w:color="auto"/>
      </w:divBdr>
    </w:div>
    <w:div w:id="1668168097">
      <w:bodyDiv w:val="1"/>
      <w:marLeft w:val="0"/>
      <w:marRight w:val="0"/>
      <w:marTop w:val="0"/>
      <w:marBottom w:val="0"/>
      <w:divBdr>
        <w:top w:val="none" w:sz="0" w:space="0" w:color="auto"/>
        <w:left w:val="none" w:sz="0" w:space="0" w:color="auto"/>
        <w:bottom w:val="none" w:sz="0" w:space="0" w:color="auto"/>
        <w:right w:val="none" w:sz="0" w:space="0" w:color="auto"/>
      </w:divBdr>
    </w:div>
    <w:div w:id="1678389490">
      <w:bodyDiv w:val="1"/>
      <w:marLeft w:val="0"/>
      <w:marRight w:val="0"/>
      <w:marTop w:val="0"/>
      <w:marBottom w:val="0"/>
      <w:divBdr>
        <w:top w:val="none" w:sz="0" w:space="0" w:color="auto"/>
        <w:left w:val="none" w:sz="0" w:space="0" w:color="auto"/>
        <w:bottom w:val="none" w:sz="0" w:space="0" w:color="auto"/>
        <w:right w:val="none" w:sz="0" w:space="0" w:color="auto"/>
      </w:divBdr>
    </w:div>
    <w:div w:id="1687781007">
      <w:bodyDiv w:val="1"/>
      <w:marLeft w:val="0"/>
      <w:marRight w:val="0"/>
      <w:marTop w:val="0"/>
      <w:marBottom w:val="0"/>
      <w:divBdr>
        <w:top w:val="none" w:sz="0" w:space="0" w:color="auto"/>
        <w:left w:val="none" w:sz="0" w:space="0" w:color="auto"/>
        <w:bottom w:val="none" w:sz="0" w:space="0" w:color="auto"/>
        <w:right w:val="none" w:sz="0" w:space="0" w:color="auto"/>
      </w:divBdr>
    </w:div>
    <w:div w:id="1688874113">
      <w:bodyDiv w:val="1"/>
      <w:marLeft w:val="0"/>
      <w:marRight w:val="0"/>
      <w:marTop w:val="0"/>
      <w:marBottom w:val="0"/>
      <w:divBdr>
        <w:top w:val="none" w:sz="0" w:space="0" w:color="auto"/>
        <w:left w:val="none" w:sz="0" w:space="0" w:color="auto"/>
        <w:bottom w:val="none" w:sz="0" w:space="0" w:color="auto"/>
        <w:right w:val="none" w:sz="0" w:space="0" w:color="auto"/>
      </w:divBdr>
    </w:div>
    <w:div w:id="1689718573">
      <w:bodyDiv w:val="1"/>
      <w:marLeft w:val="0"/>
      <w:marRight w:val="0"/>
      <w:marTop w:val="0"/>
      <w:marBottom w:val="0"/>
      <w:divBdr>
        <w:top w:val="none" w:sz="0" w:space="0" w:color="auto"/>
        <w:left w:val="none" w:sz="0" w:space="0" w:color="auto"/>
        <w:bottom w:val="none" w:sz="0" w:space="0" w:color="auto"/>
        <w:right w:val="none" w:sz="0" w:space="0" w:color="auto"/>
      </w:divBdr>
    </w:div>
    <w:div w:id="1693796937">
      <w:bodyDiv w:val="1"/>
      <w:marLeft w:val="0"/>
      <w:marRight w:val="0"/>
      <w:marTop w:val="0"/>
      <w:marBottom w:val="0"/>
      <w:divBdr>
        <w:top w:val="none" w:sz="0" w:space="0" w:color="auto"/>
        <w:left w:val="none" w:sz="0" w:space="0" w:color="auto"/>
        <w:bottom w:val="none" w:sz="0" w:space="0" w:color="auto"/>
        <w:right w:val="none" w:sz="0" w:space="0" w:color="auto"/>
      </w:divBdr>
    </w:div>
    <w:div w:id="1703941151">
      <w:bodyDiv w:val="1"/>
      <w:marLeft w:val="0"/>
      <w:marRight w:val="0"/>
      <w:marTop w:val="0"/>
      <w:marBottom w:val="0"/>
      <w:divBdr>
        <w:top w:val="none" w:sz="0" w:space="0" w:color="auto"/>
        <w:left w:val="none" w:sz="0" w:space="0" w:color="auto"/>
        <w:bottom w:val="none" w:sz="0" w:space="0" w:color="auto"/>
        <w:right w:val="none" w:sz="0" w:space="0" w:color="auto"/>
      </w:divBdr>
    </w:div>
    <w:div w:id="1713848372">
      <w:bodyDiv w:val="1"/>
      <w:marLeft w:val="0"/>
      <w:marRight w:val="0"/>
      <w:marTop w:val="0"/>
      <w:marBottom w:val="0"/>
      <w:divBdr>
        <w:top w:val="none" w:sz="0" w:space="0" w:color="auto"/>
        <w:left w:val="none" w:sz="0" w:space="0" w:color="auto"/>
        <w:bottom w:val="none" w:sz="0" w:space="0" w:color="auto"/>
        <w:right w:val="none" w:sz="0" w:space="0" w:color="auto"/>
      </w:divBdr>
    </w:div>
    <w:div w:id="1722702850">
      <w:bodyDiv w:val="1"/>
      <w:marLeft w:val="0"/>
      <w:marRight w:val="0"/>
      <w:marTop w:val="0"/>
      <w:marBottom w:val="0"/>
      <w:divBdr>
        <w:top w:val="none" w:sz="0" w:space="0" w:color="auto"/>
        <w:left w:val="none" w:sz="0" w:space="0" w:color="auto"/>
        <w:bottom w:val="none" w:sz="0" w:space="0" w:color="auto"/>
        <w:right w:val="none" w:sz="0" w:space="0" w:color="auto"/>
      </w:divBdr>
    </w:div>
    <w:div w:id="1726954285">
      <w:bodyDiv w:val="1"/>
      <w:marLeft w:val="0"/>
      <w:marRight w:val="0"/>
      <w:marTop w:val="0"/>
      <w:marBottom w:val="0"/>
      <w:divBdr>
        <w:top w:val="none" w:sz="0" w:space="0" w:color="auto"/>
        <w:left w:val="none" w:sz="0" w:space="0" w:color="auto"/>
        <w:bottom w:val="none" w:sz="0" w:space="0" w:color="auto"/>
        <w:right w:val="none" w:sz="0" w:space="0" w:color="auto"/>
      </w:divBdr>
    </w:div>
    <w:div w:id="1732194134">
      <w:bodyDiv w:val="1"/>
      <w:marLeft w:val="0"/>
      <w:marRight w:val="0"/>
      <w:marTop w:val="0"/>
      <w:marBottom w:val="0"/>
      <w:divBdr>
        <w:top w:val="none" w:sz="0" w:space="0" w:color="auto"/>
        <w:left w:val="none" w:sz="0" w:space="0" w:color="auto"/>
        <w:bottom w:val="none" w:sz="0" w:space="0" w:color="auto"/>
        <w:right w:val="none" w:sz="0" w:space="0" w:color="auto"/>
      </w:divBdr>
    </w:div>
    <w:div w:id="1738818072">
      <w:bodyDiv w:val="1"/>
      <w:marLeft w:val="0"/>
      <w:marRight w:val="0"/>
      <w:marTop w:val="0"/>
      <w:marBottom w:val="0"/>
      <w:divBdr>
        <w:top w:val="none" w:sz="0" w:space="0" w:color="auto"/>
        <w:left w:val="none" w:sz="0" w:space="0" w:color="auto"/>
        <w:bottom w:val="none" w:sz="0" w:space="0" w:color="auto"/>
        <w:right w:val="none" w:sz="0" w:space="0" w:color="auto"/>
      </w:divBdr>
    </w:div>
    <w:div w:id="1746998136">
      <w:bodyDiv w:val="1"/>
      <w:marLeft w:val="0"/>
      <w:marRight w:val="0"/>
      <w:marTop w:val="0"/>
      <w:marBottom w:val="0"/>
      <w:divBdr>
        <w:top w:val="none" w:sz="0" w:space="0" w:color="auto"/>
        <w:left w:val="none" w:sz="0" w:space="0" w:color="auto"/>
        <w:bottom w:val="none" w:sz="0" w:space="0" w:color="auto"/>
        <w:right w:val="none" w:sz="0" w:space="0" w:color="auto"/>
      </w:divBdr>
    </w:div>
    <w:div w:id="1747190994">
      <w:bodyDiv w:val="1"/>
      <w:marLeft w:val="0"/>
      <w:marRight w:val="0"/>
      <w:marTop w:val="0"/>
      <w:marBottom w:val="0"/>
      <w:divBdr>
        <w:top w:val="none" w:sz="0" w:space="0" w:color="auto"/>
        <w:left w:val="none" w:sz="0" w:space="0" w:color="auto"/>
        <w:bottom w:val="none" w:sz="0" w:space="0" w:color="auto"/>
        <w:right w:val="none" w:sz="0" w:space="0" w:color="auto"/>
      </w:divBdr>
    </w:div>
    <w:div w:id="1757092160">
      <w:bodyDiv w:val="1"/>
      <w:marLeft w:val="0"/>
      <w:marRight w:val="0"/>
      <w:marTop w:val="0"/>
      <w:marBottom w:val="0"/>
      <w:divBdr>
        <w:top w:val="none" w:sz="0" w:space="0" w:color="auto"/>
        <w:left w:val="none" w:sz="0" w:space="0" w:color="auto"/>
        <w:bottom w:val="none" w:sz="0" w:space="0" w:color="auto"/>
        <w:right w:val="none" w:sz="0" w:space="0" w:color="auto"/>
      </w:divBdr>
    </w:div>
    <w:div w:id="1769472270">
      <w:bodyDiv w:val="1"/>
      <w:marLeft w:val="0"/>
      <w:marRight w:val="0"/>
      <w:marTop w:val="0"/>
      <w:marBottom w:val="0"/>
      <w:divBdr>
        <w:top w:val="none" w:sz="0" w:space="0" w:color="auto"/>
        <w:left w:val="none" w:sz="0" w:space="0" w:color="auto"/>
        <w:bottom w:val="none" w:sz="0" w:space="0" w:color="auto"/>
        <w:right w:val="none" w:sz="0" w:space="0" w:color="auto"/>
      </w:divBdr>
    </w:div>
    <w:div w:id="1789277912">
      <w:bodyDiv w:val="1"/>
      <w:marLeft w:val="0"/>
      <w:marRight w:val="0"/>
      <w:marTop w:val="0"/>
      <w:marBottom w:val="0"/>
      <w:divBdr>
        <w:top w:val="none" w:sz="0" w:space="0" w:color="auto"/>
        <w:left w:val="none" w:sz="0" w:space="0" w:color="auto"/>
        <w:bottom w:val="none" w:sz="0" w:space="0" w:color="auto"/>
        <w:right w:val="none" w:sz="0" w:space="0" w:color="auto"/>
      </w:divBdr>
    </w:div>
    <w:div w:id="1797604843">
      <w:bodyDiv w:val="1"/>
      <w:marLeft w:val="0"/>
      <w:marRight w:val="0"/>
      <w:marTop w:val="0"/>
      <w:marBottom w:val="0"/>
      <w:divBdr>
        <w:top w:val="none" w:sz="0" w:space="0" w:color="auto"/>
        <w:left w:val="none" w:sz="0" w:space="0" w:color="auto"/>
        <w:bottom w:val="none" w:sz="0" w:space="0" w:color="auto"/>
        <w:right w:val="none" w:sz="0" w:space="0" w:color="auto"/>
      </w:divBdr>
    </w:div>
    <w:div w:id="1800605529">
      <w:bodyDiv w:val="1"/>
      <w:marLeft w:val="0"/>
      <w:marRight w:val="0"/>
      <w:marTop w:val="0"/>
      <w:marBottom w:val="0"/>
      <w:divBdr>
        <w:top w:val="none" w:sz="0" w:space="0" w:color="auto"/>
        <w:left w:val="none" w:sz="0" w:space="0" w:color="auto"/>
        <w:bottom w:val="none" w:sz="0" w:space="0" w:color="auto"/>
        <w:right w:val="none" w:sz="0" w:space="0" w:color="auto"/>
      </w:divBdr>
    </w:div>
    <w:div w:id="1816021206">
      <w:bodyDiv w:val="1"/>
      <w:marLeft w:val="0"/>
      <w:marRight w:val="0"/>
      <w:marTop w:val="0"/>
      <w:marBottom w:val="0"/>
      <w:divBdr>
        <w:top w:val="none" w:sz="0" w:space="0" w:color="auto"/>
        <w:left w:val="none" w:sz="0" w:space="0" w:color="auto"/>
        <w:bottom w:val="none" w:sz="0" w:space="0" w:color="auto"/>
        <w:right w:val="none" w:sz="0" w:space="0" w:color="auto"/>
      </w:divBdr>
    </w:div>
    <w:div w:id="1820075790">
      <w:bodyDiv w:val="1"/>
      <w:marLeft w:val="0"/>
      <w:marRight w:val="0"/>
      <w:marTop w:val="0"/>
      <w:marBottom w:val="0"/>
      <w:divBdr>
        <w:top w:val="none" w:sz="0" w:space="0" w:color="auto"/>
        <w:left w:val="none" w:sz="0" w:space="0" w:color="auto"/>
        <w:bottom w:val="none" w:sz="0" w:space="0" w:color="auto"/>
        <w:right w:val="none" w:sz="0" w:space="0" w:color="auto"/>
      </w:divBdr>
    </w:div>
    <w:div w:id="1831678326">
      <w:bodyDiv w:val="1"/>
      <w:marLeft w:val="0"/>
      <w:marRight w:val="0"/>
      <w:marTop w:val="0"/>
      <w:marBottom w:val="0"/>
      <w:divBdr>
        <w:top w:val="none" w:sz="0" w:space="0" w:color="auto"/>
        <w:left w:val="none" w:sz="0" w:space="0" w:color="auto"/>
        <w:bottom w:val="none" w:sz="0" w:space="0" w:color="auto"/>
        <w:right w:val="none" w:sz="0" w:space="0" w:color="auto"/>
      </w:divBdr>
    </w:div>
    <w:div w:id="1842427289">
      <w:bodyDiv w:val="1"/>
      <w:marLeft w:val="0"/>
      <w:marRight w:val="0"/>
      <w:marTop w:val="0"/>
      <w:marBottom w:val="0"/>
      <w:divBdr>
        <w:top w:val="none" w:sz="0" w:space="0" w:color="auto"/>
        <w:left w:val="none" w:sz="0" w:space="0" w:color="auto"/>
        <w:bottom w:val="none" w:sz="0" w:space="0" w:color="auto"/>
        <w:right w:val="none" w:sz="0" w:space="0" w:color="auto"/>
      </w:divBdr>
    </w:div>
    <w:div w:id="1852180875">
      <w:bodyDiv w:val="1"/>
      <w:marLeft w:val="0"/>
      <w:marRight w:val="0"/>
      <w:marTop w:val="0"/>
      <w:marBottom w:val="0"/>
      <w:divBdr>
        <w:top w:val="none" w:sz="0" w:space="0" w:color="auto"/>
        <w:left w:val="none" w:sz="0" w:space="0" w:color="auto"/>
        <w:bottom w:val="none" w:sz="0" w:space="0" w:color="auto"/>
        <w:right w:val="none" w:sz="0" w:space="0" w:color="auto"/>
      </w:divBdr>
    </w:div>
    <w:div w:id="1868709977">
      <w:bodyDiv w:val="1"/>
      <w:marLeft w:val="0"/>
      <w:marRight w:val="0"/>
      <w:marTop w:val="0"/>
      <w:marBottom w:val="0"/>
      <w:divBdr>
        <w:top w:val="none" w:sz="0" w:space="0" w:color="auto"/>
        <w:left w:val="none" w:sz="0" w:space="0" w:color="auto"/>
        <w:bottom w:val="none" w:sz="0" w:space="0" w:color="auto"/>
        <w:right w:val="none" w:sz="0" w:space="0" w:color="auto"/>
      </w:divBdr>
    </w:div>
    <w:div w:id="1883321402">
      <w:bodyDiv w:val="1"/>
      <w:marLeft w:val="0"/>
      <w:marRight w:val="0"/>
      <w:marTop w:val="0"/>
      <w:marBottom w:val="0"/>
      <w:divBdr>
        <w:top w:val="none" w:sz="0" w:space="0" w:color="auto"/>
        <w:left w:val="none" w:sz="0" w:space="0" w:color="auto"/>
        <w:bottom w:val="none" w:sz="0" w:space="0" w:color="auto"/>
        <w:right w:val="none" w:sz="0" w:space="0" w:color="auto"/>
      </w:divBdr>
    </w:div>
    <w:div w:id="1893030628">
      <w:bodyDiv w:val="1"/>
      <w:marLeft w:val="0"/>
      <w:marRight w:val="0"/>
      <w:marTop w:val="0"/>
      <w:marBottom w:val="0"/>
      <w:divBdr>
        <w:top w:val="none" w:sz="0" w:space="0" w:color="auto"/>
        <w:left w:val="none" w:sz="0" w:space="0" w:color="auto"/>
        <w:bottom w:val="none" w:sz="0" w:space="0" w:color="auto"/>
        <w:right w:val="none" w:sz="0" w:space="0" w:color="auto"/>
      </w:divBdr>
    </w:div>
    <w:div w:id="1897088403">
      <w:bodyDiv w:val="1"/>
      <w:marLeft w:val="0"/>
      <w:marRight w:val="0"/>
      <w:marTop w:val="0"/>
      <w:marBottom w:val="0"/>
      <w:divBdr>
        <w:top w:val="none" w:sz="0" w:space="0" w:color="auto"/>
        <w:left w:val="none" w:sz="0" w:space="0" w:color="auto"/>
        <w:bottom w:val="none" w:sz="0" w:space="0" w:color="auto"/>
        <w:right w:val="none" w:sz="0" w:space="0" w:color="auto"/>
      </w:divBdr>
    </w:div>
    <w:div w:id="1897279090">
      <w:bodyDiv w:val="1"/>
      <w:marLeft w:val="0"/>
      <w:marRight w:val="0"/>
      <w:marTop w:val="0"/>
      <w:marBottom w:val="0"/>
      <w:divBdr>
        <w:top w:val="none" w:sz="0" w:space="0" w:color="auto"/>
        <w:left w:val="none" w:sz="0" w:space="0" w:color="auto"/>
        <w:bottom w:val="none" w:sz="0" w:space="0" w:color="auto"/>
        <w:right w:val="none" w:sz="0" w:space="0" w:color="auto"/>
      </w:divBdr>
    </w:div>
    <w:div w:id="1899658418">
      <w:bodyDiv w:val="1"/>
      <w:marLeft w:val="0"/>
      <w:marRight w:val="0"/>
      <w:marTop w:val="0"/>
      <w:marBottom w:val="0"/>
      <w:divBdr>
        <w:top w:val="none" w:sz="0" w:space="0" w:color="auto"/>
        <w:left w:val="none" w:sz="0" w:space="0" w:color="auto"/>
        <w:bottom w:val="none" w:sz="0" w:space="0" w:color="auto"/>
        <w:right w:val="none" w:sz="0" w:space="0" w:color="auto"/>
      </w:divBdr>
    </w:div>
    <w:div w:id="1907452153">
      <w:bodyDiv w:val="1"/>
      <w:marLeft w:val="0"/>
      <w:marRight w:val="0"/>
      <w:marTop w:val="0"/>
      <w:marBottom w:val="0"/>
      <w:divBdr>
        <w:top w:val="none" w:sz="0" w:space="0" w:color="auto"/>
        <w:left w:val="none" w:sz="0" w:space="0" w:color="auto"/>
        <w:bottom w:val="none" w:sz="0" w:space="0" w:color="auto"/>
        <w:right w:val="none" w:sz="0" w:space="0" w:color="auto"/>
      </w:divBdr>
    </w:div>
    <w:div w:id="1909726954">
      <w:bodyDiv w:val="1"/>
      <w:marLeft w:val="0"/>
      <w:marRight w:val="0"/>
      <w:marTop w:val="0"/>
      <w:marBottom w:val="0"/>
      <w:divBdr>
        <w:top w:val="none" w:sz="0" w:space="0" w:color="auto"/>
        <w:left w:val="none" w:sz="0" w:space="0" w:color="auto"/>
        <w:bottom w:val="none" w:sz="0" w:space="0" w:color="auto"/>
        <w:right w:val="none" w:sz="0" w:space="0" w:color="auto"/>
      </w:divBdr>
    </w:div>
    <w:div w:id="1950969216">
      <w:bodyDiv w:val="1"/>
      <w:marLeft w:val="0"/>
      <w:marRight w:val="0"/>
      <w:marTop w:val="0"/>
      <w:marBottom w:val="0"/>
      <w:divBdr>
        <w:top w:val="none" w:sz="0" w:space="0" w:color="auto"/>
        <w:left w:val="none" w:sz="0" w:space="0" w:color="auto"/>
        <w:bottom w:val="none" w:sz="0" w:space="0" w:color="auto"/>
        <w:right w:val="none" w:sz="0" w:space="0" w:color="auto"/>
      </w:divBdr>
    </w:div>
    <w:div w:id="1955356455">
      <w:bodyDiv w:val="1"/>
      <w:marLeft w:val="0"/>
      <w:marRight w:val="0"/>
      <w:marTop w:val="0"/>
      <w:marBottom w:val="0"/>
      <w:divBdr>
        <w:top w:val="none" w:sz="0" w:space="0" w:color="auto"/>
        <w:left w:val="none" w:sz="0" w:space="0" w:color="auto"/>
        <w:bottom w:val="none" w:sz="0" w:space="0" w:color="auto"/>
        <w:right w:val="none" w:sz="0" w:space="0" w:color="auto"/>
      </w:divBdr>
    </w:div>
    <w:div w:id="1962107852">
      <w:bodyDiv w:val="1"/>
      <w:marLeft w:val="0"/>
      <w:marRight w:val="0"/>
      <w:marTop w:val="0"/>
      <w:marBottom w:val="0"/>
      <w:divBdr>
        <w:top w:val="none" w:sz="0" w:space="0" w:color="auto"/>
        <w:left w:val="none" w:sz="0" w:space="0" w:color="auto"/>
        <w:bottom w:val="none" w:sz="0" w:space="0" w:color="auto"/>
        <w:right w:val="none" w:sz="0" w:space="0" w:color="auto"/>
      </w:divBdr>
    </w:div>
    <w:div w:id="1974363698">
      <w:bodyDiv w:val="1"/>
      <w:marLeft w:val="0"/>
      <w:marRight w:val="0"/>
      <w:marTop w:val="0"/>
      <w:marBottom w:val="0"/>
      <w:divBdr>
        <w:top w:val="none" w:sz="0" w:space="0" w:color="auto"/>
        <w:left w:val="none" w:sz="0" w:space="0" w:color="auto"/>
        <w:bottom w:val="none" w:sz="0" w:space="0" w:color="auto"/>
        <w:right w:val="none" w:sz="0" w:space="0" w:color="auto"/>
      </w:divBdr>
    </w:div>
    <w:div w:id="1991015333">
      <w:bodyDiv w:val="1"/>
      <w:marLeft w:val="0"/>
      <w:marRight w:val="0"/>
      <w:marTop w:val="0"/>
      <w:marBottom w:val="0"/>
      <w:divBdr>
        <w:top w:val="none" w:sz="0" w:space="0" w:color="auto"/>
        <w:left w:val="none" w:sz="0" w:space="0" w:color="auto"/>
        <w:bottom w:val="none" w:sz="0" w:space="0" w:color="auto"/>
        <w:right w:val="none" w:sz="0" w:space="0" w:color="auto"/>
      </w:divBdr>
    </w:div>
    <w:div w:id="1994988080">
      <w:bodyDiv w:val="1"/>
      <w:marLeft w:val="0"/>
      <w:marRight w:val="0"/>
      <w:marTop w:val="0"/>
      <w:marBottom w:val="0"/>
      <w:divBdr>
        <w:top w:val="none" w:sz="0" w:space="0" w:color="auto"/>
        <w:left w:val="none" w:sz="0" w:space="0" w:color="auto"/>
        <w:bottom w:val="none" w:sz="0" w:space="0" w:color="auto"/>
        <w:right w:val="none" w:sz="0" w:space="0" w:color="auto"/>
      </w:divBdr>
    </w:div>
    <w:div w:id="2002004429">
      <w:bodyDiv w:val="1"/>
      <w:marLeft w:val="0"/>
      <w:marRight w:val="0"/>
      <w:marTop w:val="0"/>
      <w:marBottom w:val="0"/>
      <w:divBdr>
        <w:top w:val="none" w:sz="0" w:space="0" w:color="auto"/>
        <w:left w:val="none" w:sz="0" w:space="0" w:color="auto"/>
        <w:bottom w:val="none" w:sz="0" w:space="0" w:color="auto"/>
        <w:right w:val="none" w:sz="0" w:space="0" w:color="auto"/>
      </w:divBdr>
    </w:div>
    <w:div w:id="2005163420">
      <w:bodyDiv w:val="1"/>
      <w:marLeft w:val="0"/>
      <w:marRight w:val="0"/>
      <w:marTop w:val="0"/>
      <w:marBottom w:val="0"/>
      <w:divBdr>
        <w:top w:val="none" w:sz="0" w:space="0" w:color="auto"/>
        <w:left w:val="none" w:sz="0" w:space="0" w:color="auto"/>
        <w:bottom w:val="none" w:sz="0" w:space="0" w:color="auto"/>
        <w:right w:val="none" w:sz="0" w:space="0" w:color="auto"/>
      </w:divBdr>
    </w:div>
    <w:div w:id="2026862256">
      <w:bodyDiv w:val="1"/>
      <w:marLeft w:val="0"/>
      <w:marRight w:val="0"/>
      <w:marTop w:val="0"/>
      <w:marBottom w:val="0"/>
      <w:divBdr>
        <w:top w:val="none" w:sz="0" w:space="0" w:color="auto"/>
        <w:left w:val="none" w:sz="0" w:space="0" w:color="auto"/>
        <w:bottom w:val="none" w:sz="0" w:space="0" w:color="auto"/>
        <w:right w:val="none" w:sz="0" w:space="0" w:color="auto"/>
      </w:divBdr>
    </w:div>
    <w:div w:id="2050228503">
      <w:bodyDiv w:val="1"/>
      <w:marLeft w:val="0"/>
      <w:marRight w:val="0"/>
      <w:marTop w:val="0"/>
      <w:marBottom w:val="0"/>
      <w:divBdr>
        <w:top w:val="none" w:sz="0" w:space="0" w:color="auto"/>
        <w:left w:val="none" w:sz="0" w:space="0" w:color="auto"/>
        <w:bottom w:val="none" w:sz="0" w:space="0" w:color="auto"/>
        <w:right w:val="none" w:sz="0" w:space="0" w:color="auto"/>
      </w:divBdr>
    </w:div>
    <w:div w:id="2059238088">
      <w:bodyDiv w:val="1"/>
      <w:marLeft w:val="0"/>
      <w:marRight w:val="0"/>
      <w:marTop w:val="0"/>
      <w:marBottom w:val="0"/>
      <w:divBdr>
        <w:top w:val="none" w:sz="0" w:space="0" w:color="auto"/>
        <w:left w:val="none" w:sz="0" w:space="0" w:color="auto"/>
        <w:bottom w:val="none" w:sz="0" w:space="0" w:color="auto"/>
        <w:right w:val="none" w:sz="0" w:space="0" w:color="auto"/>
      </w:divBdr>
    </w:div>
    <w:div w:id="2063212627">
      <w:bodyDiv w:val="1"/>
      <w:marLeft w:val="0"/>
      <w:marRight w:val="0"/>
      <w:marTop w:val="0"/>
      <w:marBottom w:val="0"/>
      <w:divBdr>
        <w:top w:val="none" w:sz="0" w:space="0" w:color="auto"/>
        <w:left w:val="none" w:sz="0" w:space="0" w:color="auto"/>
        <w:bottom w:val="none" w:sz="0" w:space="0" w:color="auto"/>
        <w:right w:val="none" w:sz="0" w:space="0" w:color="auto"/>
      </w:divBdr>
    </w:div>
    <w:div w:id="2083287509">
      <w:bodyDiv w:val="1"/>
      <w:marLeft w:val="0"/>
      <w:marRight w:val="0"/>
      <w:marTop w:val="0"/>
      <w:marBottom w:val="0"/>
      <w:divBdr>
        <w:top w:val="none" w:sz="0" w:space="0" w:color="auto"/>
        <w:left w:val="none" w:sz="0" w:space="0" w:color="auto"/>
        <w:bottom w:val="none" w:sz="0" w:space="0" w:color="auto"/>
        <w:right w:val="none" w:sz="0" w:space="0" w:color="auto"/>
      </w:divBdr>
    </w:div>
    <w:div w:id="2085102535">
      <w:bodyDiv w:val="1"/>
      <w:marLeft w:val="0"/>
      <w:marRight w:val="0"/>
      <w:marTop w:val="0"/>
      <w:marBottom w:val="0"/>
      <w:divBdr>
        <w:top w:val="none" w:sz="0" w:space="0" w:color="auto"/>
        <w:left w:val="none" w:sz="0" w:space="0" w:color="auto"/>
        <w:bottom w:val="none" w:sz="0" w:space="0" w:color="auto"/>
        <w:right w:val="none" w:sz="0" w:space="0" w:color="auto"/>
      </w:divBdr>
    </w:div>
    <w:div w:id="2097313583">
      <w:bodyDiv w:val="1"/>
      <w:marLeft w:val="0"/>
      <w:marRight w:val="0"/>
      <w:marTop w:val="0"/>
      <w:marBottom w:val="0"/>
      <w:divBdr>
        <w:top w:val="none" w:sz="0" w:space="0" w:color="auto"/>
        <w:left w:val="none" w:sz="0" w:space="0" w:color="auto"/>
        <w:bottom w:val="none" w:sz="0" w:space="0" w:color="auto"/>
        <w:right w:val="none" w:sz="0" w:space="0" w:color="auto"/>
      </w:divBdr>
    </w:div>
    <w:div w:id="2104642440">
      <w:bodyDiv w:val="1"/>
      <w:marLeft w:val="0"/>
      <w:marRight w:val="0"/>
      <w:marTop w:val="0"/>
      <w:marBottom w:val="0"/>
      <w:divBdr>
        <w:top w:val="none" w:sz="0" w:space="0" w:color="auto"/>
        <w:left w:val="none" w:sz="0" w:space="0" w:color="auto"/>
        <w:bottom w:val="none" w:sz="0" w:space="0" w:color="auto"/>
        <w:right w:val="none" w:sz="0" w:space="0" w:color="auto"/>
      </w:divBdr>
    </w:div>
    <w:div w:id="2111049052">
      <w:bodyDiv w:val="1"/>
      <w:marLeft w:val="0"/>
      <w:marRight w:val="0"/>
      <w:marTop w:val="0"/>
      <w:marBottom w:val="0"/>
      <w:divBdr>
        <w:top w:val="none" w:sz="0" w:space="0" w:color="auto"/>
        <w:left w:val="none" w:sz="0" w:space="0" w:color="auto"/>
        <w:bottom w:val="none" w:sz="0" w:space="0" w:color="auto"/>
        <w:right w:val="none" w:sz="0" w:space="0" w:color="auto"/>
      </w:divBdr>
    </w:div>
    <w:div w:id="2120366411">
      <w:bodyDiv w:val="1"/>
      <w:marLeft w:val="0"/>
      <w:marRight w:val="0"/>
      <w:marTop w:val="0"/>
      <w:marBottom w:val="0"/>
      <w:divBdr>
        <w:top w:val="none" w:sz="0" w:space="0" w:color="auto"/>
        <w:left w:val="none" w:sz="0" w:space="0" w:color="auto"/>
        <w:bottom w:val="none" w:sz="0" w:space="0" w:color="auto"/>
        <w:right w:val="none" w:sz="0" w:space="0" w:color="auto"/>
      </w:divBdr>
      <w:divsChild>
        <w:div w:id="2064983800">
          <w:marLeft w:val="0"/>
          <w:marRight w:val="0"/>
          <w:marTop w:val="0"/>
          <w:marBottom w:val="0"/>
          <w:divBdr>
            <w:top w:val="none" w:sz="0" w:space="0" w:color="auto"/>
            <w:left w:val="none" w:sz="0" w:space="0" w:color="auto"/>
            <w:bottom w:val="none" w:sz="0" w:space="0" w:color="auto"/>
            <w:right w:val="none" w:sz="0" w:space="0" w:color="auto"/>
          </w:divBdr>
        </w:div>
      </w:divsChild>
    </w:div>
    <w:div w:id="2129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BAFFD2097C980BC3929A4CA369BFB61E2AF43FDD33B40B92E17226BA4F90CD138821571F1Dx4I" TargetMode="External"/><Relationship Id="rId2" Type="http://schemas.openxmlformats.org/officeDocument/2006/relationships/numbering" Target="numbering.xml"/><Relationship Id="rId16" Type="http://schemas.openxmlformats.org/officeDocument/2006/relationships/hyperlink" Target="consultantplus://offline/ref=BAFFD2097C980BC3929A4CA369BFB61E2AF43FDD33B40B92E17226BA4F90CD138821571F1Dx4I" TargetMode="External"/><Relationship Id="rId20" Type="http://schemas.openxmlformats.org/officeDocument/2006/relationships/hyperlink" Target="http://www.consultant.ru/document/cons_doc_LAW_117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tab.smol-ray.ru/pravila-blagoustrojstva-territorii-municipalnogo-obrazovaniya-stabenskogo-selskogo-poseleniya-smolenskogo-rajona-smolenskoj-oblasti/pravila-blagoustrojstva-territorii-municipalnogo-obrazovaniya-stabenskogo-selskogo-poseleniya-smolenskogo-rajona-smolenskoj-oblast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063E-1FCC-4915-AD92-9DC3C187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37908</Words>
  <Characters>216078</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HOME</Company>
  <LinksUpToDate>false</LinksUpToDate>
  <CharactersWithSpaces>253480</CharactersWithSpaces>
  <SharedDoc>false</SharedDoc>
  <HLinks>
    <vt:vector size="966" baseType="variant">
      <vt:variant>
        <vt:i4>2686990</vt:i4>
      </vt:variant>
      <vt:variant>
        <vt:i4>792</vt:i4>
      </vt:variant>
      <vt:variant>
        <vt:i4>0</vt:i4>
      </vt:variant>
      <vt:variant>
        <vt:i4>5</vt:i4>
      </vt:variant>
      <vt:variant>
        <vt:lpwstr>http://www.consultant.ru/document/cons_doc_LAW_117090/</vt:lpwstr>
      </vt:variant>
      <vt:variant>
        <vt:lpwstr/>
      </vt:variant>
      <vt:variant>
        <vt:i4>7340078</vt:i4>
      </vt:variant>
      <vt:variant>
        <vt:i4>789</vt:i4>
      </vt:variant>
      <vt:variant>
        <vt:i4>0</vt:i4>
      </vt:variant>
      <vt:variant>
        <vt:i4>5</vt:i4>
      </vt:variant>
      <vt:variant>
        <vt:lpwstr>http://stab.smol-ray.ru/pravila-blagoustrojstva-territorii-municipalnogo-obrazovaniya-stabenskogo-selskogo-poseleniya-smolenskogo-rajona-smolenskoj-oblasti/pravila-blagoustrojstva-territorii-municipalnogo-obrazovaniya-stabenskogo-selskogo-poseleniya-smolenskogo-rajona-smolenskoj-oblasti/</vt:lpwstr>
      </vt:variant>
      <vt:variant>
        <vt:lpwstr/>
      </vt:variant>
      <vt:variant>
        <vt:i4>327759</vt:i4>
      </vt:variant>
      <vt:variant>
        <vt:i4>786</vt:i4>
      </vt:variant>
      <vt:variant>
        <vt:i4>0</vt:i4>
      </vt:variant>
      <vt:variant>
        <vt:i4>5</vt:i4>
      </vt:variant>
      <vt:variant>
        <vt:lpwstr>https://www.mrsk-1.ru/customers/territory/bandwidth/</vt:lpwstr>
      </vt:variant>
      <vt:variant>
        <vt:lpwstr/>
      </vt:variant>
      <vt:variant>
        <vt:i4>3342389</vt:i4>
      </vt:variant>
      <vt:variant>
        <vt:i4>783</vt:i4>
      </vt:variant>
      <vt:variant>
        <vt:i4>0</vt:i4>
      </vt:variant>
      <vt:variant>
        <vt:i4>5</vt:i4>
      </vt:variant>
      <vt:variant>
        <vt:lpwstr>consultantplus://offline/ref=BAFFD2097C980BC3929A4CA369BFB61E2AF43FDD33B40B92E17226BA4F90CD138821571F1Dx4I</vt:lpwstr>
      </vt:variant>
      <vt:variant>
        <vt:lpwstr/>
      </vt:variant>
      <vt:variant>
        <vt:i4>3342389</vt:i4>
      </vt:variant>
      <vt:variant>
        <vt:i4>780</vt:i4>
      </vt:variant>
      <vt:variant>
        <vt:i4>0</vt:i4>
      </vt:variant>
      <vt:variant>
        <vt:i4>5</vt:i4>
      </vt:variant>
      <vt:variant>
        <vt:lpwstr>consultantplus://offline/ref=BAFFD2097C980BC3929A4CA369BFB61E2AF43FDD33B40B92E17226BA4F90CD138821571F1Dx4I</vt:lpwstr>
      </vt:variant>
      <vt:variant>
        <vt:lpwstr/>
      </vt:variant>
      <vt:variant>
        <vt:i4>7471207</vt:i4>
      </vt:variant>
      <vt:variant>
        <vt:i4>777</vt:i4>
      </vt:variant>
      <vt:variant>
        <vt:i4>0</vt:i4>
      </vt:variant>
      <vt:variant>
        <vt:i4>5</vt:i4>
      </vt:variant>
      <vt:variant>
        <vt:lpwstr>consultantplus://offline/ref=A4AC635F73BCAD20851B2956E58FEAAE666A1803100905A73E506B9463829BE37EDBCFECE4EFDE65b2F9M</vt:lpwstr>
      </vt:variant>
      <vt:variant>
        <vt:lpwstr/>
      </vt:variant>
      <vt:variant>
        <vt:i4>7471164</vt:i4>
      </vt:variant>
      <vt:variant>
        <vt:i4>774</vt:i4>
      </vt:variant>
      <vt:variant>
        <vt:i4>0</vt:i4>
      </vt:variant>
      <vt:variant>
        <vt:i4>5</vt:i4>
      </vt:variant>
      <vt:variant>
        <vt:lpwstr>consultantplus://offline/ref=A4AC635F73BCAD20851B2956E58FEAAE666A1803100905A73E506B9463829BE37EDBCFECE4EFDE65b2FBM</vt:lpwstr>
      </vt:variant>
      <vt:variant>
        <vt:lpwstr/>
      </vt:variant>
      <vt:variant>
        <vt:i4>7471207</vt:i4>
      </vt:variant>
      <vt:variant>
        <vt:i4>771</vt:i4>
      </vt:variant>
      <vt:variant>
        <vt:i4>0</vt:i4>
      </vt:variant>
      <vt:variant>
        <vt:i4>5</vt:i4>
      </vt:variant>
      <vt:variant>
        <vt:lpwstr>consultantplus://offline/ref=A4AC635F73BCAD20851B2956E58FEAAE666A1803100905A73E506B9463829BE37EDBCFECE4EFDE65b2F9M</vt:lpwstr>
      </vt:variant>
      <vt:variant>
        <vt:lpwstr/>
      </vt:variant>
      <vt:variant>
        <vt:i4>4522075</vt:i4>
      </vt:variant>
      <vt:variant>
        <vt:i4>768</vt:i4>
      </vt:variant>
      <vt:variant>
        <vt:i4>0</vt:i4>
      </vt:variant>
      <vt:variant>
        <vt:i4>5</vt:i4>
      </vt:variant>
      <vt:variant>
        <vt:lpwstr>consultantplus://offline/ref=A4AC635F73BCAD20851B2956E58FEAAE666A1803100905A73E506B9463829BE37EDBCFE5E1bEF7M</vt:lpwstr>
      </vt:variant>
      <vt:variant>
        <vt:lpwstr/>
      </vt:variant>
      <vt:variant>
        <vt:i4>4521997</vt:i4>
      </vt:variant>
      <vt:variant>
        <vt:i4>765</vt:i4>
      </vt:variant>
      <vt:variant>
        <vt:i4>0</vt:i4>
      </vt:variant>
      <vt:variant>
        <vt:i4>5</vt:i4>
      </vt:variant>
      <vt:variant>
        <vt:lpwstr>consultantplus://offline/ref=A4AC635F73BCAD20851B2956E58FEAAE666A1803100905A73E506B9463829BE37EDBCFE5E1bEFAM</vt:lpwstr>
      </vt:variant>
      <vt:variant>
        <vt:lpwstr/>
      </vt:variant>
      <vt:variant>
        <vt:i4>3735648</vt:i4>
      </vt:variant>
      <vt:variant>
        <vt:i4>762</vt:i4>
      </vt:variant>
      <vt:variant>
        <vt:i4>0</vt:i4>
      </vt:variant>
      <vt:variant>
        <vt:i4>5</vt:i4>
      </vt:variant>
      <vt:variant>
        <vt:lpwstr>consultantplus://offline/ref=12248655C22D418B66C32235EA3AD3C557736E4399B24B6ED2FE0D5B0314FDF56A39AC25EB8EA2F7p4EDM</vt:lpwstr>
      </vt:variant>
      <vt:variant>
        <vt:lpwstr/>
      </vt:variant>
      <vt:variant>
        <vt:i4>393222</vt:i4>
      </vt:variant>
      <vt:variant>
        <vt:i4>759</vt:i4>
      </vt:variant>
      <vt:variant>
        <vt:i4>0</vt:i4>
      </vt:variant>
      <vt:variant>
        <vt:i4>5</vt:i4>
      </vt:variant>
      <vt:variant>
        <vt:lpwstr>consultantplus://offline/ref=12248655C22D418B66C32235EA3AD3C557736E4399B24B6ED2FE0D5B0314FDF56A39AC2CEBp8E8M</vt:lpwstr>
      </vt:variant>
      <vt:variant>
        <vt:lpwstr/>
      </vt:variant>
      <vt:variant>
        <vt:i4>5242882</vt:i4>
      </vt:variant>
      <vt:variant>
        <vt:i4>756</vt:i4>
      </vt:variant>
      <vt:variant>
        <vt:i4>0</vt:i4>
      </vt:variant>
      <vt:variant>
        <vt:i4>5</vt:i4>
      </vt:variant>
      <vt:variant>
        <vt:lpwstr/>
      </vt:variant>
      <vt:variant>
        <vt:lpwstr>Par1</vt:lpwstr>
      </vt:variant>
      <vt:variant>
        <vt:i4>1835022</vt:i4>
      </vt:variant>
      <vt:variant>
        <vt:i4>753</vt:i4>
      </vt:variant>
      <vt:variant>
        <vt:i4>0</vt:i4>
      </vt:variant>
      <vt:variant>
        <vt:i4>5</vt:i4>
      </vt:variant>
      <vt:variant>
        <vt:lpwstr>http://sah67.ru/services/razdelnyy-sbor-otkhodov/</vt:lpwstr>
      </vt:variant>
      <vt:variant>
        <vt:lpwstr/>
      </vt:variant>
      <vt:variant>
        <vt:i4>6029317</vt:i4>
      </vt:variant>
      <vt:variant>
        <vt:i4>750</vt:i4>
      </vt:variant>
      <vt:variant>
        <vt:i4>0</vt:i4>
      </vt:variant>
      <vt:variant>
        <vt:i4>5</vt:i4>
      </vt:variant>
      <vt:variant>
        <vt:lpwstr>http://prirod.admin-smolensk.ru/deyatelnost/sbor-othodov/</vt:lpwstr>
      </vt:variant>
      <vt:variant>
        <vt:lpwstr/>
      </vt:variant>
      <vt:variant>
        <vt:i4>7209052</vt:i4>
      </vt:variant>
      <vt:variant>
        <vt:i4>747</vt:i4>
      </vt:variant>
      <vt:variant>
        <vt:i4>0</vt:i4>
      </vt:variant>
      <vt:variant>
        <vt:i4>5</vt:i4>
      </vt:variant>
      <vt:variant>
        <vt:lpwstr>http://predavatel.com/ru/tv/vgtrk_rossiya.htm</vt:lpwstr>
      </vt:variant>
      <vt:variant>
        <vt:lpwstr/>
      </vt:variant>
      <vt:variant>
        <vt:i4>1703993</vt:i4>
      </vt:variant>
      <vt:variant>
        <vt:i4>744</vt:i4>
      </vt:variant>
      <vt:variant>
        <vt:i4>0</vt:i4>
      </vt:variant>
      <vt:variant>
        <vt:i4>5</vt:i4>
      </vt:variant>
      <vt:variant>
        <vt:lpwstr>http://predavatel.com/ru/tv/vgtrk_vesti.htm</vt:lpwstr>
      </vt:variant>
      <vt:variant>
        <vt:lpwstr/>
      </vt:variant>
      <vt:variant>
        <vt:i4>3473531</vt:i4>
      </vt:variant>
      <vt:variant>
        <vt:i4>741</vt:i4>
      </vt:variant>
      <vt:variant>
        <vt:i4>0</vt:i4>
      </vt:variant>
      <vt:variant>
        <vt:i4>5</vt:i4>
      </vt:variant>
      <vt:variant>
        <vt:lpwstr>http://predavatel.com/ru/tv/1tv.htm</vt:lpwstr>
      </vt:variant>
      <vt:variant>
        <vt:lpwstr/>
      </vt:variant>
      <vt:variant>
        <vt:i4>327759</vt:i4>
      </vt:variant>
      <vt:variant>
        <vt:i4>738</vt:i4>
      </vt:variant>
      <vt:variant>
        <vt:i4>0</vt:i4>
      </vt:variant>
      <vt:variant>
        <vt:i4>5</vt:i4>
      </vt:variant>
      <vt:variant>
        <vt:lpwstr>https://www.mrsk-1.ru/customers/territory/bandwidth/</vt:lpwstr>
      </vt:variant>
      <vt:variant>
        <vt:lpwstr/>
      </vt:variant>
      <vt:variant>
        <vt:i4>327759</vt:i4>
      </vt:variant>
      <vt:variant>
        <vt:i4>735</vt:i4>
      </vt:variant>
      <vt:variant>
        <vt:i4>0</vt:i4>
      </vt:variant>
      <vt:variant>
        <vt:i4>5</vt:i4>
      </vt:variant>
      <vt:variant>
        <vt:lpwstr>https://www.mrsk-1.ru/customers/territory/bandwidth/</vt:lpwstr>
      </vt:variant>
      <vt:variant>
        <vt:lpwstr/>
      </vt:variant>
      <vt:variant>
        <vt:i4>6619248</vt:i4>
      </vt:variant>
      <vt:variant>
        <vt:i4>732</vt:i4>
      </vt:variant>
      <vt:variant>
        <vt:i4>0</vt:i4>
      </vt:variant>
      <vt:variant>
        <vt:i4>5</vt:i4>
      </vt:variant>
      <vt:variant>
        <vt:lpwstr>https://ru.wikipedia.org/wiki/%CC%EE%F2%E8%EB%EE%E2%EA%E0</vt:lpwstr>
      </vt:variant>
      <vt:variant>
        <vt:lpwstr>cite_note-.D0.9C.D0.9F.D0.A0_.D0.A0.D0.BE.D1.81.D1.81.D0.B8.D0.B8-2</vt:lpwstr>
      </vt:variant>
      <vt:variant>
        <vt:i4>3735557</vt:i4>
      </vt:variant>
      <vt:variant>
        <vt:i4>729</vt:i4>
      </vt:variant>
      <vt:variant>
        <vt:i4>0</vt:i4>
      </vt:variant>
      <vt:variant>
        <vt:i4>5</vt:i4>
      </vt:variant>
      <vt:variant>
        <vt:lpwstr>https://ru.wikipedia.org/wiki/%D0%AF%D1%83%D0%B7%D1%81%D0%BA%D0%BE%D0%B5_%D0%B2%D0%BE%D0%B4%D0%BE%D1%85%D1%80%D0%B0%D0%BD%D0%B8%D0%BB%D0%B8%D1%89%D0%B5</vt:lpwstr>
      </vt:variant>
      <vt:variant>
        <vt:lpwstr/>
      </vt:variant>
      <vt:variant>
        <vt:i4>4849733</vt:i4>
      </vt:variant>
      <vt:variant>
        <vt:i4>726</vt:i4>
      </vt:variant>
      <vt:variant>
        <vt:i4>0</vt:i4>
      </vt:variant>
      <vt:variant>
        <vt:i4>5</vt:i4>
      </vt:variant>
      <vt:variant>
        <vt:lpwstr>https://ru.wikipedia.org/wiki/%D0%AF%D1%83%D0%B7%D0%B0_(%D0%BF%D1%80%D0%B8%D1%82%D0%BE%D0%BA_%D0%93%D0%B6%D0%B0%D1%82%D0%B8)</vt:lpwstr>
      </vt:variant>
      <vt:variant>
        <vt:lpwstr/>
      </vt:variant>
      <vt:variant>
        <vt:i4>6946909</vt:i4>
      </vt:variant>
      <vt:variant>
        <vt:i4>723</vt:i4>
      </vt:variant>
      <vt:variant>
        <vt:i4>0</vt:i4>
      </vt:variant>
      <vt:variant>
        <vt:i4>5</vt:i4>
      </vt:variant>
      <vt:variant>
        <vt:lpwstr>https://ru.wikipedia.org/wiki/%D0%92%D0%B0%D0%B7%D1%83%D0%B7%D1%81%D0%BA%D0%BE%D0%B5_%D0%B2%D0%BE%D0%B4%D0%BE%D1%85%D1%80%D0%B0%D0%BD%D0%B8%D0%BB%D0%B8%D1%89%D0%B5</vt:lpwstr>
      </vt:variant>
      <vt:variant>
        <vt:lpwstr/>
      </vt:variant>
      <vt:variant>
        <vt:i4>3604579</vt:i4>
      </vt:variant>
      <vt:variant>
        <vt:i4>720</vt:i4>
      </vt:variant>
      <vt:variant>
        <vt:i4>0</vt:i4>
      </vt:variant>
      <vt:variant>
        <vt:i4>5</vt:i4>
      </vt:variant>
      <vt:variant>
        <vt:lpwstr>https://ru.wikipedia.org/wiki/%D0%92%D0%B0%D0%B7%D1%83%D0%B7%D0%B0</vt:lpwstr>
      </vt:variant>
      <vt:variant>
        <vt:lpwstr/>
      </vt:variant>
      <vt:variant>
        <vt:i4>3211375</vt:i4>
      </vt:variant>
      <vt:variant>
        <vt:i4>717</vt:i4>
      </vt:variant>
      <vt:variant>
        <vt:i4>0</vt:i4>
      </vt:variant>
      <vt:variant>
        <vt:i4>5</vt:i4>
      </vt:variant>
      <vt:variant>
        <vt:lpwstr>https://ru.wikipedia.org/wiki/%D0%92%D0%B5%D1%80%D1%85%D0%BD%D0%B5%D0%B2%D0%BE%D0%BB%D0%B6%D1%81%D0%BA%D0%B8%D0%B9_%D0%B1%D0%B0%D1%81%D1%81%D0%B5%D0%B9%D0%BD%D0%BE%D0%B2%D1%8B%D0%B9_%D0%BE%D0%BA%D1%80%D1%83%D0%B3</vt:lpwstr>
      </vt:variant>
      <vt:variant>
        <vt:lpwstr/>
      </vt:variant>
      <vt:variant>
        <vt:i4>5177420</vt:i4>
      </vt:variant>
      <vt:variant>
        <vt:i4>714</vt:i4>
      </vt:variant>
      <vt:variant>
        <vt:i4>0</vt:i4>
      </vt:variant>
      <vt:variant>
        <vt:i4>5</vt:i4>
      </vt:variant>
      <vt:variant>
        <vt:lpwstr>https://ru.wikipedia.org/wiki/%D0%93%D0%BE%D1%81%D1%83%D0%B4%D0%B0%D1%80%D1%81%D1%82%D0%B2%D0%B5%D0%BD%D0%BD%D1%8B%D0%B9_%D0%B2%D0%BE%D0%B4%D0%BD%D1%8B%D0%B9_%D1%80%D0%B5%D0%B5%D1%81%D1%82%D1%80</vt:lpwstr>
      </vt:variant>
      <vt:variant>
        <vt:lpwstr/>
      </vt:variant>
      <vt:variant>
        <vt:i4>1245263</vt:i4>
      </vt:variant>
      <vt:variant>
        <vt:i4>711</vt:i4>
      </vt:variant>
      <vt:variant>
        <vt:i4>0</vt:i4>
      </vt:variant>
      <vt:variant>
        <vt:i4>5</vt:i4>
      </vt:variant>
      <vt:variant>
        <vt:lpwstr>https://ru.wikipedia.org/wiki/%D0%93%D0%B6%D0%B0%D1%82%D1%8C</vt:lpwstr>
      </vt:variant>
      <vt:variant>
        <vt:lpwstr/>
      </vt:variant>
      <vt:variant>
        <vt:i4>4325487</vt:i4>
      </vt:variant>
      <vt:variant>
        <vt:i4>708</vt:i4>
      </vt:variant>
      <vt:variant>
        <vt:i4>0</vt:i4>
      </vt:variant>
      <vt:variant>
        <vt:i4>5</vt:i4>
      </vt:variant>
      <vt:variant>
        <vt:lpwstr>https://ru.wikipedia.org/wiki/%D0%93%D0%B0%D0%B3%D0%B0%D1%80%D0%B8%D0%BD%D1%81%D0%BA%D0%B8%D0%B9_%D1%80%D0%B0%D0%B9%D0%BE%D0%BD_(%D0%A1%D0%BC%D0%BE%D0%BB%D0%B5%D0%BD%D1%81%D0%BA%D0%B0%D1%8F_%D0%BE%D0%B1%D0%BB%D0%B0%D1%81%D1%82%D1%8C)</vt:lpwstr>
      </vt:variant>
      <vt:variant>
        <vt:lpwstr/>
      </vt:variant>
      <vt:variant>
        <vt:i4>3997755</vt:i4>
      </vt:variant>
      <vt:variant>
        <vt:i4>705</vt:i4>
      </vt:variant>
      <vt:variant>
        <vt:i4>0</vt:i4>
      </vt:variant>
      <vt:variant>
        <vt:i4>5</vt:i4>
      </vt:variant>
      <vt:variant>
        <vt:lpwstr>https://ru.wikipedia.org/wiki/%D0%A0%D0%BE%D1%81%D1%81%D0%B8%D1%8F</vt:lpwstr>
      </vt:variant>
      <vt:variant>
        <vt:lpwstr/>
      </vt:variant>
      <vt:variant>
        <vt:i4>1572987</vt:i4>
      </vt:variant>
      <vt:variant>
        <vt:i4>702</vt:i4>
      </vt:variant>
      <vt:variant>
        <vt:i4>0</vt:i4>
      </vt:variant>
      <vt:variant>
        <vt:i4>5</vt:i4>
      </vt:variant>
      <vt:variant>
        <vt:lpwstr>https://ru.wikipedia.org/wiki/%D0%A1%D0%BC%D0%BE%D0%BB%D0%B5%D0%BD%D1%81%D0%BA%D0%B0%D1%8F_%D0%BE%D0%B1%D0%BB%D0%B0%D1%81%D1%82%D1%8C</vt:lpwstr>
      </vt:variant>
      <vt:variant>
        <vt:lpwstr/>
      </vt:variant>
      <vt:variant>
        <vt:i4>6488097</vt:i4>
      </vt:variant>
      <vt:variant>
        <vt:i4>699</vt:i4>
      </vt:variant>
      <vt:variant>
        <vt:i4>0</vt:i4>
      </vt:variant>
      <vt:variant>
        <vt:i4>5</vt:i4>
      </vt:variant>
      <vt:variant>
        <vt:lpwstr>https://ru.wikipedia.org/wiki/%D0%A1%D0%B5%D1%80%D0%B3%D0%BE-%D0%98%D0%B2%D0%B0%D0%BD%D0%BE%D0%B2%D1%81%D0%BA%D0%BE%D0%B5_%D1%81%D0%B5%D0%BB%D1%8C%D1%81%D0%BA%D0%BE%D0%B5_%D0%BF%D0%BE%D1%81%D0%B5%D0%BB%D0%B5%D0%BD%D0%B8%D0%B5</vt:lpwstr>
      </vt:variant>
      <vt:variant>
        <vt:lpwstr/>
      </vt:variant>
      <vt:variant>
        <vt:i4>4194327</vt:i4>
      </vt:variant>
      <vt:variant>
        <vt:i4>696</vt:i4>
      </vt:variant>
      <vt:variant>
        <vt:i4>0</vt:i4>
      </vt:variant>
      <vt:variant>
        <vt:i4>5</vt:i4>
      </vt:variant>
      <vt:variant>
        <vt:lpwstr>https://ru.wikipedia.org/wiki/%D0%A2%D0%B5%D0%BB%D1%8F%D1%82%D0%BE%D0%B2%D0%BA%D0%B0</vt:lpwstr>
      </vt:variant>
      <vt:variant>
        <vt:lpwstr/>
      </vt:variant>
      <vt:variant>
        <vt:i4>3801195</vt:i4>
      </vt:variant>
      <vt:variant>
        <vt:i4>693</vt:i4>
      </vt:variant>
      <vt:variant>
        <vt:i4>0</vt:i4>
      </vt:variant>
      <vt:variant>
        <vt:i4>5</vt:i4>
      </vt:variant>
      <vt:variant>
        <vt:lpwstr>https://ru.wikipedia.org/wiki/%D0%9F%D0%B5%D1%80%D0%B2%D0%B8%D1%82%D0%B8%D0%BD%D0%BE_(%D0%A1%D0%BC%D0%BE%D0%BB%D0%B5%D0%BD%D1%81%D0%BA%D0%B0%D1%8F_%D0%BE%D0%B1%D0%BB%D0%B0%D1%81%D1%82%D1%8C)</vt:lpwstr>
      </vt:variant>
      <vt:variant>
        <vt:lpwstr/>
      </vt:variant>
      <vt:variant>
        <vt:i4>4784199</vt:i4>
      </vt:variant>
      <vt:variant>
        <vt:i4>690</vt:i4>
      </vt:variant>
      <vt:variant>
        <vt:i4>0</vt:i4>
      </vt:variant>
      <vt:variant>
        <vt:i4>5</vt:i4>
      </vt:variant>
      <vt:variant>
        <vt:lpwstr>https://ru.wikipedia.org/wiki/%D0%90%D1%80%D0%BC%D0%B5%D0%BD%D0%B5%D0%B2%D0%BE_(%D0%A1%D0%BC%D0%BE%D0%BB%D0%B5%D0%BD%D1%81%D0%BA%D0%B0%D1%8F_%D0%BE%D0%B1%D0%BB%D0%B0%D1%81%D1%82%D1%8C)</vt:lpwstr>
      </vt:variant>
      <vt:variant>
        <vt:lpwstr/>
      </vt:variant>
      <vt:variant>
        <vt:i4>6488097</vt:i4>
      </vt:variant>
      <vt:variant>
        <vt:i4>687</vt:i4>
      </vt:variant>
      <vt:variant>
        <vt:i4>0</vt:i4>
      </vt:variant>
      <vt:variant>
        <vt:i4>5</vt:i4>
      </vt:variant>
      <vt:variant>
        <vt:lpwstr>https://ru.wikipedia.org/wiki/%D0%A1%D0%B5%D1%80%D0%B3%D0%BE-%D0%98%D0%B2%D0%B0%D0%BD%D0%BE%D0%B2%D1%81%D0%BA%D0%BE%D0%B5_%D1%81%D0%B5%D0%BB%D1%8C%D1%81%D0%BA%D0%BE%D0%B5_%D0%BF%D0%BE%D1%81%D0%B5%D0%BB%D0%B5%D0%BD%D0%B8%D0%B5</vt:lpwstr>
      </vt:variant>
      <vt:variant>
        <vt:lpwstr/>
      </vt:variant>
      <vt:variant>
        <vt:i4>1703965</vt:i4>
      </vt:variant>
      <vt:variant>
        <vt:i4>684</vt:i4>
      </vt:variant>
      <vt:variant>
        <vt:i4>0</vt:i4>
      </vt:variant>
      <vt:variant>
        <vt:i4>5</vt:i4>
      </vt:variant>
      <vt:variant>
        <vt:lpwstr>https://ru.wikipedia.org/wiki/%D0%A1%D0%B5%D0%B6%D0%B0_(%D0%BF%D1%80%D0%B8%D1%82%D0%BE%D0%BA_%D0%9A%D0%B0%D1%81%D0%BD%D0%B8)</vt:lpwstr>
      </vt:variant>
      <vt:variant>
        <vt:lpwstr/>
      </vt:variant>
      <vt:variant>
        <vt:i4>4325487</vt:i4>
      </vt:variant>
      <vt:variant>
        <vt:i4>681</vt:i4>
      </vt:variant>
      <vt:variant>
        <vt:i4>0</vt:i4>
      </vt:variant>
      <vt:variant>
        <vt:i4>5</vt:i4>
      </vt:variant>
      <vt:variant>
        <vt:lpwstr>https://ru.wikipedia.org/wiki/%D0%93%D0%B0%D0%B3%D0%B0%D1%80%D0%B8%D0%BD%D1%81%D0%BA%D0%B8%D0%B9_%D1%80%D0%B0%D0%B9%D0%BE%D0%BD_(%D0%A1%D0%BC%D0%BE%D0%BB%D0%B5%D0%BD%D1%81%D0%BA%D0%B0%D1%8F_%D0%BE%D0%B1%D0%BB%D0%B0%D1%81%D1%82%D1%8C)</vt:lpwstr>
      </vt:variant>
      <vt:variant>
        <vt:lpwstr/>
      </vt:variant>
      <vt:variant>
        <vt:i4>1769583</vt:i4>
      </vt:variant>
      <vt:variant>
        <vt:i4>678</vt:i4>
      </vt:variant>
      <vt:variant>
        <vt:i4>0</vt:i4>
      </vt:variant>
      <vt:variant>
        <vt:i4>5</vt:i4>
      </vt:variant>
      <vt:variant>
        <vt:lpwstr>https://ru.wikipedia.org/wiki/%D0%92%D1%8F%D0%B7%D0%B5%D0%BC%D1%81%D0%BA%D0%B8%D0%B9_%D1%80%D0%B0%D0%B9%D0%BE%D0%BD_(%D0%A1%D0%BC%D0%BE%D0%BB%D0%B5%D0%BD%D1%81%D0%BA%D0%B0%D1%8F_%D0%BE%D0%B1%D0%BB%D0%B0%D1%81%D1%82%D1%8C)</vt:lpwstr>
      </vt:variant>
      <vt:variant>
        <vt:lpwstr/>
      </vt:variant>
      <vt:variant>
        <vt:i4>3997755</vt:i4>
      </vt:variant>
      <vt:variant>
        <vt:i4>675</vt:i4>
      </vt:variant>
      <vt:variant>
        <vt:i4>0</vt:i4>
      </vt:variant>
      <vt:variant>
        <vt:i4>5</vt:i4>
      </vt:variant>
      <vt:variant>
        <vt:lpwstr>https://ru.wikipedia.org/wiki/%D0%A0%D0%BE%D1%81%D1%81%D0%B8%D1%8F</vt:lpwstr>
      </vt:variant>
      <vt:variant>
        <vt:lpwstr/>
      </vt:variant>
      <vt:variant>
        <vt:i4>1572987</vt:i4>
      </vt:variant>
      <vt:variant>
        <vt:i4>672</vt:i4>
      </vt:variant>
      <vt:variant>
        <vt:i4>0</vt:i4>
      </vt:variant>
      <vt:variant>
        <vt:i4>5</vt:i4>
      </vt:variant>
      <vt:variant>
        <vt:lpwstr>https://ru.wikipedia.org/wiki/%D0%A1%D0%BC%D0%BE%D0%BB%D0%B5%D0%BD%D1%81%D0%BA%D0%B0%D1%8F_%D0%BE%D0%B1%D0%BB%D0%B0%D1%81%D1%82%D1%8C</vt:lpwstr>
      </vt:variant>
      <vt:variant>
        <vt:lpwstr/>
      </vt:variant>
      <vt:variant>
        <vt:i4>6488097</vt:i4>
      </vt:variant>
      <vt:variant>
        <vt:i4>669</vt:i4>
      </vt:variant>
      <vt:variant>
        <vt:i4>0</vt:i4>
      </vt:variant>
      <vt:variant>
        <vt:i4>5</vt:i4>
      </vt:variant>
      <vt:variant>
        <vt:lpwstr>https://ru.wikipedia.org/wiki/%D0%A1%D0%B5%D1%80%D0%B3%D0%BE-%D0%98%D0%B2%D0%B0%D0%BD%D0%BE%D0%B2%D1%81%D0%BA%D0%BE%D0%B5_%D1%81%D0%B5%D0%BB%D1%8C%D1%81%D0%BA%D0%BE%D0%B5_%D0%BF%D0%BE%D1%81%D0%B5%D0%BB%D0%B5%D0%BD%D0%B8%D0%B5</vt:lpwstr>
      </vt:variant>
      <vt:variant>
        <vt:lpwstr/>
      </vt:variant>
      <vt:variant>
        <vt:i4>4063280</vt:i4>
      </vt:variant>
      <vt:variant>
        <vt:i4>666</vt:i4>
      </vt:variant>
      <vt:variant>
        <vt:i4>0</vt:i4>
      </vt:variant>
      <vt:variant>
        <vt:i4>5</vt:i4>
      </vt:variant>
      <vt:variant>
        <vt:lpwstr>https://ru.wikipedia.org/wiki/%D0%92%D1%8F%D1%82%D1%81%D0%BA%D0%BE%D0%B5_(%D0%A1%D0%BC%D0%BE%D0%BB%D0%B5%D0%BD%D1%81%D0%BA%D0%B0%D1%8F_%D0%BE%D0%B1%D0%BB%D0%B0%D1%81%D1%82%D1%8C)</vt:lpwstr>
      </vt:variant>
      <vt:variant>
        <vt:lpwstr/>
      </vt:variant>
      <vt:variant>
        <vt:i4>6881355</vt:i4>
      </vt:variant>
      <vt:variant>
        <vt:i4>663</vt:i4>
      </vt:variant>
      <vt:variant>
        <vt:i4>0</vt:i4>
      </vt:variant>
      <vt:variant>
        <vt:i4>5</vt:i4>
      </vt:variant>
      <vt:variant>
        <vt:lpwstr>https://ru.wikipedia.org/wiki/%D0%9A%D0%B0%D1%81%D0%BD%D1%8F_(%D1%80%D0%B5%D0%BA%D0%B0)</vt:lpwstr>
      </vt:variant>
      <vt:variant>
        <vt:lpwstr/>
      </vt:variant>
      <vt:variant>
        <vt:i4>3801198</vt:i4>
      </vt:variant>
      <vt:variant>
        <vt:i4>660</vt:i4>
      </vt:variant>
      <vt:variant>
        <vt:i4>0</vt:i4>
      </vt:variant>
      <vt:variant>
        <vt:i4>5</vt:i4>
      </vt:variant>
      <vt:variant>
        <vt:lpwstr>https://ru.wikipedia.org/wiki/%D0%A2%D1%83%D0%BC%D0%B0%D0%BD%D0%BE%D0%B2%D0%BE_(%D0%92%D1%8F%D0%B7%D0%B5%D0%BC%D1%81%D0%BA%D0%B8%D0%B9_%D1%80%D0%B0%D0%B9%D0%BE%D0%BD)</vt:lpwstr>
      </vt:variant>
      <vt:variant>
        <vt:lpwstr/>
      </vt:variant>
      <vt:variant>
        <vt:i4>4325487</vt:i4>
      </vt:variant>
      <vt:variant>
        <vt:i4>657</vt:i4>
      </vt:variant>
      <vt:variant>
        <vt:i4>0</vt:i4>
      </vt:variant>
      <vt:variant>
        <vt:i4>5</vt:i4>
      </vt:variant>
      <vt:variant>
        <vt:lpwstr>https://ru.wikipedia.org/wiki/%D0%93%D0%B0%D0%B3%D0%B0%D1%80%D0%B8%D0%BD%D1%81%D0%BA%D0%B8%D0%B9_%D1%80%D0%B0%D0%B9%D0%BE%D0%BD_(%D0%A1%D0%BC%D0%BE%D0%BB%D0%B5%D0%BD%D1%81%D0%BA%D0%B0%D1%8F_%D0%BE%D0%B1%D0%BB%D0%B0%D1%81%D1%82%D1%8C)</vt:lpwstr>
      </vt:variant>
      <vt:variant>
        <vt:lpwstr/>
      </vt:variant>
      <vt:variant>
        <vt:i4>1769583</vt:i4>
      </vt:variant>
      <vt:variant>
        <vt:i4>654</vt:i4>
      </vt:variant>
      <vt:variant>
        <vt:i4>0</vt:i4>
      </vt:variant>
      <vt:variant>
        <vt:i4>5</vt:i4>
      </vt:variant>
      <vt:variant>
        <vt:lpwstr>https://ru.wikipedia.org/wiki/%D0%92%D1%8F%D0%B7%D0%B5%D0%BC%D1%81%D0%BA%D0%B8%D0%B9_%D1%80%D0%B0%D0%B9%D0%BE%D0%BD_(%D0%A1%D0%BC%D0%BE%D0%BB%D0%B5%D0%BD%D1%81%D0%BA%D0%B0%D1%8F_%D0%BE%D0%B1%D0%BB%D0%B0%D1%81%D1%82%D1%8C)</vt:lpwstr>
      </vt:variant>
      <vt:variant>
        <vt:lpwstr/>
      </vt:variant>
      <vt:variant>
        <vt:i4>3997755</vt:i4>
      </vt:variant>
      <vt:variant>
        <vt:i4>651</vt:i4>
      </vt:variant>
      <vt:variant>
        <vt:i4>0</vt:i4>
      </vt:variant>
      <vt:variant>
        <vt:i4>5</vt:i4>
      </vt:variant>
      <vt:variant>
        <vt:lpwstr>https://ru.wikipedia.org/wiki/%D0%A0%D0%BE%D1%81%D1%81%D0%B8%D1%8F</vt:lpwstr>
      </vt:variant>
      <vt:variant>
        <vt:lpwstr/>
      </vt:variant>
      <vt:variant>
        <vt:i4>1572987</vt:i4>
      </vt:variant>
      <vt:variant>
        <vt:i4>648</vt:i4>
      </vt:variant>
      <vt:variant>
        <vt:i4>0</vt:i4>
      </vt:variant>
      <vt:variant>
        <vt:i4>5</vt:i4>
      </vt:variant>
      <vt:variant>
        <vt:lpwstr>https://ru.wikipedia.org/wiki/%D0%A1%D0%BC%D0%BE%D0%BB%D0%B5%D0%BD%D1%81%D0%BA%D0%B0%D1%8F_%D0%BE%D0%B1%D0%BB%D0%B0%D1%81%D1%82%D1%8C</vt:lpwstr>
      </vt:variant>
      <vt:variant>
        <vt:lpwstr/>
      </vt:variant>
      <vt:variant>
        <vt:i4>6553715</vt:i4>
      </vt:variant>
      <vt:variant>
        <vt:i4>645</vt:i4>
      </vt:variant>
      <vt:variant>
        <vt:i4>0</vt:i4>
      </vt:variant>
      <vt:variant>
        <vt:i4>5</vt:i4>
      </vt:variant>
      <vt:variant>
        <vt:lpwstr>http://docs.cntd.ru/document/428543052</vt:lpwstr>
      </vt:variant>
      <vt:variant>
        <vt:lpwstr/>
      </vt:variant>
      <vt:variant>
        <vt:i4>6422643</vt:i4>
      </vt:variant>
      <vt:variant>
        <vt:i4>642</vt:i4>
      </vt:variant>
      <vt:variant>
        <vt:i4>0</vt:i4>
      </vt:variant>
      <vt:variant>
        <vt:i4>5</vt:i4>
      </vt:variant>
      <vt:variant>
        <vt:lpwstr>http://docs.cntd.ru/document/428543054</vt:lpwstr>
      </vt:variant>
      <vt:variant>
        <vt:lpwstr/>
      </vt:variant>
      <vt:variant>
        <vt:i4>6488179</vt:i4>
      </vt:variant>
      <vt:variant>
        <vt:i4>639</vt:i4>
      </vt:variant>
      <vt:variant>
        <vt:i4>0</vt:i4>
      </vt:variant>
      <vt:variant>
        <vt:i4>5</vt:i4>
      </vt:variant>
      <vt:variant>
        <vt:lpwstr>http://docs.cntd.ru/document/428543055</vt:lpwstr>
      </vt:variant>
      <vt:variant>
        <vt:lpwstr/>
      </vt:variant>
      <vt:variant>
        <vt:i4>7078009</vt:i4>
      </vt:variant>
      <vt:variant>
        <vt:i4>636</vt:i4>
      </vt:variant>
      <vt:variant>
        <vt:i4>0</vt:i4>
      </vt:variant>
      <vt:variant>
        <vt:i4>5</vt:i4>
      </vt:variant>
      <vt:variant>
        <vt:lpwstr>http://docs.cntd.ru/document/424039203</vt:lpwstr>
      </vt:variant>
      <vt:variant>
        <vt:lpwstr/>
      </vt:variant>
      <vt:variant>
        <vt:i4>7012465</vt:i4>
      </vt:variant>
      <vt:variant>
        <vt:i4>633</vt:i4>
      </vt:variant>
      <vt:variant>
        <vt:i4>0</vt:i4>
      </vt:variant>
      <vt:variant>
        <vt:i4>5</vt:i4>
      </vt:variant>
      <vt:variant>
        <vt:lpwstr>http://docs.cntd.ru/document/412329485</vt:lpwstr>
      </vt:variant>
      <vt:variant>
        <vt:lpwstr/>
      </vt:variant>
      <vt:variant>
        <vt:i4>6881394</vt:i4>
      </vt:variant>
      <vt:variant>
        <vt:i4>630</vt:i4>
      </vt:variant>
      <vt:variant>
        <vt:i4>0</vt:i4>
      </vt:variant>
      <vt:variant>
        <vt:i4>5</vt:i4>
      </vt:variant>
      <vt:variant>
        <vt:lpwstr>http://docs.cntd.ru/document/460211052</vt:lpwstr>
      </vt:variant>
      <vt:variant>
        <vt:lpwstr/>
      </vt:variant>
      <vt:variant>
        <vt:i4>6946942</vt:i4>
      </vt:variant>
      <vt:variant>
        <vt:i4>627</vt:i4>
      </vt:variant>
      <vt:variant>
        <vt:i4>0</vt:i4>
      </vt:variant>
      <vt:variant>
        <vt:i4>5</vt:i4>
      </vt:variant>
      <vt:variant>
        <vt:lpwstr>http://docs.cntd.ru/document/939007682</vt:lpwstr>
      </vt:variant>
      <vt:variant>
        <vt:lpwstr/>
      </vt:variant>
      <vt:variant>
        <vt:i4>6684796</vt:i4>
      </vt:variant>
      <vt:variant>
        <vt:i4>624</vt:i4>
      </vt:variant>
      <vt:variant>
        <vt:i4>0</vt:i4>
      </vt:variant>
      <vt:variant>
        <vt:i4>5</vt:i4>
      </vt:variant>
      <vt:variant>
        <vt:lpwstr>http://docs.cntd.ru/document/939015188</vt:lpwstr>
      </vt:variant>
      <vt:variant>
        <vt:lpwstr/>
      </vt:variant>
      <vt:variant>
        <vt:i4>7209077</vt:i4>
      </vt:variant>
      <vt:variant>
        <vt:i4>621</vt:i4>
      </vt:variant>
      <vt:variant>
        <vt:i4>0</vt:i4>
      </vt:variant>
      <vt:variant>
        <vt:i4>5</vt:i4>
      </vt:variant>
      <vt:variant>
        <vt:lpwstr>http://docs.cntd.ru/document/939030241</vt:lpwstr>
      </vt:variant>
      <vt:variant>
        <vt:lpwstr/>
      </vt:variant>
      <vt:variant>
        <vt:i4>1245244</vt:i4>
      </vt:variant>
      <vt:variant>
        <vt:i4>614</vt:i4>
      </vt:variant>
      <vt:variant>
        <vt:i4>0</vt:i4>
      </vt:variant>
      <vt:variant>
        <vt:i4>5</vt:i4>
      </vt:variant>
      <vt:variant>
        <vt:lpwstr/>
      </vt:variant>
      <vt:variant>
        <vt:lpwstr>_Toc27408122</vt:lpwstr>
      </vt:variant>
      <vt:variant>
        <vt:i4>1048636</vt:i4>
      </vt:variant>
      <vt:variant>
        <vt:i4>608</vt:i4>
      </vt:variant>
      <vt:variant>
        <vt:i4>0</vt:i4>
      </vt:variant>
      <vt:variant>
        <vt:i4>5</vt:i4>
      </vt:variant>
      <vt:variant>
        <vt:lpwstr/>
      </vt:variant>
      <vt:variant>
        <vt:lpwstr>_Toc27408121</vt:lpwstr>
      </vt:variant>
      <vt:variant>
        <vt:i4>1114172</vt:i4>
      </vt:variant>
      <vt:variant>
        <vt:i4>602</vt:i4>
      </vt:variant>
      <vt:variant>
        <vt:i4>0</vt:i4>
      </vt:variant>
      <vt:variant>
        <vt:i4>5</vt:i4>
      </vt:variant>
      <vt:variant>
        <vt:lpwstr/>
      </vt:variant>
      <vt:variant>
        <vt:lpwstr>_Toc27408120</vt:lpwstr>
      </vt:variant>
      <vt:variant>
        <vt:i4>1572927</vt:i4>
      </vt:variant>
      <vt:variant>
        <vt:i4>596</vt:i4>
      </vt:variant>
      <vt:variant>
        <vt:i4>0</vt:i4>
      </vt:variant>
      <vt:variant>
        <vt:i4>5</vt:i4>
      </vt:variant>
      <vt:variant>
        <vt:lpwstr/>
      </vt:variant>
      <vt:variant>
        <vt:lpwstr>_Toc27408119</vt:lpwstr>
      </vt:variant>
      <vt:variant>
        <vt:i4>1638463</vt:i4>
      </vt:variant>
      <vt:variant>
        <vt:i4>590</vt:i4>
      </vt:variant>
      <vt:variant>
        <vt:i4>0</vt:i4>
      </vt:variant>
      <vt:variant>
        <vt:i4>5</vt:i4>
      </vt:variant>
      <vt:variant>
        <vt:lpwstr/>
      </vt:variant>
      <vt:variant>
        <vt:lpwstr>_Toc27408118</vt:lpwstr>
      </vt:variant>
      <vt:variant>
        <vt:i4>1441855</vt:i4>
      </vt:variant>
      <vt:variant>
        <vt:i4>584</vt:i4>
      </vt:variant>
      <vt:variant>
        <vt:i4>0</vt:i4>
      </vt:variant>
      <vt:variant>
        <vt:i4>5</vt:i4>
      </vt:variant>
      <vt:variant>
        <vt:lpwstr/>
      </vt:variant>
      <vt:variant>
        <vt:lpwstr>_Toc27408117</vt:lpwstr>
      </vt:variant>
      <vt:variant>
        <vt:i4>1507391</vt:i4>
      </vt:variant>
      <vt:variant>
        <vt:i4>578</vt:i4>
      </vt:variant>
      <vt:variant>
        <vt:i4>0</vt:i4>
      </vt:variant>
      <vt:variant>
        <vt:i4>5</vt:i4>
      </vt:variant>
      <vt:variant>
        <vt:lpwstr/>
      </vt:variant>
      <vt:variant>
        <vt:lpwstr>_Toc27408116</vt:lpwstr>
      </vt:variant>
      <vt:variant>
        <vt:i4>1310783</vt:i4>
      </vt:variant>
      <vt:variant>
        <vt:i4>572</vt:i4>
      </vt:variant>
      <vt:variant>
        <vt:i4>0</vt:i4>
      </vt:variant>
      <vt:variant>
        <vt:i4>5</vt:i4>
      </vt:variant>
      <vt:variant>
        <vt:lpwstr/>
      </vt:variant>
      <vt:variant>
        <vt:lpwstr>_Toc27408115</vt:lpwstr>
      </vt:variant>
      <vt:variant>
        <vt:i4>1376319</vt:i4>
      </vt:variant>
      <vt:variant>
        <vt:i4>566</vt:i4>
      </vt:variant>
      <vt:variant>
        <vt:i4>0</vt:i4>
      </vt:variant>
      <vt:variant>
        <vt:i4>5</vt:i4>
      </vt:variant>
      <vt:variant>
        <vt:lpwstr/>
      </vt:variant>
      <vt:variant>
        <vt:lpwstr>_Toc27408114</vt:lpwstr>
      </vt:variant>
      <vt:variant>
        <vt:i4>1179711</vt:i4>
      </vt:variant>
      <vt:variant>
        <vt:i4>560</vt:i4>
      </vt:variant>
      <vt:variant>
        <vt:i4>0</vt:i4>
      </vt:variant>
      <vt:variant>
        <vt:i4>5</vt:i4>
      </vt:variant>
      <vt:variant>
        <vt:lpwstr/>
      </vt:variant>
      <vt:variant>
        <vt:lpwstr>_Toc27408113</vt:lpwstr>
      </vt:variant>
      <vt:variant>
        <vt:i4>1245247</vt:i4>
      </vt:variant>
      <vt:variant>
        <vt:i4>554</vt:i4>
      </vt:variant>
      <vt:variant>
        <vt:i4>0</vt:i4>
      </vt:variant>
      <vt:variant>
        <vt:i4>5</vt:i4>
      </vt:variant>
      <vt:variant>
        <vt:lpwstr/>
      </vt:variant>
      <vt:variant>
        <vt:lpwstr>_Toc27408112</vt:lpwstr>
      </vt:variant>
      <vt:variant>
        <vt:i4>1048639</vt:i4>
      </vt:variant>
      <vt:variant>
        <vt:i4>548</vt:i4>
      </vt:variant>
      <vt:variant>
        <vt:i4>0</vt:i4>
      </vt:variant>
      <vt:variant>
        <vt:i4>5</vt:i4>
      </vt:variant>
      <vt:variant>
        <vt:lpwstr/>
      </vt:variant>
      <vt:variant>
        <vt:lpwstr>_Toc27408111</vt:lpwstr>
      </vt:variant>
      <vt:variant>
        <vt:i4>1114175</vt:i4>
      </vt:variant>
      <vt:variant>
        <vt:i4>542</vt:i4>
      </vt:variant>
      <vt:variant>
        <vt:i4>0</vt:i4>
      </vt:variant>
      <vt:variant>
        <vt:i4>5</vt:i4>
      </vt:variant>
      <vt:variant>
        <vt:lpwstr/>
      </vt:variant>
      <vt:variant>
        <vt:lpwstr>_Toc27408110</vt:lpwstr>
      </vt:variant>
      <vt:variant>
        <vt:i4>1572926</vt:i4>
      </vt:variant>
      <vt:variant>
        <vt:i4>536</vt:i4>
      </vt:variant>
      <vt:variant>
        <vt:i4>0</vt:i4>
      </vt:variant>
      <vt:variant>
        <vt:i4>5</vt:i4>
      </vt:variant>
      <vt:variant>
        <vt:lpwstr/>
      </vt:variant>
      <vt:variant>
        <vt:lpwstr>_Toc27408109</vt:lpwstr>
      </vt:variant>
      <vt:variant>
        <vt:i4>1638462</vt:i4>
      </vt:variant>
      <vt:variant>
        <vt:i4>530</vt:i4>
      </vt:variant>
      <vt:variant>
        <vt:i4>0</vt:i4>
      </vt:variant>
      <vt:variant>
        <vt:i4>5</vt:i4>
      </vt:variant>
      <vt:variant>
        <vt:lpwstr/>
      </vt:variant>
      <vt:variant>
        <vt:lpwstr>_Toc27408108</vt:lpwstr>
      </vt:variant>
      <vt:variant>
        <vt:i4>1441854</vt:i4>
      </vt:variant>
      <vt:variant>
        <vt:i4>524</vt:i4>
      </vt:variant>
      <vt:variant>
        <vt:i4>0</vt:i4>
      </vt:variant>
      <vt:variant>
        <vt:i4>5</vt:i4>
      </vt:variant>
      <vt:variant>
        <vt:lpwstr/>
      </vt:variant>
      <vt:variant>
        <vt:lpwstr>_Toc27408107</vt:lpwstr>
      </vt:variant>
      <vt:variant>
        <vt:i4>1507390</vt:i4>
      </vt:variant>
      <vt:variant>
        <vt:i4>518</vt:i4>
      </vt:variant>
      <vt:variant>
        <vt:i4>0</vt:i4>
      </vt:variant>
      <vt:variant>
        <vt:i4>5</vt:i4>
      </vt:variant>
      <vt:variant>
        <vt:lpwstr/>
      </vt:variant>
      <vt:variant>
        <vt:lpwstr>_Toc27408106</vt:lpwstr>
      </vt:variant>
      <vt:variant>
        <vt:i4>1310782</vt:i4>
      </vt:variant>
      <vt:variant>
        <vt:i4>512</vt:i4>
      </vt:variant>
      <vt:variant>
        <vt:i4>0</vt:i4>
      </vt:variant>
      <vt:variant>
        <vt:i4>5</vt:i4>
      </vt:variant>
      <vt:variant>
        <vt:lpwstr/>
      </vt:variant>
      <vt:variant>
        <vt:lpwstr>_Toc27408105</vt:lpwstr>
      </vt:variant>
      <vt:variant>
        <vt:i4>1376318</vt:i4>
      </vt:variant>
      <vt:variant>
        <vt:i4>506</vt:i4>
      </vt:variant>
      <vt:variant>
        <vt:i4>0</vt:i4>
      </vt:variant>
      <vt:variant>
        <vt:i4>5</vt:i4>
      </vt:variant>
      <vt:variant>
        <vt:lpwstr/>
      </vt:variant>
      <vt:variant>
        <vt:lpwstr>_Toc27408104</vt:lpwstr>
      </vt:variant>
      <vt:variant>
        <vt:i4>1179710</vt:i4>
      </vt:variant>
      <vt:variant>
        <vt:i4>500</vt:i4>
      </vt:variant>
      <vt:variant>
        <vt:i4>0</vt:i4>
      </vt:variant>
      <vt:variant>
        <vt:i4>5</vt:i4>
      </vt:variant>
      <vt:variant>
        <vt:lpwstr/>
      </vt:variant>
      <vt:variant>
        <vt:lpwstr>_Toc27408103</vt:lpwstr>
      </vt:variant>
      <vt:variant>
        <vt:i4>1245246</vt:i4>
      </vt:variant>
      <vt:variant>
        <vt:i4>494</vt:i4>
      </vt:variant>
      <vt:variant>
        <vt:i4>0</vt:i4>
      </vt:variant>
      <vt:variant>
        <vt:i4>5</vt:i4>
      </vt:variant>
      <vt:variant>
        <vt:lpwstr/>
      </vt:variant>
      <vt:variant>
        <vt:lpwstr>_Toc27408102</vt:lpwstr>
      </vt:variant>
      <vt:variant>
        <vt:i4>1048638</vt:i4>
      </vt:variant>
      <vt:variant>
        <vt:i4>488</vt:i4>
      </vt:variant>
      <vt:variant>
        <vt:i4>0</vt:i4>
      </vt:variant>
      <vt:variant>
        <vt:i4>5</vt:i4>
      </vt:variant>
      <vt:variant>
        <vt:lpwstr/>
      </vt:variant>
      <vt:variant>
        <vt:lpwstr>_Toc27408101</vt:lpwstr>
      </vt:variant>
      <vt:variant>
        <vt:i4>1114174</vt:i4>
      </vt:variant>
      <vt:variant>
        <vt:i4>482</vt:i4>
      </vt:variant>
      <vt:variant>
        <vt:i4>0</vt:i4>
      </vt:variant>
      <vt:variant>
        <vt:i4>5</vt:i4>
      </vt:variant>
      <vt:variant>
        <vt:lpwstr/>
      </vt:variant>
      <vt:variant>
        <vt:lpwstr>_Toc27408100</vt:lpwstr>
      </vt:variant>
      <vt:variant>
        <vt:i4>1638455</vt:i4>
      </vt:variant>
      <vt:variant>
        <vt:i4>476</vt:i4>
      </vt:variant>
      <vt:variant>
        <vt:i4>0</vt:i4>
      </vt:variant>
      <vt:variant>
        <vt:i4>5</vt:i4>
      </vt:variant>
      <vt:variant>
        <vt:lpwstr/>
      </vt:variant>
      <vt:variant>
        <vt:lpwstr>_Toc27408099</vt:lpwstr>
      </vt:variant>
      <vt:variant>
        <vt:i4>1572919</vt:i4>
      </vt:variant>
      <vt:variant>
        <vt:i4>470</vt:i4>
      </vt:variant>
      <vt:variant>
        <vt:i4>0</vt:i4>
      </vt:variant>
      <vt:variant>
        <vt:i4>5</vt:i4>
      </vt:variant>
      <vt:variant>
        <vt:lpwstr/>
      </vt:variant>
      <vt:variant>
        <vt:lpwstr>_Toc27408098</vt:lpwstr>
      </vt:variant>
      <vt:variant>
        <vt:i4>1507383</vt:i4>
      </vt:variant>
      <vt:variant>
        <vt:i4>464</vt:i4>
      </vt:variant>
      <vt:variant>
        <vt:i4>0</vt:i4>
      </vt:variant>
      <vt:variant>
        <vt:i4>5</vt:i4>
      </vt:variant>
      <vt:variant>
        <vt:lpwstr/>
      </vt:variant>
      <vt:variant>
        <vt:lpwstr>_Toc27408097</vt:lpwstr>
      </vt:variant>
      <vt:variant>
        <vt:i4>1441847</vt:i4>
      </vt:variant>
      <vt:variant>
        <vt:i4>458</vt:i4>
      </vt:variant>
      <vt:variant>
        <vt:i4>0</vt:i4>
      </vt:variant>
      <vt:variant>
        <vt:i4>5</vt:i4>
      </vt:variant>
      <vt:variant>
        <vt:lpwstr/>
      </vt:variant>
      <vt:variant>
        <vt:lpwstr>_Toc27408096</vt:lpwstr>
      </vt:variant>
      <vt:variant>
        <vt:i4>1376311</vt:i4>
      </vt:variant>
      <vt:variant>
        <vt:i4>452</vt:i4>
      </vt:variant>
      <vt:variant>
        <vt:i4>0</vt:i4>
      </vt:variant>
      <vt:variant>
        <vt:i4>5</vt:i4>
      </vt:variant>
      <vt:variant>
        <vt:lpwstr/>
      </vt:variant>
      <vt:variant>
        <vt:lpwstr>_Toc27408095</vt:lpwstr>
      </vt:variant>
      <vt:variant>
        <vt:i4>1310775</vt:i4>
      </vt:variant>
      <vt:variant>
        <vt:i4>446</vt:i4>
      </vt:variant>
      <vt:variant>
        <vt:i4>0</vt:i4>
      </vt:variant>
      <vt:variant>
        <vt:i4>5</vt:i4>
      </vt:variant>
      <vt:variant>
        <vt:lpwstr/>
      </vt:variant>
      <vt:variant>
        <vt:lpwstr>_Toc27408094</vt:lpwstr>
      </vt:variant>
      <vt:variant>
        <vt:i4>1245239</vt:i4>
      </vt:variant>
      <vt:variant>
        <vt:i4>440</vt:i4>
      </vt:variant>
      <vt:variant>
        <vt:i4>0</vt:i4>
      </vt:variant>
      <vt:variant>
        <vt:i4>5</vt:i4>
      </vt:variant>
      <vt:variant>
        <vt:lpwstr/>
      </vt:variant>
      <vt:variant>
        <vt:lpwstr>_Toc27408093</vt:lpwstr>
      </vt:variant>
      <vt:variant>
        <vt:i4>1179703</vt:i4>
      </vt:variant>
      <vt:variant>
        <vt:i4>434</vt:i4>
      </vt:variant>
      <vt:variant>
        <vt:i4>0</vt:i4>
      </vt:variant>
      <vt:variant>
        <vt:i4>5</vt:i4>
      </vt:variant>
      <vt:variant>
        <vt:lpwstr/>
      </vt:variant>
      <vt:variant>
        <vt:lpwstr>_Toc27408092</vt:lpwstr>
      </vt:variant>
      <vt:variant>
        <vt:i4>1114167</vt:i4>
      </vt:variant>
      <vt:variant>
        <vt:i4>428</vt:i4>
      </vt:variant>
      <vt:variant>
        <vt:i4>0</vt:i4>
      </vt:variant>
      <vt:variant>
        <vt:i4>5</vt:i4>
      </vt:variant>
      <vt:variant>
        <vt:lpwstr/>
      </vt:variant>
      <vt:variant>
        <vt:lpwstr>_Toc27408091</vt:lpwstr>
      </vt:variant>
      <vt:variant>
        <vt:i4>1048631</vt:i4>
      </vt:variant>
      <vt:variant>
        <vt:i4>422</vt:i4>
      </vt:variant>
      <vt:variant>
        <vt:i4>0</vt:i4>
      </vt:variant>
      <vt:variant>
        <vt:i4>5</vt:i4>
      </vt:variant>
      <vt:variant>
        <vt:lpwstr/>
      </vt:variant>
      <vt:variant>
        <vt:lpwstr>_Toc27408090</vt:lpwstr>
      </vt:variant>
      <vt:variant>
        <vt:i4>1638454</vt:i4>
      </vt:variant>
      <vt:variant>
        <vt:i4>416</vt:i4>
      </vt:variant>
      <vt:variant>
        <vt:i4>0</vt:i4>
      </vt:variant>
      <vt:variant>
        <vt:i4>5</vt:i4>
      </vt:variant>
      <vt:variant>
        <vt:lpwstr/>
      </vt:variant>
      <vt:variant>
        <vt:lpwstr>_Toc27408089</vt:lpwstr>
      </vt:variant>
      <vt:variant>
        <vt:i4>1572918</vt:i4>
      </vt:variant>
      <vt:variant>
        <vt:i4>410</vt:i4>
      </vt:variant>
      <vt:variant>
        <vt:i4>0</vt:i4>
      </vt:variant>
      <vt:variant>
        <vt:i4>5</vt:i4>
      </vt:variant>
      <vt:variant>
        <vt:lpwstr/>
      </vt:variant>
      <vt:variant>
        <vt:lpwstr>_Toc27408088</vt:lpwstr>
      </vt:variant>
      <vt:variant>
        <vt:i4>1507382</vt:i4>
      </vt:variant>
      <vt:variant>
        <vt:i4>404</vt:i4>
      </vt:variant>
      <vt:variant>
        <vt:i4>0</vt:i4>
      </vt:variant>
      <vt:variant>
        <vt:i4>5</vt:i4>
      </vt:variant>
      <vt:variant>
        <vt:lpwstr/>
      </vt:variant>
      <vt:variant>
        <vt:lpwstr>_Toc27408087</vt:lpwstr>
      </vt:variant>
      <vt:variant>
        <vt:i4>1441846</vt:i4>
      </vt:variant>
      <vt:variant>
        <vt:i4>398</vt:i4>
      </vt:variant>
      <vt:variant>
        <vt:i4>0</vt:i4>
      </vt:variant>
      <vt:variant>
        <vt:i4>5</vt:i4>
      </vt:variant>
      <vt:variant>
        <vt:lpwstr/>
      </vt:variant>
      <vt:variant>
        <vt:lpwstr>_Toc27408086</vt:lpwstr>
      </vt:variant>
      <vt:variant>
        <vt:i4>1376310</vt:i4>
      </vt:variant>
      <vt:variant>
        <vt:i4>392</vt:i4>
      </vt:variant>
      <vt:variant>
        <vt:i4>0</vt:i4>
      </vt:variant>
      <vt:variant>
        <vt:i4>5</vt:i4>
      </vt:variant>
      <vt:variant>
        <vt:lpwstr/>
      </vt:variant>
      <vt:variant>
        <vt:lpwstr>_Toc27408085</vt:lpwstr>
      </vt:variant>
      <vt:variant>
        <vt:i4>1310774</vt:i4>
      </vt:variant>
      <vt:variant>
        <vt:i4>386</vt:i4>
      </vt:variant>
      <vt:variant>
        <vt:i4>0</vt:i4>
      </vt:variant>
      <vt:variant>
        <vt:i4>5</vt:i4>
      </vt:variant>
      <vt:variant>
        <vt:lpwstr/>
      </vt:variant>
      <vt:variant>
        <vt:lpwstr>_Toc27408084</vt:lpwstr>
      </vt:variant>
      <vt:variant>
        <vt:i4>1245238</vt:i4>
      </vt:variant>
      <vt:variant>
        <vt:i4>380</vt:i4>
      </vt:variant>
      <vt:variant>
        <vt:i4>0</vt:i4>
      </vt:variant>
      <vt:variant>
        <vt:i4>5</vt:i4>
      </vt:variant>
      <vt:variant>
        <vt:lpwstr/>
      </vt:variant>
      <vt:variant>
        <vt:lpwstr>_Toc27408083</vt:lpwstr>
      </vt:variant>
      <vt:variant>
        <vt:i4>1179702</vt:i4>
      </vt:variant>
      <vt:variant>
        <vt:i4>374</vt:i4>
      </vt:variant>
      <vt:variant>
        <vt:i4>0</vt:i4>
      </vt:variant>
      <vt:variant>
        <vt:i4>5</vt:i4>
      </vt:variant>
      <vt:variant>
        <vt:lpwstr/>
      </vt:variant>
      <vt:variant>
        <vt:lpwstr>_Toc27408082</vt:lpwstr>
      </vt:variant>
      <vt:variant>
        <vt:i4>1114166</vt:i4>
      </vt:variant>
      <vt:variant>
        <vt:i4>368</vt:i4>
      </vt:variant>
      <vt:variant>
        <vt:i4>0</vt:i4>
      </vt:variant>
      <vt:variant>
        <vt:i4>5</vt:i4>
      </vt:variant>
      <vt:variant>
        <vt:lpwstr/>
      </vt:variant>
      <vt:variant>
        <vt:lpwstr>_Toc27408081</vt:lpwstr>
      </vt:variant>
      <vt:variant>
        <vt:i4>1048630</vt:i4>
      </vt:variant>
      <vt:variant>
        <vt:i4>362</vt:i4>
      </vt:variant>
      <vt:variant>
        <vt:i4>0</vt:i4>
      </vt:variant>
      <vt:variant>
        <vt:i4>5</vt:i4>
      </vt:variant>
      <vt:variant>
        <vt:lpwstr/>
      </vt:variant>
      <vt:variant>
        <vt:lpwstr>_Toc27408080</vt:lpwstr>
      </vt:variant>
      <vt:variant>
        <vt:i4>1638457</vt:i4>
      </vt:variant>
      <vt:variant>
        <vt:i4>356</vt:i4>
      </vt:variant>
      <vt:variant>
        <vt:i4>0</vt:i4>
      </vt:variant>
      <vt:variant>
        <vt:i4>5</vt:i4>
      </vt:variant>
      <vt:variant>
        <vt:lpwstr/>
      </vt:variant>
      <vt:variant>
        <vt:lpwstr>_Toc27408079</vt:lpwstr>
      </vt:variant>
      <vt:variant>
        <vt:i4>1572921</vt:i4>
      </vt:variant>
      <vt:variant>
        <vt:i4>350</vt:i4>
      </vt:variant>
      <vt:variant>
        <vt:i4>0</vt:i4>
      </vt:variant>
      <vt:variant>
        <vt:i4>5</vt:i4>
      </vt:variant>
      <vt:variant>
        <vt:lpwstr/>
      </vt:variant>
      <vt:variant>
        <vt:lpwstr>_Toc27408078</vt:lpwstr>
      </vt:variant>
      <vt:variant>
        <vt:i4>1507385</vt:i4>
      </vt:variant>
      <vt:variant>
        <vt:i4>344</vt:i4>
      </vt:variant>
      <vt:variant>
        <vt:i4>0</vt:i4>
      </vt:variant>
      <vt:variant>
        <vt:i4>5</vt:i4>
      </vt:variant>
      <vt:variant>
        <vt:lpwstr/>
      </vt:variant>
      <vt:variant>
        <vt:lpwstr>_Toc27408077</vt:lpwstr>
      </vt:variant>
      <vt:variant>
        <vt:i4>1441849</vt:i4>
      </vt:variant>
      <vt:variant>
        <vt:i4>338</vt:i4>
      </vt:variant>
      <vt:variant>
        <vt:i4>0</vt:i4>
      </vt:variant>
      <vt:variant>
        <vt:i4>5</vt:i4>
      </vt:variant>
      <vt:variant>
        <vt:lpwstr/>
      </vt:variant>
      <vt:variant>
        <vt:lpwstr>_Toc27408076</vt:lpwstr>
      </vt:variant>
      <vt:variant>
        <vt:i4>1376313</vt:i4>
      </vt:variant>
      <vt:variant>
        <vt:i4>332</vt:i4>
      </vt:variant>
      <vt:variant>
        <vt:i4>0</vt:i4>
      </vt:variant>
      <vt:variant>
        <vt:i4>5</vt:i4>
      </vt:variant>
      <vt:variant>
        <vt:lpwstr/>
      </vt:variant>
      <vt:variant>
        <vt:lpwstr>_Toc27408075</vt:lpwstr>
      </vt:variant>
      <vt:variant>
        <vt:i4>1310777</vt:i4>
      </vt:variant>
      <vt:variant>
        <vt:i4>326</vt:i4>
      </vt:variant>
      <vt:variant>
        <vt:i4>0</vt:i4>
      </vt:variant>
      <vt:variant>
        <vt:i4>5</vt:i4>
      </vt:variant>
      <vt:variant>
        <vt:lpwstr/>
      </vt:variant>
      <vt:variant>
        <vt:lpwstr>_Toc27408074</vt:lpwstr>
      </vt:variant>
      <vt:variant>
        <vt:i4>1245241</vt:i4>
      </vt:variant>
      <vt:variant>
        <vt:i4>320</vt:i4>
      </vt:variant>
      <vt:variant>
        <vt:i4>0</vt:i4>
      </vt:variant>
      <vt:variant>
        <vt:i4>5</vt:i4>
      </vt:variant>
      <vt:variant>
        <vt:lpwstr/>
      </vt:variant>
      <vt:variant>
        <vt:lpwstr>_Toc27408073</vt:lpwstr>
      </vt:variant>
      <vt:variant>
        <vt:i4>1179705</vt:i4>
      </vt:variant>
      <vt:variant>
        <vt:i4>314</vt:i4>
      </vt:variant>
      <vt:variant>
        <vt:i4>0</vt:i4>
      </vt:variant>
      <vt:variant>
        <vt:i4>5</vt:i4>
      </vt:variant>
      <vt:variant>
        <vt:lpwstr/>
      </vt:variant>
      <vt:variant>
        <vt:lpwstr>_Toc27408072</vt:lpwstr>
      </vt:variant>
      <vt:variant>
        <vt:i4>1114169</vt:i4>
      </vt:variant>
      <vt:variant>
        <vt:i4>308</vt:i4>
      </vt:variant>
      <vt:variant>
        <vt:i4>0</vt:i4>
      </vt:variant>
      <vt:variant>
        <vt:i4>5</vt:i4>
      </vt:variant>
      <vt:variant>
        <vt:lpwstr/>
      </vt:variant>
      <vt:variant>
        <vt:lpwstr>_Toc27408071</vt:lpwstr>
      </vt:variant>
      <vt:variant>
        <vt:i4>1048633</vt:i4>
      </vt:variant>
      <vt:variant>
        <vt:i4>302</vt:i4>
      </vt:variant>
      <vt:variant>
        <vt:i4>0</vt:i4>
      </vt:variant>
      <vt:variant>
        <vt:i4>5</vt:i4>
      </vt:variant>
      <vt:variant>
        <vt:lpwstr/>
      </vt:variant>
      <vt:variant>
        <vt:lpwstr>_Toc27408070</vt:lpwstr>
      </vt:variant>
      <vt:variant>
        <vt:i4>1638456</vt:i4>
      </vt:variant>
      <vt:variant>
        <vt:i4>296</vt:i4>
      </vt:variant>
      <vt:variant>
        <vt:i4>0</vt:i4>
      </vt:variant>
      <vt:variant>
        <vt:i4>5</vt:i4>
      </vt:variant>
      <vt:variant>
        <vt:lpwstr/>
      </vt:variant>
      <vt:variant>
        <vt:lpwstr>_Toc27408069</vt:lpwstr>
      </vt:variant>
      <vt:variant>
        <vt:i4>1572920</vt:i4>
      </vt:variant>
      <vt:variant>
        <vt:i4>290</vt:i4>
      </vt:variant>
      <vt:variant>
        <vt:i4>0</vt:i4>
      </vt:variant>
      <vt:variant>
        <vt:i4>5</vt:i4>
      </vt:variant>
      <vt:variant>
        <vt:lpwstr/>
      </vt:variant>
      <vt:variant>
        <vt:lpwstr>_Toc27408068</vt:lpwstr>
      </vt:variant>
      <vt:variant>
        <vt:i4>1507384</vt:i4>
      </vt:variant>
      <vt:variant>
        <vt:i4>284</vt:i4>
      </vt:variant>
      <vt:variant>
        <vt:i4>0</vt:i4>
      </vt:variant>
      <vt:variant>
        <vt:i4>5</vt:i4>
      </vt:variant>
      <vt:variant>
        <vt:lpwstr/>
      </vt:variant>
      <vt:variant>
        <vt:lpwstr>_Toc27408067</vt:lpwstr>
      </vt:variant>
      <vt:variant>
        <vt:i4>1441848</vt:i4>
      </vt:variant>
      <vt:variant>
        <vt:i4>278</vt:i4>
      </vt:variant>
      <vt:variant>
        <vt:i4>0</vt:i4>
      </vt:variant>
      <vt:variant>
        <vt:i4>5</vt:i4>
      </vt:variant>
      <vt:variant>
        <vt:lpwstr/>
      </vt:variant>
      <vt:variant>
        <vt:lpwstr>_Toc27408066</vt:lpwstr>
      </vt:variant>
      <vt:variant>
        <vt:i4>1376312</vt:i4>
      </vt:variant>
      <vt:variant>
        <vt:i4>272</vt:i4>
      </vt:variant>
      <vt:variant>
        <vt:i4>0</vt:i4>
      </vt:variant>
      <vt:variant>
        <vt:i4>5</vt:i4>
      </vt:variant>
      <vt:variant>
        <vt:lpwstr/>
      </vt:variant>
      <vt:variant>
        <vt:lpwstr>_Toc27408065</vt:lpwstr>
      </vt:variant>
      <vt:variant>
        <vt:i4>1310776</vt:i4>
      </vt:variant>
      <vt:variant>
        <vt:i4>266</vt:i4>
      </vt:variant>
      <vt:variant>
        <vt:i4>0</vt:i4>
      </vt:variant>
      <vt:variant>
        <vt:i4>5</vt:i4>
      </vt:variant>
      <vt:variant>
        <vt:lpwstr/>
      </vt:variant>
      <vt:variant>
        <vt:lpwstr>_Toc27408064</vt:lpwstr>
      </vt:variant>
      <vt:variant>
        <vt:i4>1245240</vt:i4>
      </vt:variant>
      <vt:variant>
        <vt:i4>260</vt:i4>
      </vt:variant>
      <vt:variant>
        <vt:i4>0</vt:i4>
      </vt:variant>
      <vt:variant>
        <vt:i4>5</vt:i4>
      </vt:variant>
      <vt:variant>
        <vt:lpwstr/>
      </vt:variant>
      <vt:variant>
        <vt:lpwstr>_Toc27408063</vt:lpwstr>
      </vt:variant>
      <vt:variant>
        <vt:i4>1179704</vt:i4>
      </vt:variant>
      <vt:variant>
        <vt:i4>254</vt:i4>
      </vt:variant>
      <vt:variant>
        <vt:i4>0</vt:i4>
      </vt:variant>
      <vt:variant>
        <vt:i4>5</vt:i4>
      </vt:variant>
      <vt:variant>
        <vt:lpwstr/>
      </vt:variant>
      <vt:variant>
        <vt:lpwstr>_Toc27408062</vt:lpwstr>
      </vt:variant>
      <vt:variant>
        <vt:i4>1114168</vt:i4>
      </vt:variant>
      <vt:variant>
        <vt:i4>248</vt:i4>
      </vt:variant>
      <vt:variant>
        <vt:i4>0</vt:i4>
      </vt:variant>
      <vt:variant>
        <vt:i4>5</vt:i4>
      </vt:variant>
      <vt:variant>
        <vt:lpwstr/>
      </vt:variant>
      <vt:variant>
        <vt:lpwstr>_Toc27408061</vt:lpwstr>
      </vt:variant>
      <vt:variant>
        <vt:i4>1048632</vt:i4>
      </vt:variant>
      <vt:variant>
        <vt:i4>242</vt:i4>
      </vt:variant>
      <vt:variant>
        <vt:i4>0</vt:i4>
      </vt:variant>
      <vt:variant>
        <vt:i4>5</vt:i4>
      </vt:variant>
      <vt:variant>
        <vt:lpwstr/>
      </vt:variant>
      <vt:variant>
        <vt:lpwstr>_Toc27408060</vt:lpwstr>
      </vt:variant>
      <vt:variant>
        <vt:i4>1638459</vt:i4>
      </vt:variant>
      <vt:variant>
        <vt:i4>236</vt:i4>
      </vt:variant>
      <vt:variant>
        <vt:i4>0</vt:i4>
      </vt:variant>
      <vt:variant>
        <vt:i4>5</vt:i4>
      </vt:variant>
      <vt:variant>
        <vt:lpwstr/>
      </vt:variant>
      <vt:variant>
        <vt:lpwstr>_Toc27408059</vt:lpwstr>
      </vt:variant>
      <vt:variant>
        <vt:i4>1572923</vt:i4>
      </vt:variant>
      <vt:variant>
        <vt:i4>230</vt:i4>
      </vt:variant>
      <vt:variant>
        <vt:i4>0</vt:i4>
      </vt:variant>
      <vt:variant>
        <vt:i4>5</vt:i4>
      </vt:variant>
      <vt:variant>
        <vt:lpwstr/>
      </vt:variant>
      <vt:variant>
        <vt:lpwstr>_Toc27408058</vt:lpwstr>
      </vt:variant>
      <vt:variant>
        <vt:i4>1507387</vt:i4>
      </vt:variant>
      <vt:variant>
        <vt:i4>224</vt:i4>
      </vt:variant>
      <vt:variant>
        <vt:i4>0</vt:i4>
      </vt:variant>
      <vt:variant>
        <vt:i4>5</vt:i4>
      </vt:variant>
      <vt:variant>
        <vt:lpwstr/>
      </vt:variant>
      <vt:variant>
        <vt:lpwstr>_Toc27408057</vt:lpwstr>
      </vt:variant>
      <vt:variant>
        <vt:i4>1441851</vt:i4>
      </vt:variant>
      <vt:variant>
        <vt:i4>218</vt:i4>
      </vt:variant>
      <vt:variant>
        <vt:i4>0</vt:i4>
      </vt:variant>
      <vt:variant>
        <vt:i4>5</vt:i4>
      </vt:variant>
      <vt:variant>
        <vt:lpwstr/>
      </vt:variant>
      <vt:variant>
        <vt:lpwstr>_Toc27408056</vt:lpwstr>
      </vt:variant>
      <vt:variant>
        <vt:i4>1376315</vt:i4>
      </vt:variant>
      <vt:variant>
        <vt:i4>212</vt:i4>
      </vt:variant>
      <vt:variant>
        <vt:i4>0</vt:i4>
      </vt:variant>
      <vt:variant>
        <vt:i4>5</vt:i4>
      </vt:variant>
      <vt:variant>
        <vt:lpwstr/>
      </vt:variant>
      <vt:variant>
        <vt:lpwstr>_Toc27408055</vt:lpwstr>
      </vt:variant>
      <vt:variant>
        <vt:i4>1310779</vt:i4>
      </vt:variant>
      <vt:variant>
        <vt:i4>206</vt:i4>
      </vt:variant>
      <vt:variant>
        <vt:i4>0</vt:i4>
      </vt:variant>
      <vt:variant>
        <vt:i4>5</vt:i4>
      </vt:variant>
      <vt:variant>
        <vt:lpwstr/>
      </vt:variant>
      <vt:variant>
        <vt:lpwstr>_Toc27408054</vt:lpwstr>
      </vt:variant>
      <vt:variant>
        <vt:i4>1245243</vt:i4>
      </vt:variant>
      <vt:variant>
        <vt:i4>200</vt:i4>
      </vt:variant>
      <vt:variant>
        <vt:i4>0</vt:i4>
      </vt:variant>
      <vt:variant>
        <vt:i4>5</vt:i4>
      </vt:variant>
      <vt:variant>
        <vt:lpwstr/>
      </vt:variant>
      <vt:variant>
        <vt:lpwstr>_Toc27408053</vt:lpwstr>
      </vt:variant>
      <vt:variant>
        <vt:i4>1179707</vt:i4>
      </vt:variant>
      <vt:variant>
        <vt:i4>194</vt:i4>
      </vt:variant>
      <vt:variant>
        <vt:i4>0</vt:i4>
      </vt:variant>
      <vt:variant>
        <vt:i4>5</vt:i4>
      </vt:variant>
      <vt:variant>
        <vt:lpwstr/>
      </vt:variant>
      <vt:variant>
        <vt:lpwstr>_Toc27408052</vt:lpwstr>
      </vt:variant>
      <vt:variant>
        <vt:i4>1114171</vt:i4>
      </vt:variant>
      <vt:variant>
        <vt:i4>188</vt:i4>
      </vt:variant>
      <vt:variant>
        <vt:i4>0</vt:i4>
      </vt:variant>
      <vt:variant>
        <vt:i4>5</vt:i4>
      </vt:variant>
      <vt:variant>
        <vt:lpwstr/>
      </vt:variant>
      <vt:variant>
        <vt:lpwstr>_Toc27408051</vt:lpwstr>
      </vt:variant>
      <vt:variant>
        <vt:i4>1048635</vt:i4>
      </vt:variant>
      <vt:variant>
        <vt:i4>182</vt:i4>
      </vt:variant>
      <vt:variant>
        <vt:i4>0</vt:i4>
      </vt:variant>
      <vt:variant>
        <vt:i4>5</vt:i4>
      </vt:variant>
      <vt:variant>
        <vt:lpwstr/>
      </vt:variant>
      <vt:variant>
        <vt:lpwstr>_Toc27408050</vt:lpwstr>
      </vt:variant>
      <vt:variant>
        <vt:i4>1638458</vt:i4>
      </vt:variant>
      <vt:variant>
        <vt:i4>176</vt:i4>
      </vt:variant>
      <vt:variant>
        <vt:i4>0</vt:i4>
      </vt:variant>
      <vt:variant>
        <vt:i4>5</vt:i4>
      </vt:variant>
      <vt:variant>
        <vt:lpwstr/>
      </vt:variant>
      <vt:variant>
        <vt:lpwstr>_Toc27408049</vt:lpwstr>
      </vt:variant>
      <vt:variant>
        <vt:i4>1572922</vt:i4>
      </vt:variant>
      <vt:variant>
        <vt:i4>170</vt:i4>
      </vt:variant>
      <vt:variant>
        <vt:i4>0</vt:i4>
      </vt:variant>
      <vt:variant>
        <vt:i4>5</vt:i4>
      </vt:variant>
      <vt:variant>
        <vt:lpwstr/>
      </vt:variant>
      <vt:variant>
        <vt:lpwstr>_Toc27408048</vt:lpwstr>
      </vt:variant>
      <vt:variant>
        <vt:i4>1507386</vt:i4>
      </vt:variant>
      <vt:variant>
        <vt:i4>164</vt:i4>
      </vt:variant>
      <vt:variant>
        <vt:i4>0</vt:i4>
      </vt:variant>
      <vt:variant>
        <vt:i4>5</vt:i4>
      </vt:variant>
      <vt:variant>
        <vt:lpwstr/>
      </vt:variant>
      <vt:variant>
        <vt:lpwstr>_Toc27408047</vt:lpwstr>
      </vt:variant>
      <vt:variant>
        <vt:i4>1441850</vt:i4>
      </vt:variant>
      <vt:variant>
        <vt:i4>158</vt:i4>
      </vt:variant>
      <vt:variant>
        <vt:i4>0</vt:i4>
      </vt:variant>
      <vt:variant>
        <vt:i4>5</vt:i4>
      </vt:variant>
      <vt:variant>
        <vt:lpwstr/>
      </vt:variant>
      <vt:variant>
        <vt:lpwstr>_Toc27408046</vt:lpwstr>
      </vt:variant>
      <vt:variant>
        <vt:i4>1376314</vt:i4>
      </vt:variant>
      <vt:variant>
        <vt:i4>152</vt:i4>
      </vt:variant>
      <vt:variant>
        <vt:i4>0</vt:i4>
      </vt:variant>
      <vt:variant>
        <vt:i4>5</vt:i4>
      </vt:variant>
      <vt:variant>
        <vt:lpwstr/>
      </vt:variant>
      <vt:variant>
        <vt:lpwstr>_Toc27408045</vt:lpwstr>
      </vt:variant>
      <vt:variant>
        <vt:i4>1310778</vt:i4>
      </vt:variant>
      <vt:variant>
        <vt:i4>146</vt:i4>
      </vt:variant>
      <vt:variant>
        <vt:i4>0</vt:i4>
      </vt:variant>
      <vt:variant>
        <vt:i4>5</vt:i4>
      </vt:variant>
      <vt:variant>
        <vt:lpwstr/>
      </vt:variant>
      <vt:variant>
        <vt:lpwstr>_Toc27408044</vt:lpwstr>
      </vt:variant>
      <vt:variant>
        <vt:i4>1245242</vt:i4>
      </vt:variant>
      <vt:variant>
        <vt:i4>140</vt:i4>
      </vt:variant>
      <vt:variant>
        <vt:i4>0</vt:i4>
      </vt:variant>
      <vt:variant>
        <vt:i4>5</vt:i4>
      </vt:variant>
      <vt:variant>
        <vt:lpwstr/>
      </vt:variant>
      <vt:variant>
        <vt:lpwstr>_Toc27408043</vt:lpwstr>
      </vt:variant>
      <vt:variant>
        <vt:i4>1179706</vt:i4>
      </vt:variant>
      <vt:variant>
        <vt:i4>134</vt:i4>
      </vt:variant>
      <vt:variant>
        <vt:i4>0</vt:i4>
      </vt:variant>
      <vt:variant>
        <vt:i4>5</vt:i4>
      </vt:variant>
      <vt:variant>
        <vt:lpwstr/>
      </vt:variant>
      <vt:variant>
        <vt:lpwstr>_Toc27408042</vt:lpwstr>
      </vt:variant>
      <vt:variant>
        <vt:i4>1114170</vt:i4>
      </vt:variant>
      <vt:variant>
        <vt:i4>128</vt:i4>
      </vt:variant>
      <vt:variant>
        <vt:i4>0</vt:i4>
      </vt:variant>
      <vt:variant>
        <vt:i4>5</vt:i4>
      </vt:variant>
      <vt:variant>
        <vt:lpwstr/>
      </vt:variant>
      <vt:variant>
        <vt:lpwstr>_Toc27408041</vt:lpwstr>
      </vt:variant>
      <vt:variant>
        <vt:i4>1048634</vt:i4>
      </vt:variant>
      <vt:variant>
        <vt:i4>122</vt:i4>
      </vt:variant>
      <vt:variant>
        <vt:i4>0</vt:i4>
      </vt:variant>
      <vt:variant>
        <vt:i4>5</vt:i4>
      </vt:variant>
      <vt:variant>
        <vt:lpwstr/>
      </vt:variant>
      <vt:variant>
        <vt:lpwstr>_Toc27408040</vt:lpwstr>
      </vt:variant>
      <vt:variant>
        <vt:i4>1638461</vt:i4>
      </vt:variant>
      <vt:variant>
        <vt:i4>116</vt:i4>
      </vt:variant>
      <vt:variant>
        <vt:i4>0</vt:i4>
      </vt:variant>
      <vt:variant>
        <vt:i4>5</vt:i4>
      </vt:variant>
      <vt:variant>
        <vt:lpwstr/>
      </vt:variant>
      <vt:variant>
        <vt:lpwstr>_Toc27408039</vt:lpwstr>
      </vt:variant>
      <vt:variant>
        <vt:i4>1572925</vt:i4>
      </vt:variant>
      <vt:variant>
        <vt:i4>110</vt:i4>
      </vt:variant>
      <vt:variant>
        <vt:i4>0</vt:i4>
      </vt:variant>
      <vt:variant>
        <vt:i4>5</vt:i4>
      </vt:variant>
      <vt:variant>
        <vt:lpwstr/>
      </vt:variant>
      <vt:variant>
        <vt:lpwstr>_Toc27408038</vt:lpwstr>
      </vt:variant>
      <vt:variant>
        <vt:i4>1507389</vt:i4>
      </vt:variant>
      <vt:variant>
        <vt:i4>104</vt:i4>
      </vt:variant>
      <vt:variant>
        <vt:i4>0</vt:i4>
      </vt:variant>
      <vt:variant>
        <vt:i4>5</vt:i4>
      </vt:variant>
      <vt:variant>
        <vt:lpwstr/>
      </vt:variant>
      <vt:variant>
        <vt:lpwstr>_Toc27408037</vt:lpwstr>
      </vt:variant>
      <vt:variant>
        <vt:i4>1441853</vt:i4>
      </vt:variant>
      <vt:variant>
        <vt:i4>98</vt:i4>
      </vt:variant>
      <vt:variant>
        <vt:i4>0</vt:i4>
      </vt:variant>
      <vt:variant>
        <vt:i4>5</vt:i4>
      </vt:variant>
      <vt:variant>
        <vt:lpwstr/>
      </vt:variant>
      <vt:variant>
        <vt:lpwstr>_Toc27408036</vt:lpwstr>
      </vt:variant>
      <vt:variant>
        <vt:i4>1376317</vt:i4>
      </vt:variant>
      <vt:variant>
        <vt:i4>92</vt:i4>
      </vt:variant>
      <vt:variant>
        <vt:i4>0</vt:i4>
      </vt:variant>
      <vt:variant>
        <vt:i4>5</vt:i4>
      </vt:variant>
      <vt:variant>
        <vt:lpwstr/>
      </vt:variant>
      <vt:variant>
        <vt:lpwstr>_Toc27408035</vt:lpwstr>
      </vt:variant>
      <vt:variant>
        <vt:i4>1310781</vt:i4>
      </vt:variant>
      <vt:variant>
        <vt:i4>86</vt:i4>
      </vt:variant>
      <vt:variant>
        <vt:i4>0</vt:i4>
      </vt:variant>
      <vt:variant>
        <vt:i4>5</vt:i4>
      </vt:variant>
      <vt:variant>
        <vt:lpwstr/>
      </vt:variant>
      <vt:variant>
        <vt:lpwstr>_Toc27408034</vt:lpwstr>
      </vt:variant>
      <vt:variant>
        <vt:i4>1245245</vt:i4>
      </vt:variant>
      <vt:variant>
        <vt:i4>80</vt:i4>
      </vt:variant>
      <vt:variant>
        <vt:i4>0</vt:i4>
      </vt:variant>
      <vt:variant>
        <vt:i4>5</vt:i4>
      </vt:variant>
      <vt:variant>
        <vt:lpwstr/>
      </vt:variant>
      <vt:variant>
        <vt:lpwstr>_Toc27408033</vt:lpwstr>
      </vt:variant>
      <vt:variant>
        <vt:i4>1179709</vt:i4>
      </vt:variant>
      <vt:variant>
        <vt:i4>74</vt:i4>
      </vt:variant>
      <vt:variant>
        <vt:i4>0</vt:i4>
      </vt:variant>
      <vt:variant>
        <vt:i4>5</vt:i4>
      </vt:variant>
      <vt:variant>
        <vt:lpwstr/>
      </vt:variant>
      <vt:variant>
        <vt:lpwstr>_Toc27408032</vt:lpwstr>
      </vt:variant>
      <vt:variant>
        <vt:i4>1114173</vt:i4>
      </vt:variant>
      <vt:variant>
        <vt:i4>68</vt:i4>
      </vt:variant>
      <vt:variant>
        <vt:i4>0</vt:i4>
      </vt:variant>
      <vt:variant>
        <vt:i4>5</vt:i4>
      </vt:variant>
      <vt:variant>
        <vt:lpwstr/>
      </vt:variant>
      <vt:variant>
        <vt:lpwstr>_Toc27408031</vt:lpwstr>
      </vt:variant>
      <vt:variant>
        <vt:i4>1048637</vt:i4>
      </vt:variant>
      <vt:variant>
        <vt:i4>62</vt:i4>
      </vt:variant>
      <vt:variant>
        <vt:i4>0</vt:i4>
      </vt:variant>
      <vt:variant>
        <vt:i4>5</vt:i4>
      </vt:variant>
      <vt:variant>
        <vt:lpwstr/>
      </vt:variant>
      <vt:variant>
        <vt:lpwstr>_Toc27408030</vt:lpwstr>
      </vt:variant>
      <vt:variant>
        <vt:i4>1638460</vt:i4>
      </vt:variant>
      <vt:variant>
        <vt:i4>56</vt:i4>
      </vt:variant>
      <vt:variant>
        <vt:i4>0</vt:i4>
      </vt:variant>
      <vt:variant>
        <vt:i4>5</vt:i4>
      </vt:variant>
      <vt:variant>
        <vt:lpwstr/>
      </vt:variant>
      <vt:variant>
        <vt:lpwstr>_Toc27408029</vt:lpwstr>
      </vt:variant>
      <vt:variant>
        <vt:i4>1572924</vt:i4>
      </vt:variant>
      <vt:variant>
        <vt:i4>50</vt:i4>
      </vt:variant>
      <vt:variant>
        <vt:i4>0</vt:i4>
      </vt:variant>
      <vt:variant>
        <vt:i4>5</vt:i4>
      </vt:variant>
      <vt:variant>
        <vt:lpwstr/>
      </vt:variant>
      <vt:variant>
        <vt:lpwstr>_Toc27408028</vt:lpwstr>
      </vt:variant>
      <vt:variant>
        <vt:i4>1507388</vt:i4>
      </vt:variant>
      <vt:variant>
        <vt:i4>44</vt:i4>
      </vt:variant>
      <vt:variant>
        <vt:i4>0</vt:i4>
      </vt:variant>
      <vt:variant>
        <vt:i4>5</vt:i4>
      </vt:variant>
      <vt:variant>
        <vt:lpwstr/>
      </vt:variant>
      <vt:variant>
        <vt:lpwstr>_Toc27408027</vt:lpwstr>
      </vt:variant>
      <vt:variant>
        <vt:i4>1441852</vt:i4>
      </vt:variant>
      <vt:variant>
        <vt:i4>38</vt:i4>
      </vt:variant>
      <vt:variant>
        <vt:i4>0</vt:i4>
      </vt:variant>
      <vt:variant>
        <vt:i4>5</vt:i4>
      </vt:variant>
      <vt:variant>
        <vt:lpwstr/>
      </vt:variant>
      <vt:variant>
        <vt:lpwstr>_Toc27408026</vt:lpwstr>
      </vt:variant>
      <vt:variant>
        <vt:i4>1376316</vt:i4>
      </vt:variant>
      <vt:variant>
        <vt:i4>32</vt:i4>
      </vt:variant>
      <vt:variant>
        <vt:i4>0</vt:i4>
      </vt:variant>
      <vt:variant>
        <vt:i4>5</vt:i4>
      </vt:variant>
      <vt:variant>
        <vt:lpwstr/>
      </vt:variant>
      <vt:variant>
        <vt:lpwstr>_Toc27408025</vt:lpwstr>
      </vt:variant>
      <vt:variant>
        <vt:i4>1310780</vt:i4>
      </vt:variant>
      <vt:variant>
        <vt:i4>26</vt:i4>
      </vt:variant>
      <vt:variant>
        <vt:i4>0</vt:i4>
      </vt:variant>
      <vt:variant>
        <vt:i4>5</vt:i4>
      </vt:variant>
      <vt:variant>
        <vt:lpwstr/>
      </vt:variant>
      <vt:variant>
        <vt:lpwstr>_Toc27408024</vt:lpwstr>
      </vt:variant>
      <vt:variant>
        <vt:i4>1245244</vt:i4>
      </vt:variant>
      <vt:variant>
        <vt:i4>20</vt:i4>
      </vt:variant>
      <vt:variant>
        <vt:i4>0</vt:i4>
      </vt:variant>
      <vt:variant>
        <vt:i4>5</vt:i4>
      </vt:variant>
      <vt:variant>
        <vt:lpwstr/>
      </vt:variant>
      <vt:variant>
        <vt:lpwstr>_Toc27408023</vt:lpwstr>
      </vt:variant>
      <vt:variant>
        <vt:i4>1179708</vt:i4>
      </vt:variant>
      <vt:variant>
        <vt:i4>14</vt:i4>
      </vt:variant>
      <vt:variant>
        <vt:i4>0</vt:i4>
      </vt:variant>
      <vt:variant>
        <vt:i4>5</vt:i4>
      </vt:variant>
      <vt:variant>
        <vt:lpwstr/>
      </vt:variant>
      <vt:variant>
        <vt:lpwstr>_Toc27408022</vt:lpwstr>
      </vt:variant>
      <vt:variant>
        <vt:i4>1114172</vt:i4>
      </vt:variant>
      <vt:variant>
        <vt:i4>8</vt:i4>
      </vt:variant>
      <vt:variant>
        <vt:i4>0</vt:i4>
      </vt:variant>
      <vt:variant>
        <vt:i4>5</vt:i4>
      </vt:variant>
      <vt:variant>
        <vt:lpwstr/>
      </vt:variant>
      <vt:variant>
        <vt:lpwstr>_Toc27408021</vt:lpwstr>
      </vt:variant>
      <vt:variant>
        <vt:i4>1048636</vt:i4>
      </vt:variant>
      <vt:variant>
        <vt:i4>2</vt:i4>
      </vt:variant>
      <vt:variant>
        <vt:i4>0</vt:i4>
      </vt:variant>
      <vt:variant>
        <vt:i4>5</vt:i4>
      </vt:variant>
      <vt:variant>
        <vt:lpwstr/>
      </vt:variant>
      <vt:variant>
        <vt:lpwstr>_Toc27408020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creator>TOX</dc:creator>
  <cp:lastModifiedBy>Пользователь</cp:lastModifiedBy>
  <cp:revision>2</cp:revision>
  <cp:lastPrinted>2022-06-24T08:25:00Z</cp:lastPrinted>
  <dcterms:created xsi:type="dcterms:W3CDTF">2025-06-05T09:39:00Z</dcterms:created>
  <dcterms:modified xsi:type="dcterms:W3CDTF">2025-06-05T09:39:00Z</dcterms:modified>
</cp:coreProperties>
</file>